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4985" w14:textId="77777777" w:rsidR="00627940" w:rsidRDefault="00627940" w:rsidP="00DD5E8D">
      <w:pPr>
        <w:pStyle w:val="BodyText"/>
        <w:rPr>
          <w:rFonts w:ascii="Times New Roman"/>
        </w:rPr>
      </w:pPr>
    </w:p>
    <w:p w14:paraId="1F1915F2" w14:textId="2A83CD1B" w:rsidR="00DD5E8D" w:rsidRPr="00561893" w:rsidRDefault="00DD5E8D" w:rsidP="00DD5E8D">
      <w:pPr>
        <w:pStyle w:val="BodyText"/>
        <w:rPr>
          <w:rFonts w:ascii="Times New Roman"/>
        </w:rPr>
      </w:pPr>
      <w:r w:rsidRPr="00561893">
        <w:rPr>
          <w:rFonts w:ascii="Times New Roman"/>
        </w:rPr>
        <w:t>Date:</w:t>
      </w:r>
      <w:r>
        <w:rPr>
          <w:rFonts w:ascii="Times New Roman"/>
        </w:rPr>
        <w:tab/>
        <w:t>02/03/2023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Name: Lydia Ryder</w:t>
      </w:r>
    </w:p>
    <w:p w14:paraId="11157FAE" w14:textId="61C3592C" w:rsidR="00BF3B61" w:rsidRDefault="00BF3B61"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9E7CC5" wp14:editId="118C1D16">
            <wp:simplePos x="0" y="0"/>
            <wp:positionH relativeFrom="column">
              <wp:posOffset>10160</wp:posOffset>
            </wp:positionH>
            <wp:positionV relativeFrom="paragraph">
              <wp:posOffset>195930</wp:posOffset>
            </wp:positionV>
            <wp:extent cx="6595745" cy="628650"/>
            <wp:effectExtent l="0" t="0" r="0" b="6350"/>
            <wp:wrapNone/>
            <wp:docPr id="4" name="Picture 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" t="24389" r="-18" b="68876"/>
                    <a:stretch/>
                  </pic:blipFill>
                  <pic:spPr bwMode="auto">
                    <a:xfrm>
                      <a:off x="0" y="0"/>
                      <a:ext cx="659574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F933F" w14:textId="4744A278" w:rsidR="00BF3B61" w:rsidRDefault="00BF3B61"/>
    <w:p w14:paraId="2F19A864" w14:textId="08331CA3" w:rsidR="00BF3B61" w:rsidRDefault="00BF3B61"/>
    <w:p w14:paraId="2BDE5190" w14:textId="0AEBCB92" w:rsidR="00BF3B61" w:rsidRDefault="00BF3B61"/>
    <w:p w14:paraId="12ED53BE" w14:textId="35B2603D" w:rsidR="00BF3B61" w:rsidRDefault="00BF3B61"/>
    <w:tbl>
      <w:tblPr>
        <w:tblW w:w="969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7279"/>
      </w:tblGrid>
      <w:tr w:rsidR="00B127C8" w:rsidRPr="00667503" w14:paraId="735841B2" w14:textId="77777777" w:rsidTr="000A5416">
        <w:trPr>
          <w:trHeight w:val="2145"/>
        </w:trPr>
        <w:tc>
          <w:tcPr>
            <w:tcW w:w="2419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1AEABC0C" w14:textId="77777777" w:rsidR="00B127C8" w:rsidRPr="00667503" w:rsidRDefault="00B127C8" w:rsidP="003F6C75">
            <w:pPr>
              <w:pStyle w:val="TableParagraph"/>
              <w:spacing w:before="95" w:line="276" w:lineRule="auto"/>
              <w:ind w:right="676"/>
              <w:rPr>
                <w:rFonts w:ascii="Times" w:hAnsi="Times"/>
                <w:b/>
                <w:sz w:val="24"/>
                <w:szCs w:val="24"/>
              </w:rPr>
            </w:pPr>
            <w:r w:rsidRPr="00667503">
              <w:rPr>
                <w:rFonts w:ascii="Times" w:hAnsi="Times"/>
                <w:b/>
                <w:sz w:val="24"/>
                <w:szCs w:val="24"/>
              </w:rPr>
              <w:t>Primary concerns</w:t>
            </w:r>
          </w:p>
        </w:tc>
        <w:tc>
          <w:tcPr>
            <w:tcW w:w="7279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auto"/>
          </w:tcPr>
          <w:p w14:paraId="40A8C6EE" w14:textId="77777777" w:rsidR="0057210B" w:rsidRDefault="00B127C8" w:rsidP="003F6C7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Anxiety and stress—an elevated baseline level of stress/anxiety has been experienced since </w:t>
            </w:r>
            <w:r w:rsidR="005E6899">
              <w:rPr>
                <w:rFonts w:ascii="Times" w:hAnsi="Times"/>
                <w:color w:val="000000" w:themeColor="text1"/>
                <w:sz w:val="24"/>
                <w:szCs w:val="24"/>
              </w:rPr>
              <w:t>birth of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son 9 years </w:t>
            </w:r>
            <w:r w:rsidR="005E6899">
              <w:rPr>
                <w:rFonts w:ascii="Times" w:hAnsi="Times"/>
                <w:color w:val="000000" w:themeColor="text1"/>
                <w:sz w:val="24"/>
                <w:szCs w:val="24"/>
              </w:rPr>
              <w:t>prior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. </w:t>
            </w:r>
          </w:p>
          <w:p w14:paraId="2457FAD8" w14:textId="61C3C658" w:rsidR="00B127C8" w:rsidRDefault="00B127C8" w:rsidP="003F6C7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Sympathetic nervous system (aka ‘fight or flight’)</w:t>
            </w:r>
            <w:r w:rsidR="0057210B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  <w:r w:rsidR="00161A95">
              <w:rPr>
                <w:rFonts w:ascii="Times" w:hAnsi="Times"/>
                <w:color w:val="000000" w:themeColor="text1"/>
                <w:sz w:val="24"/>
                <w:szCs w:val="24"/>
              </w:rPr>
              <w:t>dominance</w:t>
            </w:r>
            <w:r w:rsidR="0057210B">
              <w:rPr>
                <w:rFonts w:ascii="Times" w:hAnsi="Times"/>
                <w:color w:val="000000" w:themeColor="text1"/>
                <w:sz w:val="24"/>
                <w:szCs w:val="24"/>
              </w:rPr>
              <w:t>.</w:t>
            </w:r>
          </w:p>
          <w:p w14:paraId="4A3F2416" w14:textId="0825FFF0" w:rsidR="008F3CE8" w:rsidRPr="00D65E71" w:rsidRDefault="000D21E7" w:rsidP="003F6C7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Consistently feeling ‘tired and wired’,</w:t>
            </w:r>
            <w:r w:rsidR="0057210B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difficulty napping, often experiencing a jolt of adrenalin.</w:t>
            </w:r>
          </w:p>
        </w:tc>
      </w:tr>
      <w:tr w:rsidR="00B127C8" w:rsidRPr="00667503" w14:paraId="0985AC94" w14:textId="77777777" w:rsidTr="000A5416">
        <w:trPr>
          <w:trHeight w:val="2145"/>
        </w:trPr>
        <w:tc>
          <w:tcPr>
            <w:tcW w:w="24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1F1F1"/>
          </w:tcPr>
          <w:p w14:paraId="1BDD4479" w14:textId="77777777" w:rsidR="00B127C8" w:rsidRPr="00667503" w:rsidRDefault="00B127C8" w:rsidP="003F6C75">
            <w:pPr>
              <w:pStyle w:val="TableParagraph"/>
              <w:spacing w:before="95" w:line="276" w:lineRule="auto"/>
              <w:ind w:right="676"/>
              <w:rPr>
                <w:rFonts w:ascii="Times" w:hAnsi="Times"/>
                <w:b/>
                <w:sz w:val="24"/>
                <w:szCs w:val="24"/>
              </w:rPr>
            </w:pPr>
            <w:r w:rsidRPr="00667503">
              <w:rPr>
                <w:rFonts w:ascii="Times" w:hAnsi="Times"/>
                <w:b/>
                <w:sz w:val="24"/>
                <w:szCs w:val="24"/>
              </w:rPr>
              <w:t>Other health areas identified</w:t>
            </w:r>
          </w:p>
        </w:tc>
        <w:tc>
          <w:tcPr>
            <w:tcW w:w="72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F1F1F1"/>
          </w:tcPr>
          <w:p w14:paraId="1298A4B6" w14:textId="77777777" w:rsidR="00B127C8" w:rsidRDefault="00B127C8" w:rsidP="003F6C7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PMS symptoms of headaches, period pain, anger/irritability, night hot flushes and breast tenderness.</w:t>
            </w:r>
          </w:p>
          <w:p w14:paraId="04F389ED" w14:textId="4D9834F2" w:rsidR="00B127C8" w:rsidRPr="005F0672" w:rsidRDefault="00B127C8" w:rsidP="003F6C7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Generalised abdominal pain</w:t>
            </w:r>
            <w:r w:rsidR="004E3437">
              <w:rPr>
                <w:rFonts w:ascii="Times" w:hAnsi="Times"/>
                <w:color w:val="000000" w:themeColor="text1"/>
                <w:sz w:val="24"/>
                <w:szCs w:val="24"/>
              </w:rPr>
              <w:t>—unk</w:t>
            </w:r>
            <w:r w:rsidR="0057210B">
              <w:rPr>
                <w:rFonts w:ascii="Times" w:hAnsi="Times"/>
                <w:color w:val="000000" w:themeColor="text1"/>
                <w:sz w:val="24"/>
                <w:szCs w:val="24"/>
              </w:rPr>
              <w:t>n</w:t>
            </w:r>
            <w:r w:rsidR="004E3437">
              <w:rPr>
                <w:rFonts w:ascii="Times" w:hAnsi="Times"/>
                <w:color w:val="000000" w:themeColor="text1"/>
                <w:sz w:val="24"/>
                <w:szCs w:val="24"/>
              </w:rPr>
              <w:t>own cause</w:t>
            </w:r>
            <w:r w:rsidR="0057210B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, manifests as a dull ache. </w:t>
            </w:r>
          </w:p>
          <w:p w14:paraId="0DFEF83B" w14:textId="77777777" w:rsidR="00B127C8" w:rsidRPr="00667503" w:rsidRDefault="00B127C8" w:rsidP="003F6C75">
            <w:pPr>
              <w:pStyle w:val="TableParagraph"/>
              <w:tabs>
                <w:tab w:val="left" w:pos="828"/>
                <w:tab w:val="left" w:pos="829"/>
              </w:tabs>
              <w:spacing w:before="1" w:line="276" w:lineRule="auto"/>
              <w:ind w:left="828"/>
              <w:rPr>
                <w:rFonts w:ascii="Times" w:hAnsi="Times"/>
                <w:sz w:val="24"/>
                <w:szCs w:val="24"/>
              </w:rPr>
            </w:pPr>
          </w:p>
        </w:tc>
      </w:tr>
      <w:tr w:rsidR="00B127C8" w:rsidRPr="00667503" w14:paraId="2BA69486" w14:textId="77777777" w:rsidTr="000A5416">
        <w:trPr>
          <w:trHeight w:val="1730"/>
        </w:trPr>
        <w:tc>
          <w:tcPr>
            <w:tcW w:w="24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683A65A2" w14:textId="77777777" w:rsidR="00B127C8" w:rsidRPr="00667503" w:rsidRDefault="00B127C8" w:rsidP="003F6C75">
            <w:pPr>
              <w:pStyle w:val="TableParagraph"/>
              <w:spacing w:before="95" w:line="276" w:lineRule="auto"/>
              <w:ind w:right="537"/>
              <w:rPr>
                <w:rFonts w:ascii="Times" w:hAnsi="Times"/>
                <w:b/>
                <w:sz w:val="24"/>
                <w:szCs w:val="24"/>
              </w:rPr>
            </w:pPr>
            <w:r w:rsidRPr="00667503">
              <w:rPr>
                <w:rFonts w:ascii="Times" w:hAnsi="Times"/>
                <w:b/>
                <w:sz w:val="24"/>
                <w:szCs w:val="24"/>
              </w:rPr>
              <w:t>Contributing factors</w:t>
            </w:r>
          </w:p>
        </w:tc>
        <w:tc>
          <w:tcPr>
            <w:tcW w:w="72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2359D6B6" w14:textId="150412B7" w:rsidR="00B127C8" w:rsidRDefault="00B127C8" w:rsidP="003F6C75">
            <w:pPr>
              <w:pStyle w:val="TableParagraph"/>
              <w:numPr>
                <w:ilvl w:val="0"/>
                <w:numId w:val="2"/>
              </w:numPr>
              <w:spacing w:before="146" w:line="276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Work and family—the mental load of running </w:t>
            </w:r>
            <w:r w:rsidR="0057210B">
              <w:rPr>
                <w:rFonts w:ascii="Times" w:hAnsi="Times"/>
                <w:sz w:val="24"/>
                <w:szCs w:val="24"/>
              </w:rPr>
              <w:t>a</w:t>
            </w:r>
            <w:r>
              <w:rPr>
                <w:rFonts w:ascii="Times" w:hAnsi="Times"/>
                <w:sz w:val="24"/>
                <w:szCs w:val="24"/>
              </w:rPr>
              <w:t xml:space="preserve"> family</w:t>
            </w:r>
            <w:r w:rsidR="0057210B">
              <w:rPr>
                <w:rFonts w:ascii="Times" w:hAnsi="Times"/>
                <w:sz w:val="24"/>
                <w:szCs w:val="24"/>
              </w:rPr>
              <w:t xml:space="preserve"> </w:t>
            </w:r>
            <w:r w:rsidR="00D9211F">
              <w:rPr>
                <w:rFonts w:ascii="Times" w:hAnsi="Times"/>
                <w:sz w:val="24"/>
                <w:szCs w:val="24"/>
              </w:rPr>
              <w:t>and</w:t>
            </w:r>
            <w:r w:rsidR="0057210B">
              <w:rPr>
                <w:rFonts w:ascii="Times" w:hAnsi="Times"/>
                <w:sz w:val="24"/>
                <w:szCs w:val="24"/>
              </w:rPr>
              <w:t xml:space="preserve"> working three days per week.</w:t>
            </w:r>
          </w:p>
          <w:p w14:paraId="488EDC4F" w14:textId="630507CD" w:rsidR="00B127C8" w:rsidRPr="00667503" w:rsidRDefault="00B127C8" w:rsidP="003F6C75">
            <w:pPr>
              <w:pStyle w:val="TableParagraph"/>
              <w:numPr>
                <w:ilvl w:val="0"/>
                <w:numId w:val="2"/>
              </w:numPr>
              <w:spacing w:before="146" w:line="276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History of EBV at 14 years old</w:t>
            </w:r>
            <w:r w:rsidR="0057210B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127C8" w:rsidRPr="00667503" w14:paraId="2BC3795D" w14:textId="77777777" w:rsidTr="000A5416">
        <w:trPr>
          <w:trHeight w:val="1730"/>
        </w:trPr>
        <w:tc>
          <w:tcPr>
            <w:tcW w:w="24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F2F2EF"/>
          </w:tcPr>
          <w:p w14:paraId="309C99A5" w14:textId="77777777" w:rsidR="00B127C8" w:rsidRPr="00667503" w:rsidRDefault="00B127C8" w:rsidP="003F6C75">
            <w:pPr>
              <w:pStyle w:val="TableParagraph"/>
              <w:spacing w:before="95" w:line="276" w:lineRule="auto"/>
              <w:ind w:right="537"/>
              <w:rPr>
                <w:rFonts w:ascii="Times" w:hAnsi="Times"/>
                <w:b/>
                <w:sz w:val="24"/>
                <w:szCs w:val="24"/>
              </w:rPr>
            </w:pPr>
            <w:r w:rsidRPr="00667503">
              <w:rPr>
                <w:rFonts w:ascii="Times" w:hAnsi="Times"/>
                <w:b/>
                <w:sz w:val="24"/>
                <w:szCs w:val="24"/>
              </w:rPr>
              <w:t>Positive health features</w:t>
            </w:r>
          </w:p>
        </w:tc>
        <w:tc>
          <w:tcPr>
            <w:tcW w:w="7279" w:type="dxa"/>
            <w:tcBorders>
              <w:top w:val="double" w:sz="4" w:space="0" w:color="A5A5A5" w:themeColor="accent3"/>
              <w:left w:val="double" w:sz="4" w:space="0" w:color="A5A5A5"/>
              <w:bottom w:val="double" w:sz="4" w:space="0" w:color="A5A5A5" w:themeColor="accent3"/>
              <w:right w:val="double" w:sz="4" w:space="0" w:color="A5A5A5"/>
            </w:tcBorders>
            <w:shd w:val="clear" w:color="auto" w:fill="F2F2EF"/>
          </w:tcPr>
          <w:p w14:paraId="02BF14EE" w14:textId="77777777" w:rsidR="00B127C8" w:rsidRDefault="00B127C8" w:rsidP="003F6C75">
            <w:pPr>
              <w:pStyle w:val="TableParagraph"/>
              <w:numPr>
                <w:ilvl w:val="0"/>
                <w:numId w:val="2"/>
              </w:numPr>
              <w:spacing w:before="146" w:line="276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Daily meditation practice</w:t>
            </w:r>
          </w:p>
          <w:p w14:paraId="77929499" w14:textId="77777777" w:rsidR="00B127C8" w:rsidRDefault="00B127C8" w:rsidP="003F6C75">
            <w:pPr>
              <w:pStyle w:val="TableParagraph"/>
              <w:numPr>
                <w:ilvl w:val="0"/>
                <w:numId w:val="2"/>
              </w:numPr>
              <w:spacing w:before="146" w:line="276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Regular movement</w:t>
            </w:r>
          </w:p>
          <w:p w14:paraId="4D5B9CE2" w14:textId="77777777" w:rsidR="00B127C8" w:rsidRDefault="00B127C8" w:rsidP="003F6C75">
            <w:pPr>
              <w:pStyle w:val="TableParagraph"/>
              <w:numPr>
                <w:ilvl w:val="0"/>
                <w:numId w:val="2"/>
              </w:numPr>
              <w:spacing w:before="146" w:line="276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Great dinners featuring animal protein and veggies</w:t>
            </w:r>
          </w:p>
          <w:p w14:paraId="4E9E58DA" w14:textId="77777777" w:rsidR="00B127C8" w:rsidRPr="00667503" w:rsidRDefault="00B127C8" w:rsidP="003F6C75">
            <w:pPr>
              <w:pStyle w:val="TableParagraph"/>
              <w:spacing w:before="146" w:line="276" w:lineRule="auto"/>
              <w:ind w:left="108"/>
              <w:rPr>
                <w:rFonts w:ascii="Times" w:hAnsi="Times"/>
                <w:sz w:val="24"/>
                <w:szCs w:val="24"/>
              </w:rPr>
            </w:pPr>
          </w:p>
        </w:tc>
      </w:tr>
      <w:tr w:rsidR="00B127C8" w:rsidRPr="00667503" w14:paraId="5AB483EB" w14:textId="77777777" w:rsidTr="000A5416">
        <w:trPr>
          <w:trHeight w:val="1730"/>
        </w:trPr>
        <w:tc>
          <w:tcPr>
            <w:tcW w:w="2419" w:type="dxa"/>
            <w:tcBorders>
              <w:top w:val="double" w:sz="4" w:space="0" w:color="A5A5A5" w:themeColor="accent3"/>
              <w:left w:val="double" w:sz="4" w:space="0" w:color="A5A5A5" w:themeColor="accent3"/>
              <w:bottom w:val="single" w:sz="4" w:space="0" w:color="000000"/>
              <w:right w:val="double" w:sz="4" w:space="0" w:color="A5A5A5"/>
            </w:tcBorders>
            <w:shd w:val="clear" w:color="auto" w:fill="auto"/>
          </w:tcPr>
          <w:p w14:paraId="0513BA48" w14:textId="77777777" w:rsidR="00B127C8" w:rsidRPr="00B47C8E" w:rsidRDefault="00B127C8" w:rsidP="003F6C75">
            <w:pPr>
              <w:pStyle w:val="TableParagraph"/>
              <w:spacing w:before="95" w:line="276" w:lineRule="auto"/>
              <w:ind w:right="537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Naturopathic Understanding</w:t>
            </w:r>
          </w:p>
        </w:tc>
        <w:tc>
          <w:tcPr>
            <w:tcW w:w="7279" w:type="dxa"/>
            <w:tcBorders>
              <w:top w:val="double" w:sz="4" w:space="0" w:color="A5A5A5" w:themeColor="accent3"/>
              <w:left w:val="double" w:sz="4" w:space="0" w:color="A5A5A5"/>
              <w:bottom w:val="single" w:sz="4" w:space="0" w:color="000000"/>
              <w:right w:val="double" w:sz="4" w:space="0" w:color="A5A5A5"/>
            </w:tcBorders>
            <w:shd w:val="clear" w:color="auto" w:fill="auto"/>
          </w:tcPr>
          <w:p w14:paraId="497A6504" w14:textId="16AA844F" w:rsidR="00824B1F" w:rsidRDefault="00B127C8" w:rsidP="003F6C75">
            <w:pPr>
              <w:pStyle w:val="TableParagraph"/>
              <w:spacing w:before="146" w:line="276" w:lineRule="auto"/>
              <w:rPr>
                <w:rFonts w:ascii="Times" w:hAnsi="Times"/>
                <w:i/>
                <w:iCs/>
                <w:sz w:val="24"/>
                <w:szCs w:val="24"/>
              </w:rPr>
            </w:pPr>
            <w:r w:rsidRPr="004E6374">
              <w:rPr>
                <w:rFonts w:ascii="Times" w:hAnsi="Times"/>
                <w:i/>
                <w:iCs/>
                <w:sz w:val="24"/>
                <w:szCs w:val="24"/>
              </w:rPr>
              <w:t>When the sympathetic nervous system is dominant,</w:t>
            </w:r>
            <w:r w:rsidR="0057210B">
              <w:rPr>
                <w:rFonts w:ascii="Times" w:hAnsi="Times"/>
                <w:i/>
                <w:iCs/>
                <w:sz w:val="24"/>
                <w:szCs w:val="24"/>
              </w:rPr>
              <w:t xml:space="preserve"> our body is responding to perceived danger. </w:t>
            </w:r>
            <w:r w:rsidR="00CE7BDB">
              <w:rPr>
                <w:rFonts w:ascii="Times" w:hAnsi="Times"/>
                <w:i/>
                <w:iCs/>
                <w:sz w:val="24"/>
                <w:szCs w:val="24"/>
              </w:rPr>
              <w:t>It</w:t>
            </w:r>
            <w:r w:rsidR="00824B1F">
              <w:rPr>
                <w:rFonts w:ascii="Times" w:hAnsi="Times"/>
                <w:i/>
                <w:iCs/>
                <w:sz w:val="24"/>
                <w:szCs w:val="24"/>
              </w:rPr>
              <w:t xml:space="preserve"> reacts by flooding our system with cortisol and adrenalin, 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>our heart rate increases and</w:t>
            </w:r>
            <w:r w:rsidR="00824B1F">
              <w:rPr>
                <w:rFonts w:ascii="Times" w:hAnsi="Times"/>
                <w:i/>
                <w:iCs/>
                <w:sz w:val="24"/>
                <w:szCs w:val="24"/>
              </w:rPr>
              <w:t xml:space="preserve"> blood flow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>s</w:t>
            </w:r>
            <w:r w:rsidR="00824B1F">
              <w:rPr>
                <w:rFonts w:ascii="Times" w:hAnsi="Times"/>
                <w:i/>
                <w:iCs/>
                <w:sz w:val="24"/>
                <w:szCs w:val="24"/>
              </w:rPr>
              <w:t xml:space="preserve"> to our arms and legs, preparing our body to run and escape!</w:t>
            </w:r>
          </w:p>
          <w:p w14:paraId="7FECC514" w14:textId="45A8570B" w:rsidR="00824B1F" w:rsidRDefault="00824B1F" w:rsidP="003F6C75">
            <w:pPr>
              <w:pStyle w:val="TableParagraph"/>
              <w:spacing w:before="146" w:line="276" w:lineRule="auto"/>
              <w:rPr>
                <w:rFonts w:ascii="Times" w:hAnsi="Times"/>
                <w:i/>
                <w:iCs/>
                <w:sz w:val="24"/>
                <w:szCs w:val="24"/>
              </w:rPr>
            </w:pPr>
            <w:r>
              <w:rPr>
                <w:rFonts w:ascii="Times" w:hAnsi="Times"/>
                <w:i/>
                <w:iCs/>
                <w:sz w:val="24"/>
                <w:szCs w:val="24"/>
              </w:rPr>
              <w:t xml:space="preserve">This is beneficial when we need to escape danger however, our body </w:t>
            </w:r>
            <w:r w:rsidR="00363F89">
              <w:rPr>
                <w:rFonts w:ascii="Times" w:hAnsi="Times"/>
                <w:i/>
                <w:iCs/>
                <w:sz w:val="24"/>
                <w:szCs w:val="24"/>
              </w:rPr>
              <w:t>can’t</w:t>
            </w:r>
            <w:r>
              <w:rPr>
                <w:rFonts w:ascii="Times" w:hAnsi="Times"/>
                <w:i/>
                <w:iCs/>
                <w:sz w:val="24"/>
                <w:szCs w:val="24"/>
              </w:rPr>
              <w:t xml:space="preserve"> tell the difference between running away from a viscous dog for example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>,</w:t>
            </w:r>
            <w:r>
              <w:rPr>
                <w:rFonts w:ascii="Times" w:hAnsi="Times"/>
                <w:i/>
                <w:iCs/>
                <w:sz w:val="24"/>
                <w:szCs w:val="24"/>
              </w:rPr>
              <w:t xml:space="preserve"> and a stressful day at work. It is the same response. </w:t>
            </w:r>
          </w:p>
          <w:p w14:paraId="228CF26C" w14:textId="77777777" w:rsidR="00161A95" w:rsidRDefault="00824B1F" w:rsidP="003F6C75">
            <w:pPr>
              <w:pStyle w:val="TableParagraph"/>
              <w:spacing w:before="146" w:line="276" w:lineRule="auto"/>
              <w:rPr>
                <w:rFonts w:ascii="Times" w:hAnsi="Times"/>
                <w:i/>
                <w:iCs/>
                <w:sz w:val="24"/>
                <w:szCs w:val="24"/>
              </w:rPr>
            </w:pPr>
            <w:r>
              <w:rPr>
                <w:rFonts w:ascii="Times" w:hAnsi="Times"/>
                <w:i/>
                <w:iCs/>
                <w:sz w:val="24"/>
                <w:szCs w:val="24"/>
              </w:rPr>
              <w:t>When we are in this state, non-essential functions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 xml:space="preserve"> are impaired.  A</w:t>
            </w:r>
            <w:r w:rsidR="00161A95" w:rsidRPr="004E6374">
              <w:rPr>
                <w:rFonts w:ascii="Times" w:hAnsi="Times"/>
                <w:i/>
                <w:iCs/>
                <w:sz w:val="24"/>
                <w:szCs w:val="24"/>
              </w:rPr>
              <w:t xml:space="preserve">ll </w:t>
            </w:r>
            <w:r w:rsidR="00161A95" w:rsidRPr="004E6374">
              <w:rPr>
                <w:rFonts w:ascii="Times" w:hAnsi="Times"/>
                <w:i/>
                <w:iCs/>
                <w:sz w:val="24"/>
                <w:szCs w:val="24"/>
              </w:rPr>
              <w:lastRenderedPageBreak/>
              <w:t xml:space="preserve">digestive secretions and 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 xml:space="preserve">our capacity to </w:t>
            </w:r>
            <w:r w:rsidR="00161A95" w:rsidRPr="004E6374">
              <w:rPr>
                <w:rFonts w:ascii="Times" w:hAnsi="Times"/>
                <w:i/>
                <w:iCs/>
                <w:sz w:val="24"/>
                <w:szCs w:val="24"/>
              </w:rPr>
              <w:t>absor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>b</w:t>
            </w:r>
            <w:r w:rsidR="00161A95" w:rsidRPr="004E6374">
              <w:rPr>
                <w:rFonts w:ascii="Times" w:hAnsi="Times"/>
                <w:i/>
                <w:iCs/>
                <w:sz w:val="24"/>
                <w:szCs w:val="24"/>
              </w:rPr>
              <w:t xml:space="preserve"> nutrients are reduce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>d</w:t>
            </w:r>
            <w:r w:rsidR="00161A95" w:rsidRPr="004E6374">
              <w:rPr>
                <w:rFonts w:ascii="Times" w:hAnsi="Times"/>
                <w:i/>
                <w:iCs/>
                <w:sz w:val="24"/>
                <w:szCs w:val="24"/>
              </w:rPr>
              <w:t xml:space="preserve">. 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>This can result in bloating, abdominal pain and nutrient deficiencies.</w:t>
            </w:r>
          </w:p>
          <w:p w14:paraId="60DE194C" w14:textId="1516B0E5" w:rsidR="00B127C8" w:rsidRPr="004E6374" w:rsidRDefault="00B127C8" w:rsidP="003F6C75">
            <w:pPr>
              <w:pStyle w:val="TableParagraph"/>
              <w:spacing w:before="146" w:line="276" w:lineRule="auto"/>
              <w:rPr>
                <w:rFonts w:ascii="Times" w:hAnsi="Times"/>
                <w:i/>
                <w:iCs/>
                <w:sz w:val="24"/>
                <w:szCs w:val="24"/>
              </w:rPr>
            </w:pPr>
            <w:r w:rsidRPr="004E6374">
              <w:rPr>
                <w:rFonts w:ascii="Times" w:hAnsi="Times"/>
                <w:i/>
                <w:iCs/>
                <w:sz w:val="24"/>
                <w:szCs w:val="24"/>
              </w:rPr>
              <w:t xml:space="preserve">The long-term increase in cortisol and adrenalin also sees a disruption in our hormones as is evident in your PMS and night sweats. </w:t>
            </w:r>
          </w:p>
          <w:p w14:paraId="437D5AD7" w14:textId="77777777" w:rsidR="00B127C8" w:rsidRPr="004E6374" w:rsidRDefault="00B127C8" w:rsidP="003F6C75">
            <w:pPr>
              <w:pStyle w:val="TableParagraph"/>
              <w:spacing w:before="146" w:line="276" w:lineRule="auto"/>
              <w:rPr>
                <w:rFonts w:ascii="Times" w:hAnsi="Times"/>
                <w:i/>
                <w:iCs/>
                <w:sz w:val="24"/>
                <w:szCs w:val="24"/>
              </w:rPr>
            </w:pPr>
            <w:r w:rsidRPr="004E6374">
              <w:rPr>
                <w:rFonts w:ascii="Times" w:hAnsi="Times"/>
                <w:i/>
                <w:iCs/>
                <w:sz w:val="24"/>
                <w:szCs w:val="24"/>
              </w:rPr>
              <w:t xml:space="preserve">Our goal is to move you from sympathetic nervous system dominance (fight or flight) to parasympathetic dominance (rest and digest). This will be done through herbal, nutritional and lifestyle changes. </w:t>
            </w:r>
          </w:p>
          <w:p w14:paraId="3B12C8F7" w14:textId="3B656E3B" w:rsidR="00B127C8" w:rsidRPr="004E6374" w:rsidRDefault="00B127C8" w:rsidP="003F6C75">
            <w:pPr>
              <w:pStyle w:val="TableParagraph"/>
              <w:spacing w:before="146" w:line="276" w:lineRule="auto"/>
              <w:rPr>
                <w:rFonts w:ascii="Times" w:hAnsi="Times"/>
                <w:i/>
                <w:iCs/>
                <w:sz w:val="24"/>
                <w:szCs w:val="24"/>
              </w:rPr>
            </w:pPr>
            <w:r w:rsidRPr="004E6374">
              <w:rPr>
                <w:rFonts w:ascii="Times" w:hAnsi="Times"/>
                <w:i/>
                <w:iCs/>
                <w:sz w:val="24"/>
                <w:szCs w:val="24"/>
              </w:rPr>
              <w:t>We also want to assess any underlying causes of your anxiety including nutrient deficiencies</w:t>
            </w:r>
            <w:r w:rsidR="00161A95">
              <w:rPr>
                <w:rFonts w:ascii="Times" w:hAnsi="Times"/>
                <w:i/>
                <w:iCs/>
                <w:sz w:val="24"/>
                <w:szCs w:val="24"/>
              </w:rPr>
              <w:t xml:space="preserve"> such as iron</w:t>
            </w:r>
            <w:r w:rsidRPr="004E6374">
              <w:rPr>
                <w:rFonts w:ascii="Times" w:hAnsi="Times"/>
                <w:i/>
                <w:iCs/>
                <w:sz w:val="24"/>
                <w:szCs w:val="24"/>
              </w:rPr>
              <w:t xml:space="preserve">, thyroid </w:t>
            </w:r>
            <w:proofErr w:type="gramStart"/>
            <w:r w:rsidRPr="004E6374">
              <w:rPr>
                <w:rFonts w:ascii="Times" w:hAnsi="Times"/>
                <w:i/>
                <w:iCs/>
                <w:sz w:val="24"/>
                <w:szCs w:val="24"/>
              </w:rPr>
              <w:t>conditions</w:t>
            </w:r>
            <w:proofErr w:type="gramEnd"/>
            <w:r w:rsidRPr="004E6374">
              <w:rPr>
                <w:rFonts w:ascii="Times" w:hAnsi="Times"/>
                <w:i/>
                <w:iCs/>
                <w:sz w:val="24"/>
                <w:szCs w:val="24"/>
              </w:rPr>
              <w:t xml:space="preserve"> and hormonal imbalances. </w:t>
            </w:r>
          </w:p>
        </w:tc>
      </w:tr>
    </w:tbl>
    <w:p w14:paraId="37121F92" w14:textId="20D51262" w:rsidR="00BF3B61" w:rsidRDefault="00BF3B61" w:rsidP="003F6C75">
      <w:pPr>
        <w:spacing w:line="276" w:lineRule="auto"/>
      </w:pPr>
    </w:p>
    <w:p w14:paraId="292F01C2" w14:textId="0B63463F" w:rsidR="003F6C75" w:rsidRDefault="003F6C75" w:rsidP="003F6C75">
      <w:pPr>
        <w:spacing w:line="276" w:lineRule="auto"/>
      </w:pPr>
    </w:p>
    <w:p w14:paraId="49FCF9B2" w14:textId="09040F23" w:rsidR="003F6C75" w:rsidRDefault="003F6C75" w:rsidP="003F6C75">
      <w:pPr>
        <w:spacing w:line="276" w:lineRule="auto"/>
        <w:rPr>
          <w:b/>
          <w:bCs/>
        </w:rPr>
      </w:pPr>
    </w:p>
    <w:tbl>
      <w:tblPr>
        <w:tblpPr w:leftFromText="180" w:rightFromText="180" w:horzAnchor="margin" w:tblpY="774"/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6819"/>
      </w:tblGrid>
      <w:tr w:rsidR="003F6C75" w:rsidRPr="00667503" w14:paraId="2804D490" w14:textId="77777777" w:rsidTr="009C5AB4">
        <w:trPr>
          <w:trHeight w:val="532"/>
        </w:trPr>
        <w:tc>
          <w:tcPr>
            <w:tcW w:w="2879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3B544C"/>
          </w:tcPr>
          <w:p w14:paraId="60F2A183" w14:textId="77777777" w:rsidR="003F6C75" w:rsidRPr="00667503" w:rsidRDefault="003F6C75" w:rsidP="009C5AB4">
            <w:pPr>
              <w:rPr>
                <w:rFonts w:ascii="Times" w:hAnsi="Times"/>
                <w:b/>
                <w:bCs/>
                <w:color w:val="FFFFFF" w:themeColor="background1"/>
              </w:rPr>
            </w:pPr>
            <w:r w:rsidRPr="00667503">
              <w:rPr>
                <w:rFonts w:ascii="Times" w:hAnsi="Times"/>
                <w:b/>
                <w:bCs/>
                <w:color w:val="FFFFFF" w:themeColor="background1"/>
              </w:rPr>
              <w:lastRenderedPageBreak/>
              <w:t>Treatment Goal</w:t>
            </w:r>
          </w:p>
        </w:tc>
        <w:tc>
          <w:tcPr>
            <w:tcW w:w="6819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3B544C"/>
          </w:tcPr>
          <w:p w14:paraId="572B0251" w14:textId="77777777" w:rsidR="003F6C75" w:rsidRPr="00667503" w:rsidRDefault="003F6C75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</w:pPr>
            <w:r w:rsidRPr="00667503"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  <w:t>Strategies</w:t>
            </w:r>
          </w:p>
        </w:tc>
      </w:tr>
      <w:tr w:rsidR="003F6C75" w:rsidRPr="00667503" w14:paraId="0C54F322" w14:textId="77777777" w:rsidTr="009C5AB4">
        <w:trPr>
          <w:trHeight w:val="2145"/>
        </w:trPr>
        <w:tc>
          <w:tcPr>
            <w:tcW w:w="2879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5C5B6ACF" w14:textId="1D7A08EB" w:rsidR="003F6C75" w:rsidRPr="00667503" w:rsidRDefault="003F6C75" w:rsidP="009C5AB4">
            <w:pPr>
              <w:pStyle w:val="Heading2"/>
              <w:spacing w:before="188"/>
              <w:ind w:left="0"/>
              <w:rPr>
                <w:rFonts w:ascii="Times" w:hAnsi="Times"/>
                <w:b w:val="0"/>
                <w:bCs w:val="0"/>
                <w:sz w:val="24"/>
                <w:szCs w:val="24"/>
              </w:rPr>
            </w:pPr>
            <w:r>
              <w:rPr>
                <w:rFonts w:ascii="Times" w:hAnsi="Times"/>
                <w:b w:val="0"/>
                <w:bCs w:val="0"/>
                <w:sz w:val="24"/>
                <w:szCs w:val="24"/>
              </w:rPr>
              <w:t xml:space="preserve">Reduce symptoms of anxiety and </w:t>
            </w:r>
            <w:r w:rsidR="00CE7BDB">
              <w:rPr>
                <w:rFonts w:ascii="Times" w:hAnsi="Times"/>
                <w:b w:val="0"/>
                <w:bCs w:val="0"/>
                <w:sz w:val="24"/>
                <w:szCs w:val="24"/>
              </w:rPr>
              <w:t>stress</w:t>
            </w:r>
          </w:p>
          <w:p w14:paraId="3A1D6084" w14:textId="77777777" w:rsidR="003F6C75" w:rsidRPr="00667503" w:rsidRDefault="003F6C75" w:rsidP="009C5AB4">
            <w:pPr>
              <w:pStyle w:val="TableParagraph"/>
              <w:spacing w:before="95"/>
              <w:ind w:right="676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6819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auto"/>
          </w:tcPr>
          <w:p w14:paraId="140C6F37" w14:textId="77777777" w:rsidR="003F6C75" w:rsidRPr="003B6DF1" w:rsidRDefault="003F6C75" w:rsidP="003F6C7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" w:eastAsia="Times New Roman" w:hAnsi="Times" w:cs="Times New Roman"/>
                <w:sz w:val="24"/>
                <w:szCs w:val="24"/>
                <w:lang w:val="en-AU"/>
              </w:rPr>
            </w:pPr>
            <w:r w:rsidRPr="003B6DF1">
              <w:rPr>
                <w:rFonts w:ascii="Times" w:hAnsi="Times"/>
                <w:color w:val="000000" w:themeColor="text1"/>
                <w:sz w:val="24"/>
                <w:szCs w:val="24"/>
              </w:rPr>
              <w:t>Increase protein consumption—</w:t>
            </w:r>
            <w:r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>Protein</w:t>
            </w:r>
            <w:r w:rsidRPr="003B6DF1"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 xml:space="preserve"> provide</w:t>
            </w:r>
            <w:r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3B6DF1"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 xml:space="preserve"> the building blocks needed </w:t>
            </w:r>
            <w:r w:rsidRPr="003B6DF1">
              <w:rPr>
                <w:rStyle w:val="il"/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>for</w:t>
            </w:r>
            <w:r w:rsidRPr="003B6DF1"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> our 'feel good' neurotransmitter</w:t>
            </w:r>
            <w:r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 xml:space="preserve">s </w:t>
            </w:r>
            <w:r w:rsidRPr="003B6DF1"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 xml:space="preserve">(serotonin, </w:t>
            </w:r>
            <w:proofErr w:type="gramStart"/>
            <w:r w:rsidRPr="003B6DF1"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>dopamine</w:t>
            </w:r>
            <w:proofErr w:type="gramEnd"/>
            <w:r w:rsidRPr="003B6DF1"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 xml:space="preserve"> and GABA</w:t>
            </w:r>
            <w:r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 xml:space="preserve">). Ensure that </w:t>
            </w:r>
            <w:r>
              <w:rPr>
                <w:rFonts w:ascii="Times" w:hAnsi="Times" w:cs="Arial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each meal </w:t>
            </w:r>
            <w:r>
              <w:rPr>
                <w:rFonts w:ascii="Times" w:hAnsi="Times" w:cs="Arial"/>
                <w:color w:val="222222"/>
                <w:sz w:val="24"/>
                <w:szCs w:val="24"/>
                <w:shd w:val="clear" w:color="auto" w:fill="FFFFFF"/>
              </w:rPr>
              <w:t xml:space="preserve">has a source of protein—see meal ideas below. </w:t>
            </w:r>
          </w:p>
          <w:p w14:paraId="3C133A7E" w14:textId="77777777" w:rsidR="003F6C75" w:rsidRDefault="003F6C75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827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  <w:p w14:paraId="48B7BF60" w14:textId="77777777" w:rsidR="003F6C75" w:rsidRDefault="003F6C75" w:rsidP="003F6C7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color w:val="000000" w:themeColor="text1"/>
                <w:sz w:val="24"/>
                <w:szCs w:val="24"/>
              </w:rPr>
              <w:t>Stabilise</w:t>
            </w:r>
            <w:proofErr w:type="spellEnd"/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blood glucose levels (see below)—When we get a drop in blood glucose levels, this increases our stress hormone cortisol and can also lead to feelings of anxiety.</w:t>
            </w:r>
          </w:p>
          <w:p w14:paraId="4C35AA47" w14:textId="77777777" w:rsidR="003F6C75" w:rsidRDefault="003F6C75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827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  <w:p w14:paraId="41D24EEB" w14:textId="77777777" w:rsidR="003F6C75" w:rsidRDefault="003F6C75" w:rsidP="003F6C7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Reduce excitatory neurotransmitters (</w:t>
            </w:r>
            <w:proofErr w:type="spellStart"/>
            <w:r>
              <w:rPr>
                <w:rFonts w:ascii="Times" w:hAnsi="Times"/>
                <w:color w:val="000000" w:themeColor="text1"/>
                <w:sz w:val="24"/>
                <w:szCs w:val="24"/>
              </w:rPr>
              <w:t>eg.</w:t>
            </w:r>
            <w:proofErr w:type="spellEnd"/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Glutamate) by avoiding the following foods: MSG, artificial </w:t>
            </w:r>
            <w:proofErr w:type="spellStart"/>
            <w:r>
              <w:rPr>
                <w:rFonts w:ascii="Times" w:hAnsi="Times"/>
                <w:color w:val="000000" w:themeColor="text1"/>
                <w:sz w:val="24"/>
                <w:szCs w:val="24"/>
              </w:rPr>
              <w:t>colours</w:t>
            </w:r>
            <w:proofErr w:type="spellEnd"/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and processed meats with nitrates and preservatives.</w:t>
            </w:r>
          </w:p>
          <w:p w14:paraId="3C2A6124" w14:textId="77777777" w:rsidR="003F6C75" w:rsidRDefault="003F6C75" w:rsidP="009C5AB4">
            <w:pPr>
              <w:pStyle w:val="ListParagrap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  <w:p w14:paraId="40DD7EC4" w14:textId="77777777" w:rsidR="003F6C75" w:rsidRPr="00E4303B" w:rsidRDefault="003F6C75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827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</w:tr>
      <w:tr w:rsidR="003F6C75" w:rsidRPr="00667503" w14:paraId="44D0B87D" w14:textId="77777777" w:rsidTr="009C5AB4">
        <w:trPr>
          <w:trHeight w:val="2145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1F1F1"/>
          </w:tcPr>
          <w:p w14:paraId="32000F3B" w14:textId="77777777" w:rsidR="003F6C75" w:rsidRPr="00667503" w:rsidRDefault="003F6C75" w:rsidP="009C5AB4">
            <w:pPr>
              <w:pStyle w:val="Heading2"/>
              <w:spacing w:before="179"/>
              <w:ind w:left="0"/>
              <w:rPr>
                <w:rFonts w:ascii="Times" w:hAnsi="Times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b w:val="0"/>
                <w:bCs w:val="0"/>
                <w:sz w:val="24"/>
                <w:szCs w:val="24"/>
              </w:rPr>
              <w:t>Stabilise</w:t>
            </w:r>
            <w:proofErr w:type="spellEnd"/>
            <w:r>
              <w:rPr>
                <w:rFonts w:ascii="Times" w:hAnsi="Times"/>
                <w:b w:val="0"/>
                <w:bCs w:val="0"/>
                <w:sz w:val="24"/>
                <w:szCs w:val="24"/>
              </w:rPr>
              <w:t xml:space="preserve"> blood glucose levels</w:t>
            </w:r>
          </w:p>
          <w:p w14:paraId="475526E5" w14:textId="77777777" w:rsidR="003F6C75" w:rsidRPr="00667503" w:rsidRDefault="003F6C75" w:rsidP="009C5AB4">
            <w:pPr>
              <w:pStyle w:val="TableParagraph"/>
              <w:spacing w:before="95"/>
              <w:ind w:right="676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68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F1F1F1"/>
          </w:tcPr>
          <w:p w14:paraId="28C1FE94" w14:textId="0C18C75F" w:rsidR="003F6C75" w:rsidRDefault="003F6C75" w:rsidP="003F6C7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Add </w:t>
            </w:r>
            <w:r w:rsidRPr="003F6C75">
              <w:rPr>
                <w:rFonts w:ascii="Times" w:hAnsi="Times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protein and fat </w:t>
            </w:r>
            <w:r w:rsidR="00CE7BDB">
              <w:rPr>
                <w:rFonts w:ascii="Times" w:hAnsi="Times"/>
                <w:b/>
                <w:bCs/>
                <w:color w:val="000000" w:themeColor="text1"/>
                <w:sz w:val="24"/>
                <w:szCs w:val="24"/>
                <w:u w:val="single"/>
              </w:rPr>
              <w:t>to</w:t>
            </w:r>
            <w:r w:rsidRPr="003F6C75">
              <w:rPr>
                <w:rFonts w:ascii="Times" w:hAnsi="Times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each meal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. Most importantly at breakfast. See meal ideas below.</w:t>
            </w:r>
          </w:p>
          <w:p w14:paraId="35503002" w14:textId="77777777" w:rsidR="003F6C75" w:rsidRDefault="003F6C75" w:rsidP="009C5AB4">
            <w:pPr>
              <w:pStyle w:val="TableParagraph"/>
              <w:tabs>
                <w:tab w:val="left" w:pos="828"/>
                <w:tab w:val="left" w:pos="829"/>
              </w:tabs>
              <w:spacing w:before="1" w:line="276" w:lineRule="auto"/>
              <w:ind w:left="827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  <w:p w14:paraId="604E9810" w14:textId="79828505" w:rsidR="003F6C75" w:rsidRDefault="003F6C75" w:rsidP="003F6C75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autoSpaceDE/>
              <w:autoSpaceDN/>
              <w:spacing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F56E95">
              <w:rPr>
                <w:rFonts w:ascii="Times" w:hAnsi="Times"/>
                <w:b/>
                <w:bCs/>
                <w:color w:val="000000" w:themeColor="text1"/>
                <w:sz w:val="24"/>
                <w:szCs w:val="24"/>
                <w:u w:val="single"/>
              </w:rPr>
              <w:t>Clothing carbs</w:t>
            </w: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—always pair any carbohydrate e.g., 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b</w:t>
            </w: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read, pasta, fruit, vegetables with a source of protein and/or fat. 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This reduces the glycemic index of a meal and stabilises blood glucose levels.  Your dinners are great however your snacks and breakfast have room to be more balanced.</w:t>
            </w:r>
          </w:p>
          <w:p w14:paraId="422C87C3" w14:textId="77777777" w:rsidR="003F6C75" w:rsidRPr="00162746" w:rsidRDefault="003F6C75" w:rsidP="009C5AB4">
            <w:pPr>
              <w:pStyle w:val="TableParagraph"/>
              <w:widowControl/>
              <w:tabs>
                <w:tab w:val="left" w:pos="828"/>
                <w:tab w:val="left" w:pos="829"/>
              </w:tabs>
              <w:autoSpaceDE/>
              <w:autoSpaceDN/>
              <w:spacing w:line="276" w:lineRule="auto"/>
              <w:ind w:left="0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  <w:p w14:paraId="41611789" w14:textId="77777777" w:rsidR="003F6C75" w:rsidRPr="00164C9B" w:rsidRDefault="003F6C75" w:rsidP="003F6C7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Buy a good quality seeded sourdough (see below). Keep in freezer for a quick base for a meal. </w:t>
            </w:r>
          </w:p>
        </w:tc>
      </w:tr>
      <w:tr w:rsidR="003F6C75" w:rsidRPr="00667503" w14:paraId="50C98F7F" w14:textId="77777777" w:rsidTr="009C5AB4">
        <w:trPr>
          <w:trHeight w:val="1730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16426576" w14:textId="77777777" w:rsidR="003F6C75" w:rsidRPr="004E6374" w:rsidRDefault="003F6C75" w:rsidP="009C5AB4">
            <w:pPr>
              <w:pStyle w:val="TableParagraph"/>
              <w:spacing w:before="95"/>
              <w:ind w:right="537"/>
              <w:rPr>
                <w:rFonts w:ascii="Times" w:hAnsi="Times"/>
                <w:bCs/>
                <w:sz w:val="24"/>
                <w:szCs w:val="24"/>
              </w:rPr>
            </w:pPr>
            <w:r w:rsidRPr="004E6374">
              <w:rPr>
                <w:rFonts w:ascii="Times" w:hAnsi="Times"/>
                <w:bCs/>
                <w:sz w:val="24"/>
                <w:szCs w:val="24"/>
              </w:rPr>
              <w:t>Reduce bloating and abdominal pain</w:t>
            </w:r>
          </w:p>
        </w:tc>
        <w:tc>
          <w:tcPr>
            <w:tcW w:w="68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5BA6BF25" w14:textId="4F6B681F" w:rsidR="003F6C75" w:rsidRPr="00F56E95" w:rsidRDefault="00F56E95" w:rsidP="003F6C75">
            <w:pPr>
              <w:pStyle w:val="TableParagraph"/>
              <w:numPr>
                <w:ilvl w:val="0"/>
                <w:numId w:val="7"/>
              </w:numPr>
              <w:spacing w:before="146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Ensure you are in a relaxed state before eating to support digestive secretion release and support nutrients being broken down and absorbed. </w:t>
            </w:r>
          </w:p>
          <w:p w14:paraId="2BF74E4B" w14:textId="18EBEB54" w:rsidR="00F56E95" w:rsidRPr="00F56E95" w:rsidRDefault="00E524DB" w:rsidP="00F56E95">
            <w:pPr>
              <w:pStyle w:val="TableParagraph"/>
              <w:numPr>
                <w:ilvl w:val="0"/>
                <w:numId w:val="7"/>
              </w:numPr>
              <w:spacing w:before="146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Before eating, t</w:t>
            </w:r>
            <w:r w:rsidR="00F56E95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ake a few deep breaths, perhaps do a </w:t>
            </w:r>
            <w:proofErr w:type="gramStart"/>
            <w:r w:rsidR="00F56E95">
              <w:rPr>
                <w:rFonts w:ascii="Times" w:hAnsi="Times"/>
                <w:color w:val="000000" w:themeColor="text1"/>
                <w:sz w:val="24"/>
                <w:szCs w:val="24"/>
              </w:rPr>
              <w:t>2 minute</w:t>
            </w:r>
            <w:proofErr w:type="gramEnd"/>
            <w:r w:rsidR="00F56E95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mini-mediation</w:t>
            </w:r>
            <w:r w:rsidR="00CE7BDB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or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  <w:r w:rsidR="00F56E95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put some music on if that relaxes you. </w:t>
            </w:r>
          </w:p>
          <w:p w14:paraId="0C3B0F60" w14:textId="7B2E0C9E" w:rsidR="00F56E95" w:rsidRPr="00F56E95" w:rsidRDefault="00F56E95" w:rsidP="00F56E95">
            <w:pPr>
              <w:pStyle w:val="TableParagraph"/>
              <w:spacing w:before="146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0EBBA3A8" w14:textId="77777777" w:rsidR="003F6C75" w:rsidRDefault="003F6C75" w:rsidP="003F6C75">
      <w:pPr>
        <w:rPr>
          <w:b/>
          <w:bCs/>
        </w:rPr>
      </w:pPr>
      <w:r>
        <w:rPr>
          <w:b/>
          <w:bCs/>
        </w:rPr>
        <w:t>Treatment</w:t>
      </w:r>
    </w:p>
    <w:p w14:paraId="7BC573A6" w14:textId="07E2B664" w:rsidR="003F6C75" w:rsidRDefault="003F6C75">
      <w:pPr>
        <w:rPr>
          <w:b/>
          <w:bCs/>
        </w:rPr>
      </w:pPr>
    </w:p>
    <w:p w14:paraId="1F7BC27E" w14:textId="69E11D09" w:rsidR="00D17F28" w:rsidRDefault="00D17F28">
      <w:pPr>
        <w:rPr>
          <w:b/>
          <w:bCs/>
        </w:rPr>
      </w:pPr>
    </w:p>
    <w:p w14:paraId="7C23C41F" w14:textId="0327E203" w:rsidR="00D17F28" w:rsidRDefault="00D17F28">
      <w:pPr>
        <w:rPr>
          <w:b/>
          <w:bCs/>
        </w:rPr>
      </w:pPr>
    </w:p>
    <w:p w14:paraId="2C162D3C" w14:textId="69D22DB7" w:rsidR="00D17F28" w:rsidRDefault="00D17F28">
      <w:pPr>
        <w:rPr>
          <w:b/>
          <w:bCs/>
        </w:rPr>
      </w:pPr>
    </w:p>
    <w:p w14:paraId="3F30AAEF" w14:textId="491A6A6A" w:rsidR="00D17F28" w:rsidRDefault="00D17F28">
      <w:pPr>
        <w:rPr>
          <w:b/>
          <w:bCs/>
        </w:rPr>
      </w:pPr>
    </w:p>
    <w:p w14:paraId="15714B50" w14:textId="3662F7A2" w:rsidR="00D17F28" w:rsidRDefault="00D17F28">
      <w:pPr>
        <w:rPr>
          <w:b/>
          <w:bCs/>
        </w:rPr>
      </w:pPr>
    </w:p>
    <w:p w14:paraId="0DC2C4D7" w14:textId="04062E6C" w:rsidR="00D17F28" w:rsidRDefault="00D17F28">
      <w:pPr>
        <w:rPr>
          <w:b/>
          <w:bCs/>
        </w:rPr>
      </w:pPr>
    </w:p>
    <w:p w14:paraId="7C2F8F31" w14:textId="47954037" w:rsidR="00D17F28" w:rsidRDefault="00D17F28">
      <w:pPr>
        <w:rPr>
          <w:b/>
          <w:bCs/>
        </w:rPr>
      </w:pPr>
    </w:p>
    <w:p w14:paraId="43CD49BC" w14:textId="35927D46" w:rsidR="00D17F28" w:rsidRDefault="00D17F28">
      <w:pPr>
        <w:rPr>
          <w:b/>
          <w:bCs/>
        </w:rPr>
      </w:pPr>
    </w:p>
    <w:p w14:paraId="253F7BF1" w14:textId="77777777" w:rsidR="00E10DB7" w:rsidRDefault="00E10DB7">
      <w:pPr>
        <w:rPr>
          <w:b/>
          <w:bCs/>
        </w:rPr>
      </w:pPr>
    </w:p>
    <w:p w14:paraId="4E7055C5" w14:textId="63DCB603" w:rsidR="00D17F28" w:rsidRDefault="00D17F28">
      <w:pPr>
        <w:rPr>
          <w:b/>
          <w:bCs/>
        </w:rPr>
      </w:pPr>
      <w:r>
        <w:rPr>
          <w:b/>
          <w:bCs/>
        </w:rPr>
        <w:lastRenderedPageBreak/>
        <w:t>Supplementation</w:t>
      </w:r>
    </w:p>
    <w:p w14:paraId="0DE2FBC1" w14:textId="57E0CD3D" w:rsidR="00D17F28" w:rsidRDefault="00D17F28">
      <w:pPr>
        <w:rPr>
          <w:b/>
          <w:bCs/>
        </w:rPr>
      </w:pPr>
    </w:p>
    <w:tbl>
      <w:tblPr>
        <w:tblpPr w:leftFromText="180" w:rightFromText="180" w:horzAnchor="margin" w:tblpXSpec="center" w:tblpY="774"/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4194"/>
        <w:gridCol w:w="2551"/>
      </w:tblGrid>
      <w:tr w:rsidR="00D17F28" w:rsidRPr="00667503" w14:paraId="7AA3667A" w14:textId="77777777" w:rsidTr="009C5AB4">
        <w:trPr>
          <w:trHeight w:val="532"/>
        </w:trPr>
        <w:tc>
          <w:tcPr>
            <w:tcW w:w="2879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3B544C"/>
          </w:tcPr>
          <w:p w14:paraId="2291CA67" w14:textId="77777777" w:rsidR="00D17F28" w:rsidRPr="00667503" w:rsidRDefault="00D17F28" w:rsidP="009C5AB4">
            <w:pPr>
              <w:rPr>
                <w:rFonts w:ascii="Times" w:hAnsi="Times"/>
                <w:b/>
                <w:bCs/>
                <w:color w:val="FFFFFF" w:themeColor="background1"/>
              </w:rPr>
            </w:pPr>
            <w:r w:rsidRPr="00667503">
              <w:rPr>
                <w:rFonts w:ascii="Times" w:hAnsi="Times"/>
                <w:b/>
                <w:bCs/>
                <w:color w:val="FFFFFF" w:themeColor="background1"/>
              </w:rPr>
              <w:t>Supplement Name</w:t>
            </w:r>
          </w:p>
        </w:tc>
        <w:tc>
          <w:tcPr>
            <w:tcW w:w="4194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3B544C"/>
          </w:tcPr>
          <w:p w14:paraId="4E0E98E6" w14:textId="77777777" w:rsidR="00D17F28" w:rsidRPr="00667503" w:rsidRDefault="00D17F28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</w:pPr>
            <w:r w:rsidRPr="00667503"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  <w:t>Treatment Objective</w:t>
            </w:r>
          </w:p>
        </w:tc>
        <w:tc>
          <w:tcPr>
            <w:tcW w:w="2551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3B544C"/>
          </w:tcPr>
          <w:p w14:paraId="210C9456" w14:textId="77777777" w:rsidR="00D17F28" w:rsidRPr="00667503" w:rsidRDefault="00D17F28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</w:pPr>
            <w:r w:rsidRPr="00667503"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  <w:t>Dose</w:t>
            </w:r>
          </w:p>
        </w:tc>
      </w:tr>
      <w:tr w:rsidR="00D17F28" w:rsidRPr="00667503" w14:paraId="284969DD" w14:textId="77777777" w:rsidTr="009C5AB4">
        <w:trPr>
          <w:trHeight w:val="966"/>
        </w:trPr>
        <w:tc>
          <w:tcPr>
            <w:tcW w:w="2879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699F6236" w14:textId="77777777" w:rsidR="00D17F28" w:rsidRPr="00667503" w:rsidRDefault="00D17F28" w:rsidP="009C5AB4">
            <w:pPr>
              <w:pStyle w:val="Heading2"/>
              <w:spacing w:before="188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b w:val="0"/>
                <w:sz w:val="24"/>
                <w:szCs w:val="24"/>
              </w:rPr>
              <w:t>Ultramuscleze</w:t>
            </w:r>
            <w:proofErr w:type="spellEnd"/>
            <w:r>
              <w:rPr>
                <w:rFonts w:ascii="Times" w:hAnsi="Times"/>
                <w:b w:val="0"/>
                <w:sz w:val="24"/>
                <w:szCs w:val="24"/>
              </w:rPr>
              <w:t xml:space="preserve"> night </w:t>
            </w:r>
          </w:p>
        </w:tc>
        <w:tc>
          <w:tcPr>
            <w:tcW w:w="4194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22879041" w14:textId="77777777" w:rsidR="00D17F28" w:rsidRDefault="00D17F28" w:rsidP="00D17F2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Support healthy stress response</w:t>
            </w:r>
          </w:p>
          <w:p w14:paraId="45B5D0E6" w14:textId="77777777" w:rsidR="00D17F28" w:rsidRPr="00667503" w:rsidRDefault="00D17F28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828"/>
              <w:rPr>
                <w:rFonts w:ascii="Times" w:hAnsi="Times"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E</w:t>
            </w:r>
            <w:r w:rsidRPr="00E13751">
              <w:rPr>
                <w:rFonts w:ascii="Times" w:hAnsi="Times"/>
                <w:color w:val="000000" w:themeColor="text1"/>
                <w:sz w:val="24"/>
                <w:szCs w:val="24"/>
              </w:rPr>
              <w:t>nhanc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es</w:t>
            </w:r>
            <w:r w:rsidRPr="00E13751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GABA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</w:t>
            </w:r>
            <w:r w:rsidRPr="00E13751">
              <w:rPr>
                <w:rFonts w:ascii="Times" w:hAnsi="Times"/>
                <w:color w:val="000000" w:themeColor="text1"/>
                <w:sz w:val="24"/>
                <w:szCs w:val="24"/>
              </w:rPr>
              <w:t>(Inhibitory neurotransmitter).</w:t>
            </w:r>
          </w:p>
        </w:tc>
        <w:tc>
          <w:tcPr>
            <w:tcW w:w="2551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6B1BE5BD" w14:textId="745DD9DC" w:rsidR="00D17F28" w:rsidRPr="00D17F28" w:rsidRDefault="00D17F28" w:rsidP="00D17F28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1 scoop 1 hour before bed</w:t>
            </w:r>
          </w:p>
        </w:tc>
      </w:tr>
      <w:tr w:rsidR="00D17F28" w:rsidRPr="00667503" w14:paraId="671385EF" w14:textId="77777777" w:rsidTr="009C5AB4">
        <w:trPr>
          <w:trHeight w:val="1107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1F1F1"/>
          </w:tcPr>
          <w:p w14:paraId="1A4581C0" w14:textId="77777777" w:rsidR="00D17F28" w:rsidRDefault="008B5A5A" w:rsidP="009C5AB4">
            <w:pPr>
              <w:pStyle w:val="Heading2"/>
              <w:spacing w:before="179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b w:val="0"/>
                <w:sz w:val="24"/>
                <w:szCs w:val="24"/>
              </w:rPr>
              <w:t>Mediherb</w:t>
            </w:r>
            <w:proofErr w:type="spellEnd"/>
          </w:p>
          <w:p w14:paraId="7758B655" w14:textId="6912919E" w:rsidR="008B5A5A" w:rsidRPr="00667503" w:rsidRDefault="008B5A5A" w:rsidP="009C5AB4">
            <w:pPr>
              <w:pStyle w:val="Heading2"/>
              <w:spacing w:before="179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b w:val="0"/>
                <w:sz w:val="24"/>
                <w:szCs w:val="24"/>
              </w:rPr>
              <w:t>Ne</w:t>
            </w:r>
            <w:r w:rsidR="00220934">
              <w:rPr>
                <w:rFonts w:ascii="Times" w:hAnsi="Times"/>
                <w:b w:val="0"/>
                <w:sz w:val="24"/>
                <w:szCs w:val="24"/>
              </w:rPr>
              <w:t>vat</w:t>
            </w:r>
            <w:r>
              <w:rPr>
                <w:rFonts w:ascii="Times" w:hAnsi="Times"/>
                <w:b w:val="0"/>
                <w:sz w:val="24"/>
                <w:szCs w:val="24"/>
              </w:rPr>
              <w:t>on</w:t>
            </w:r>
            <w:proofErr w:type="spellEnd"/>
            <w:r>
              <w:rPr>
                <w:rFonts w:ascii="Times" w:hAnsi="Times"/>
                <w:b w:val="0"/>
                <w:sz w:val="24"/>
                <w:szCs w:val="24"/>
              </w:rPr>
              <w:t xml:space="preserve"> Calm</w:t>
            </w:r>
          </w:p>
        </w:tc>
        <w:tc>
          <w:tcPr>
            <w:tcW w:w="4194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F1F1F1"/>
          </w:tcPr>
          <w:p w14:paraId="2157C08F" w14:textId="77777777" w:rsidR="00D17F28" w:rsidRDefault="00D17F28" w:rsidP="00D17F2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Reduce cortisol levels</w:t>
            </w:r>
          </w:p>
          <w:p w14:paraId="0F05A2B8" w14:textId="685EB91F" w:rsidR="008B5A5A" w:rsidRDefault="008B5A5A" w:rsidP="00D17F2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Reduce anxiety</w:t>
            </w:r>
          </w:p>
          <w:p w14:paraId="3E82F428" w14:textId="1DC0F863" w:rsidR="00D17F28" w:rsidRDefault="00D17F28" w:rsidP="00D17F2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Enhance GABA, </w:t>
            </w:r>
            <w:proofErr w:type="gramStart"/>
            <w:r>
              <w:rPr>
                <w:rFonts w:ascii="Times" w:hAnsi="Times"/>
                <w:sz w:val="24"/>
                <w:szCs w:val="24"/>
              </w:rPr>
              <w:t>dopamine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 xml:space="preserve"> and serotonin.</w:t>
            </w:r>
          </w:p>
          <w:p w14:paraId="40DD83F0" w14:textId="4C8ECFA6" w:rsidR="00D17F28" w:rsidRPr="00667503" w:rsidRDefault="008B5A5A" w:rsidP="00D17F2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Reduce abdominal pain and bloating.</w:t>
            </w:r>
          </w:p>
        </w:tc>
        <w:tc>
          <w:tcPr>
            <w:tcW w:w="2551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F1F1F1"/>
          </w:tcPr>
          <w:p w14:paraId="0D1B6D20" w14:textId="0D361D4A" w:rsidR="00D17F28" w:rsidRDefault="008B5A5A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Start with 1</w:t>
            </w:r>
            <w:r w:rsidR="00CD32E8">
              <w:rPr>
                <w:rFonts w:ascii="Times" w:hAnsi="Times"/>
                <w:sz w:val="24"/>
                <w:szCs w:val="24"/>
              </w:rPr>
              <w:t xml:space="preserve"> tablet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 w:rsidR="00270C69">
              <w:rPr>
                <w:rFonts w:ascii="Times" w:hAnsi="Times"/>
                <w:sz w:val="24"/>
                <w:szCs w:val="24"/>
              </w:rPr>
              <w:t xml:space="preserve">in morning and if tolerated work up to 3 </w:t>
            </w:r>
            <w:proofErr w:type="gramStart"/>
            <w:r w:rsidR="00270C69">
              <w:rPr>
                <w:rFonts w:ascii="Times" w:hAnsi="Times"/>
                <w:sz w:val="24"/>
                <w:szCs w:val="24"/>
              </w:rPr>
              <w:t>daily</w:t>
            </w:r>
            <w:proofErr w:type="gramEnd"/>
            <w:r w:rsidR="00270C69">
              <w:rPr>
                <w:rFonts w:ascii="Times" w:hAnsi="Times"/>
                <w:sz w:val="24"/>
                <w:szCs w:val="24"/>
              </w:rPr>
              <w:t>.</w:t>
            </w:r>
          </w:p>
          <w:p w14:paraId="22B34765" w14:textId="7322A3A5" w:rsidR="00270C69" w:rsidRDefault="00270C69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1x breakfast</w:t>
            </w:r>
          </w:p>
          <w:p w14:paraId="12ECEC34" w14:textId="30928AAF" w:rsidR="00270C69" w:rsidRDefault="00270C69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1x lunch </w:t>
            </w:r>
          </w:p>
          <w:p w14:paraId="00DF25C2" w14:textId="673C6CD6" w:rsidR="00270C69" w:rsidRDefault="00270C69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1x dinner</w:t>
            </w:r>
          </w:p>
          <w:p w14:paraId="70361D6B" w14:textId="77777777" w:rsidR="00D17F28" w:rsidRPr="00667503" w:rsidRDefault="00D17F28" w:rsidP="009C5AB4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left="0"/>
              <w:rPr>
                <w:rFonts w:ascii="Times" w:hAnsi="Times"/>
                <w:sz w:val="24"/>
                <w:szCs w:val="24"/>
              </w:rPr>
            </w:pPr>
          </w:p>
        </w:tc>
      </w:tr>
      <w:tr w:rsidR="00D17F28" w:rsidRPr="00667503" w14:paraId="0C783BA3" w14:textId="77777777" w:rsidTr="009C5AB4">
        <w:trPr>
          <w:trHeight w:val="1108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7DF6132A" w14:textId="77777777" w:rsidR="00D17F28" w:rsidRDefault="00270C69" w:rsidP="009C5AB4">
            <w:pPr>
              <w:pStyle w:val="TableParagraph"/>
              <w:spacing w:before="95"/>
              <w:ind w:right="537"/>
              <w:rPr>
                <w:rFonts w:ascii="Times" w:hAnsi="Times"/>
                <w:bCs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bCs/>
                <w:sz w:val="24"/>
                <w:szCs w:val="24"/>
              </w:rPr>
              <w:t>Bioceuticals</w:t>
            </w:r>
            <w:proofErr w:type="spellEnd"/>
            <w:r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</w:p>
          <w:p w14:paraId="73060999" w14:textId="1299023A" w:rsidR="00270C69" w:rsidRPr="00270C69" w:rsidRDefault="00270C69" w:rsidP="009C5AB4">
            <w:pPr>
              <w:pStyle w:val="TableParagraph"/>
              <w:spacing w:before="95"/>
              <w:ind w:right="537"/>
              <w:rPr>
                <w:rFonts w:ascii="Times" w:hAnsi="Times"/>
                <w:bCs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>Calm Bursts</w:t>
            </w:r>
          </w:p>
        </w:tc>
        <w:tc>
          <w:tcPr>
            <w:tcW w:w="4194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156BDDA5" w14:textId="77777777" w:rsidR="00270C69" w:rsidRDefault="00270C69" w:rsidP="00270C6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Reduce cortisol levels</w:t>
            </w:r>
          </w:p>
          <w:p w14:paraId="6622CFE4" w14:textId="77777777" w:rsidR="00270C69" w:rsidRDefault="00270C69" w:rsidP="00270C6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Reduce anxiety</w:t>
            </w:r>
          </w:p>
          <w:p w14:paraId="608E4C92" w14:textId="77777777" w:rsidR="00270C69" w:rsidRDefault="00270C69" w:rsidP="00270C6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Enhance GABA, </w:t>
            </w:r>
            <w:proofErr w:type="gramStart"/>
            <w:r>
              <w:rPr>
                <w:rFonts w:ascii="Times" w:hAnsi="Times"/>
                <w:sz w:val="24"/>
                <w:szCs w:val="24"/>
              </w:rPr>
              <w:t>dopamine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 xml:space="preserve"> and serotonin.</w:t>
            </w:r>
          </w:p>
          <w:p w14:paraId="49AB2260" w14:textId="37BD50F9" w:rsidR="00D17F28" w:rsidRPr="00667503" w:rsidRDefault="00CD32E8" w:rsidP="009C5AB4">
            <w:pPr>
              <w:pStyle w:val="TableParagraph"/>
              <w:spacing w:before="146"/>
              <w:ind w:left="108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Note: these can make your tongue numb for a short period of time</w:t>
            </w:r>
          </w:p>
        </w:tc>
        <w:tc>
          <w:tcPr>
            <w:tcW w:w="2551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2E8BAA00" w14:textId="612665F4" w:rsidR="00D17F28" w:rsidRDefault="00270C69" w:rsidP="009C5AB4">
            <w:pPr>
              <w:pStyle w:val="TableParagraph"/>
              <w:spacing w:before="146"/>
              <w:ind w:left="108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Take only when extra support </w:t>
            </w:r>
            <w:r w:rsidR="00CD32E8">
              <w:rPr>
                <w:rFonts w:ascii="Times" w:hAnsi="Times"/>
                <w:sz w:val="24"/>
                <w:szCs w:val="24"/>
              </w:rPr>
              <w:t xml:space="preserve">is needed at times of increased stress and anxiety. </w:t>
            </w:r>
          </w:p>
          <w:p w14:paraId="4C4E71D0" w14:textId="77777777" w:rsidR="00CD32E8" w:rsidRDefault="00CD32E8" w:rsidP="00CD32E8">
            <w:pPr>
              <w:pStyle w:val="TableParagraph"/>
              <w:spacing w:before="146"/>
              <w:ind w:left="108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Take 1-3 daily.</w:t>
            </w:r>
          </w:p>
          <w:p w14:paraId="45529704" w14:textId="0CAC4FDF" w:rsidR="00CD32E8" w:rsidRPr="00667503" w:rsidRDefault="00CD32E8" w:rsidP="00CD32E8">
            <w:pPr>
              <w:pStyle w:val="TableParagraph"/>
              <w:spacing w:before="146"/>
              <w:ind w:left="108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Pop in mouth and chew.</w:t>
            </w:r>
          </w:p>
        </w:tc>
      </w:tr>
    </w:tbl>
    <w:p w14:paraId="662E8ADA" w14:textId="61E42BE8" w:rsidR="00D17F28" w:rsidRDefault="00D17F28">
      <w:pPr>
        <w:rPr>
          <w:b/>
          <w:bCs/>
        </w:rPr>
      </w:pPr>
    </w:p>
    <w:p w14:paraId="1C931CED" w14:textId="77777777" w:rsidR="00E10DB7" w:rsidRDefault="00E10DB7">
      <w:pPr>
        <w:rPr>
          <w:rFonts w:ascii="Times" w:hAnsi="Times"/>
          <w:b/>
          <w:bCs/>
        </w:rPr>
      </w:pPr>
    </w:p>
    <w:p w14:paraId="127F55C5" w14:textId="77777777" w:rsidR="00E10DB7" w:rsidRDefault="00E10DB7">
      <w:pPr>
        <w:rPr>
          <w:rFonts w:ascii="Times" w:hAnsi="Times"/>
          <w:b/>
          <w:bCs/>
        </w:rPr>
      </w:pPr>
    </w:p>
    <w:p w14:paraId="2EF23C8D" w14:textId="77777777" w:rsidR="00E10DB7" w:rsidRDefault="00E10DB7">
      <w:pPr>
        <w:rPr>
          <w:rFonts w:ascii="Times" w:hAnsi="Times"/>
          <w:b/>
          <w:bCs/>
        </w:rPr>
      </w:pPr>
    </w:p>
    <w:p w14:paraId="16BA1EBF" w14:textId="3A0A0F1A" w:rsidR="00E36E04" w:rsidRPr="00727D58" w:rsidRDefault="00B7650A">
      <w:pPr>
        <w:rPr>
          <w:rFonts w:ascii="Times" w:hAnsi="Times"/>
          <w:b/>
          <w:bCs/>
        </w:rPr>
      </w:pPr>
      <w:r w:rsidRPr="00727D58">
        <w:rPr>
          <w:rFonts w:ascii="Times" w:hAnsi="Times"/>
          <w:b/>
          <w:bCs/>
        </w:rPr>
        <w:t>Next Consultation</w:t>
      </w:r>
    </w:p>
    <w:p w14:paraId="6D11B6C8" w14:textId="5B9E1403" w:rsidR="00D17F28" w:rsidRPr="00727D58" w:rsidRDefault="00D17F28">
      <w:pPr>
        <w:rPr>
          <w:rFonts w:ascii="Times" w:hAnsi="Times"/>
          <w:b/>
          <w:bCs/>
        </w:rPr>
      </w:pPr>
    </w:p>
    <w:p w14:paraId="6D442C2E" w14:textId="48267C1B" w:rsidR="00B7650A" w:rsidRPr="00727D58" w:rsidRDefault="00B7650A" w:rsidP="00B7650A">
      <w:pPr>
        <w:tabs>
          <w:tab w:val="left" w:pos="1474"/>
          <w:tab w:val="left" w:pos="1475"/>
        </w:tabs>
        <w:spacing w:line="259" w:lineRule="auto"/>
        <w:ind w:right="1887"/>
        <w:rPr>
          <w:rFonts w:ascii="Times" w:hAnsi="Times"/>
        </w:rPr>
      </w:pPr>
      <w:r w:rsidRPr="00727D58">
        <w:rPr>
          <w:rFonts w:ascii="Times" w:hAnsi="Times"/>
        </w:rPr>
        <w:t>Please visit your GP to</w:t>
      </w:r>
      <w:r w:rsidR="006A1D5A" w:rsidRPr="00727D58">
        <w:rPr>
          <w:rFonts w:ascii="Times" w:hAnsi="Times"/>
        </w:rPr>
        <w:t xml:space="preserve"> discuss blood pathology and the following</w:t>
      </w:r>
      <w:r w:rsidR="00CE7BDB">
        <w:rPr>
          <w:rFonts w:ascii="Times" w:hAnsi="Times"/>
        </w:rPr>
        <w:t xml:space="preserve"> </w:t>
      </w:r>
      <w:r w:rsidR="006A1D5A" w:rsidRPr="00727D58">
        <w:rPr>
          <w:rFonts w:ascii="Times" w:hAnsi="Times"/>
        </w:rPr>
        <w:t>symptoms</w:t>
      </w:r>
      <w:r w:rsidRPr="00727D58">
        <w:rPr>
          <w:rFonts w:ascii="Times" w:hAnsi="Times"/>
        </w:rPr>
        <w:t>:</w:t>
      </w:r>
    </w:p>
    <w:p w14:paraId="6B5FCC4E" w14:textId="306A30C5" w:rsidR="00B7650A" w:rsidRPr="00727D58" w:rsidRDefault="00B7650A" w:rsidP="00B7650A">
      <w:pPr>
        <w:pStyle w:val="ListParagraph"/>
        <w:numPr>
          <w:ilvl w:val="1"/>
          <w:numId w:val="12"/>
        </w:numPr>
        <w:tabs>
          <w:tab w:val="left" w:pos="1474"/>
          <w:tab w:val="left" w:pos="1475"/>
        </w:tabs>
        <w:spacing w:line="259" w:lineRule="auto"/>
        <w:ind w:right="1887"/>
        <w:rPr>
          <w:rFonts w:ascii="Times" w:hAnsi="Times"/>
          <w:sz w:val="24"/>
          <w:szCs w:val="24"/>
        </w:rPr>
      </w:pPr>
      <w:r w:rsidRPr="00727D58">
        <w:rPr>
          <w:rFonts w:ascii="Times" w:hAnsi="Times"/>
          <w:sz w:val="24"/>
          <w:szCs w:val="24"/>
        </w:rPr>
        <w:t>Anxiety</w:t>
      </w:r>
    </w:p>
    <w:p w14:paraId="74DDC510" w14:textId="249CAA9F" w:rsidR="00B7650A" w:rsidRPr="00727D58" w:rsidRDefault="00B7650A" w:rsidP="00B7650A">
      <w:pPr>
        <w:pStyle w:val="ListParagraph"/>
        <w:numPr>
          <w:ilvl w:val="1"/>
          <w:numId w:val="12"/>
        </w:numPr>
        <w:tabs>
          <w:tab w:val="left" w:pos="1474"/>
          <w:tab w:val="left" w:pos="1475"/>
        </w:tabs>
        <w:spacing w:line="259" w:lineRule="auto"/>
        <w:ind w:right="1887"/>
        <w:rPr>
          <w:rFonts w:ascii="Times" w:hAnsi="Times"/>
          <w:sz w:val="24"/>
          <w:szCs w:val="24"/>
        </w:rPr>
      </w:pPr>
      <w:proofErr w:type="spellStart"/>
      <w:r w:rsidRPr="00727D58">
        <w:rPr>
          <w:rFonts w:ascii="Times" w:hAnsi="Times"/>
          <w:sz w:val="24"/>
          <w:szCs w:val="24"/>
        </w:rPr>
        <w:t>Gerneralised</w:t>
      </w:r>
      <w:proofErr w:type="spellEnd"/>
      <w:r w:rsidRPr="00727D58">
        <w:rPr>
          <w:rFonts w:ascii="Times" w:hAnsi="Times"/>
          <w:sz w:val="24"/>
          <w:szCs w:val="24"/>
        </w:rPr>
        <w:t xml:space="preserve"> abdominal pain</w:t>
      </w:r>
    </w:p>
    <w:p w14:paraId="552DC63E" w14:textId="77777777" w:rsidR="00B7650A" w:rsidRPr="00727D58" w:rsidRDefault="00B7650A" w:rsidP="00B7650A">
      <w:pPr>
        <w:pStyle w:val="ListParagraph"/>
        <w:numPr>
          <w:ilvl w:val="1"/>
          <w:numId w:val="12"/>
        </w:numPr>
        <w:tabs>
          <w:tab w:val="left" w:pos="1474"/>
          <w:tab w:val="left" w:pos="1475"/>
        </w:tabs>
        <w:spacing w:line="259" w:lineRule="auto"/>
        <w:ind w:right="1887"/>
        <w:rPr>
          <w:rFonts w:ascii="Times" w:hAnsi="Times"/>
          <w:sz w:val="24"/>
          <w:szCs w:val="24"/>
        </w:rPr>
      </w:pPr>
      <w:r w:rsidRPr="00727D58">
        <w:rPr>
          <w:rFonts w:ascii="Times" w:hAnsi="Times"/>
          <w:sz w:val="24"/>
          <w:szCs w:val="24"/>
        </w:rPr>
        <w:t>Dizziness</w:t>
      </w:r>
    </w:p>
    <w:p w14:paraId="581B26BE" w14:textId="5D836888" w:rsidR="00B7650A" w:rsidRPr="00727D58" w:rsidRDefault="00B7650A" w:rsidP="00B7650A">
      <w:pPr>
        <w:pStyle w:val="ListParagraph"/>
        <w:numPr>
          <w:ilvl w:val="1"/>
          <w:numId w:val="12"/>
        </w:numPr>
        <w:tabs>
          <w:tab w:val="left" w:pos="1474"/>
          <w:tab w:val="left" w:pos="1475"/>
        </w:tabs>
        <w:spacing w:line="259" w:lineRule="auto"/>
        <w:ind w:right="1887"/>
        <w:rPr>
          <w:rFonts w:ascii="Times" w:hAnsi="Times"/>
          <w:sz w:val="24"/>
          <w:szCs w:val="24"/>
        </w:rPr>
      </w:pPr>
      <w:r w:rsidRPr="00727D58">
        <w:rPr>
          <w:rFonts w:ascii="Times" w:hAnsi="Times"/>
          <w:sz w:val="24"/>
          <w:szCs w:val="24"/>
        </w:rPr>
        <w:t>Low energy</w:t>
      </w:r>
    </w:p>
    <w:p w14:paraId="154E22CB" w14:textId="3F68B67A" w:rsidR="006A1D5A" w:rsidRPr="00727D58" w:rsidRDefault="006A1D5A" w:rsidP="00B7650A">
      <w:pPr>
        <w:pStyle w:val="ListParagraph"/>
        <w:numPr>
          <w:ilvl w:val="1"/>
          <w:numId w:val="12"/>
        </w:numPr>
        <w:tabs>
          <w:tab w:val="left" w:pos="1474"/>
          <w:tab w:val="left" w:pos="1475"/>
        </w:tabs>
        <w:spacing w:line="259" w:lineRule="auto"/>
        <w:ind w:right="1887"/>
        <w:rPr>
          <w:rFonts w:ascii="Times" w:hAnsi="Times"/>
          <w:sz w:val="24"/>
          <w:szCs w:val="24"/>
        </w:rPr>
      </w:pPr>
      <w:r w:rsidRPr="00727D58">
        <w:rPr>
          <w:rFonts w:ascii="Times" w:hAnsi="Times"/>
          <w:sz w:val="24"/>
          <w:szCs w:val="24"/>
        </w:rPr>
        <w:t>Cold hands and feet</w:t>
      </w:r>
    </w:p>
    <w:p w14:paraId="24AA2848" w14:textId="77777777" w:rsidR="00B7650A" w:rsidRPr="00727D58" w:rsidRDefault="00B7650A" w:rsidP="00B7650A">
      <w:pPr>
        <w:pStyle w:val="ListParagraph"/>
        <w:numPr>
          <w:ilvl w:val="1"/>
          <w:numId w:val="12"/>
        </w:numPr>
        <w:tabs>
          <w:tab w:val="left" w:pos="1474"/>
          <w:tab w:val="left" w:pos="1475"/>
        </w:tabs>
        <w:spacing w:line="259" w:lineRule="auto"/>
        <w:ind w:right="1887"/>
        <w:rPr>
          <w:rFonts w:ascii="Times" w:hAnsi="Times"/>
          <w:sz w:val="24"/>
          <w:szCs w:val="24"/>
        </w:rPr>
      </w:pPr>
      <w:r w:rsidRPr="00727D58">
        <w:rPr>
          <w:rFonts w:ascii="Times" w:hAnsi="Times"/>
          <w:sz w:val="24"/>
          <w:szCs w:val="24"/>
        </w:rPr>
        <w:t>Night sweats</w:t>
      </w:r>
    </w:p>
    <w:p w14:paraId="2ED82328" w14:textId="77777777" w:rsidR="00B7650A" w:rsidRPr="00727D58" w:rsidRDefault="00B7650A" w:rsidP="00B7650A">
      <w:pPr>
        <w:pStyle w:val="ListParagraph"/>
        <w:numPr>
          <w:ilvl w:val="1"/>
          <w:numId w:val="12"/>
        </w:numPr>
        <w:tabs>
          <w:tab w:val="left" w:pos="1474"/>
          <w:tab w:val="left" w:pos="1475"/>
        </w:tabs>
        <w:spacing w:line="259" w:lineRule="auto"/>
        <w:ind w:right="1887"/>
        <w:rPr>
          <w:rFonts w:ascii="Times" w:hAnsi="Times"/>
          <w:sz w:val="24"/>
          <w:szCs w:val="24"/>
        </w:rPr>
      </w:pPr>
      <w:r w:rsidRPr="00727D58">
        <w:rPr>
          <w:rFonts w:ascii="Times" w:hAnsi="Times"/>
          <w:sz w:val="24"/>
          <w:szCs w:val="24"/>
        </w:rPr>
        <w:t xml:space="preserve">PMS </w:t>
      </w:r>
    </w:p>
    <w:p w14:paraId="5A728C95" w14:textId="778813A1" w:rsidR="00D17F28" w:rsidRDefault="00D17F28">
      <w:pPr>
        <w:rPr>
          <w:b/>
          <w:bCs/>
        </w:rPr>
      </w:pPr>
    </w:p>
    <w:p w14:paraId="3A661015" w14:textId="7883D48F" w:rsidR="00D17F28" w:rsidRDefault="00D17F28">
      <w:pPr>
        <w:rPr>
          <w:b/>
          <w:bCs/>
        </w:rPr>
      </w:pPr>
    </w:p>
    <w:p w14:paraId="747E7778" w14:textId="32BA2ACF" w:rsidR="00D17F28" w:rsidRDefault="00D17F28">
      <w:pPr>
        <w:rPr>
          <w:b/>
          <w:bCs/>
        </w:rPr>
      </w:pPr>
    </w:p>
    <w:p w14:paraId="2B09168D" w14:textId="16B2E06A" w:rsidR="00D17F28" w:rsidRDefault="00D17F28">
      <w:pPr>
        <w:rPr>
          <w:b/>
          <w:bCs/>
        </w:rPr>
      </w:pPr>
    </w:p>
    <w:p w14:paraId="6757F708" w14:textId="34ACD469" w:rsidR="00D17F28" w:rsidRDefault="00D17F28">
      <w:pPr>
        <w:rPr>
          <w:b/>
          <w:bCs/>
        </w:rPr>
      </w:pPr>
    </w:p>
    <w:p w14:paraId="655D8633" w14:textId="4FF24C5C" w:rsidR="00D17F28" w:rsidRDefault="00D17F28">
      <w:pPr>
        <w:rPr>
          <w:b/>
          <w:bCs/>
        </w:rPr>
      </w:pPr>
    </w:p>
    <w:p w14:paraId="1D684C9A" w14:textId="454F67FE" w:rsidR="00D17F28" w:rsidRDefault="00D17F28">
      <w:pPr>
        <w:rPr>
          <w:b/>
          <w:bCs/>
        </w:rPr>
      </w:pPr>
    </w:p>
    <w:p w14:paraId="12555005" w14:textId="6DEB9400" w:rsidR="00D17F28" w:rsidRDefault="00D17F28">
      <w:pPr>
        <w:rPr>
          <w:b/>
          <w:bCs/>
        </w:rPr>
      </w:pPr>
    </w:p>
    <w:p w14:paraId="0199A915" w14:textId="7EF83F73" w:rsidR="00D17F28" w:rsidRDefault="00D17F28">
      <w:pPr>
        <w:rPr>
          <w:b/>
          <w:bCs/>
        </w:rPr>
      </w:pPr>
    </w:p>
    <w:p w14:paraId="14A72128" w14:textId="6AAFBCA4" w:rsidR="00D17F28" w:rsidRDefault="00D17F28">
      <w:pPr>
        <w:rPr>
          <w:b/>
          <w:bCs/>
        </w:rPr>
      </w:pPr>
    </w:p>
    <w:p w14:paraId="1031AEFC" w14:textId="63788E5F" w:rsidR="00D17F28" w:rsidRDefault="00D17F28" w:rsidP="00D17F28">
      <w:pPr>
        <w:rPr>
          <w:b/>
          <w:bCs/>
        </w:rPr>
      </w:pPr>
      <w:r>
        <w:rPr>
          <w:b/>
          <w:bCs/>
        </w:rPr>
        <w:lastRenderedPageBreak/>
        <w:t>Meal Ideas</w:t>
      </w:r>
    </w:p>
    <w:p w14:paraId="6F0A49B1" w14:textId="77777777" w:rsidR="000471C2" w:rsidRDefault="000471C2" w:rsidP="00D17F28">
      <w:pPr>
        <w:rPr>
          <w:b/>
          <w:bCs/>
        </w:rPr>
      </w:pPr>
    </w:p>
    <w:p w14:paraId="7A6558B3" w14:textId="5C8EBB8E" w:rsidR="00D17F28" w:rsidRDefault="00D17F28" w:rsidP="00D17F28">
      <w:pPr>
        <w:rPr>
          <w:i/>
          <w:iCs/>
        </w:rPr>
      </w:pPr>
      <w:r>
        <w:rPr>
          <w:i/>
          <w:iCs/>
        </w:rPr>
        <w:t>These meal ideas are aimed at stabilising your blood glucose levels</w:t>
      </w:r>
      <w:r w:rsidR="000471C2">
        <w:rPr>
          <w:i/>
          <w:iCs/>
        </w:rPr>
        <w:t xml:space="preserve"> to leave you feeling more ‘grounded’, while also</w:t>
      </w:r>
      <w:r>
        <w:rPr>
          <w:i/>
          <w:iCs/>
        </w:rPr>
        <w:t xml:space="preserve"> </w:t>
      </w:r>
      <w:r w:rsidR="000471C2">
        <w:rPr>
          <w:i/>
          <w:iCs/>
        </w:rPr>
        <w:t>providing enough nutrients for neurotransmitter production.</w:t>
      </w:r>
    </w:p>
    <w:p w14:paraId="6ABE15BE" w14:textId="77777777" w:rsidR="000471C2" w:rsidRPr="00D17F28" w:rsidRDefault="000471C2" w:rsidP="00D17F28">
      <w:pPr>
        <w:rPr>
          <w:i/>
          <w:iCs/>
        </w:rPr>
      </w:pPr>
    </w:p>
    <w:tbl>
      <w:tblPr>
        <w:tblW w:w="9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6819"/>
      </w:tblGrid>
      <w:tr w:rsidR="00D17F28" w:rsidRPr="00BE0FCE" w14:paraId="517A81D6" w14:textId="77777777" w:rsidTr="00D17F28">
        <w:trPr>
          <w:trHeight w:val="1250"/>
          <w:jc w:val="center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2F6AA450" w14:textId="5830C9F7" w:rsidR="00D17F28" w:rsidRPr="00BE0FCE" w:rsidRDefault="00D17F28" w:rsidP="004E664D">
            <w:pPr>
              <w:pStyle w:val="Heading2"/>
              <w:spacing w:before="188" w:line="276" w:lineRule="auto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r>
              <w:rPr>
                <w:rFonts w:ascii="Times" w:hAnsi="Times"/>
                <w:b w:val="0"/>
                <w:sz w:val="24"/>
                <w:szCs w:val="24"/>
              </w:rPr>
              <w:t xml:space="preserve">Upon waking (in place of your milk coffee biscuits) </w:t>
            </w:r>
          </w:p>
        </w:tc>
        <w:tc>
          <w:tcPr>
            <w:tcW w:w="68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auto"/>
          </w:tcPr>
          <w:p w14:paraId="292E5C38" w14:textId="77777777" w:rsidR="00D17F28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Apple and nut butter</w:t>
            </w:r>
          </w:p>
          <w:p w14:paraId="72948AEF" w14:textId="77777777" w:rsidR="00D17F28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Rice cake with nut butter</w:t>
            </w:r>
          </w:p>
          <w:p w14:paraId="47A2F4AD" w14:textId="77777777" w:rsidR="00D17F28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Berries and a handful of nuts/seeds </w:t>
            </w:r>
          </w:p>
          <w:p w14:paraId="51916272" w14:textId="65A6624A" w:rsidR="00D17F28" w:rsidRDefault="004E664D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If you still are really wanting your coffee milk biscuits, try adding some nut butter on top. </w:t>
            </w:r>
          </w:p>
        </w:tc>
      </w:tr>
      <w:tr w:rsidR="00D17F28" w:rsidRPr="00BE0FCE" w14:paraId="1D416C58" w14:textId="77777777" w:rsidTr="00D17F28">
        <w:trPr>
          <w:trHeight w:val="1250"/>
          <w:jc w:val="center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63D3C116" w14:textId="77777777" w:rsidR="00D17F28" w:rsidRPr="00BE0FCE" w:rsidRDefault="00D17F28" w:rsidP="004E664D">
            <w:pPr>
              <w:pStyle w:val="Heading2"/>
              <w:spacing w:before="188" w:line="276" w:lineRule="auto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r w:rsidRPr="00BE0FCE">
              <w:rPr>
                <w:rFonts w:ascii="Times" w:hAnsi="Times"/>
                <w:b w:val="0"/>
                <w:sz w:val="24"/>
                <w:szCs w:val="24"/>
              </w:rPr>
              <w:t>Breakfast</w:t>
            </w:r>
          </w:p>
        </w:tc>
        <w:tc>
          <w:tcPr>
            <w:tcW w:w="68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auto"/>
          </w:tcPr>
          <w:p w14:paraId="143AE272" w14:textId="41D8004F" w:rsidR="00D17F28" w:rsidRPr="004E664D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Egg and bacon little muffin you mentioned. </w:t>
            </w:r>
          </w:p>
          <w:p w14:paraId="5BC89F59" w14:textId="51630CB5" w:rsidR="00D17F28" w:rsidRPr="004E664D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1 slice good quality sourdough toast with 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nut</w:t>
            </w: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butter and 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thin spread of Davidson plum jam. </w:t>
            </w:r>
          </w:p>
          <w:p w14:paraId="29FCDE5A" w14:textId="5838C96F" w:rsidR="00D17F28" w:rsidRPr="004E664D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>Pancakes—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quickly blitz small handful of oats, 1 egg, ¼ banana and pan fry in coconut oil.</w:t>
            </w:r>
          </w:p>
          <w:p w14:paraId="214F3A56" w14:textId="6FAF9549" w:rsidR="00D17F28" w:rsidRPr="004E664D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French toast—soak 1 slice of sourdough in 1 egg and a dash of cinnamon until absorbed. Pan fry and enjoy with a small drizzle of maple syrup.</w:t>
            </w:r>
          </w:p>
          <w:p w14:paraId="300E0F59" w14:textId="48CD3AF5" w:rsidR="00D17F28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>Porridge—1/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2</w:t>
            </w: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cup rolled oats, grated apple, cooked in almond milk, stir through 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an egg yolk at the end until just cooked and add </w:t>
            </w: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>frozen berries until defrosted and warm. Optional extras: hemp seeds, coconut yoghurt, 1 tbs nut butter</w:t>
            </w: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and a very small drizzle of maple if you need to entice her a little more</w:t>
            </w: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>.</w:t>
            </w:r>
          </w:p>
          <w:p w14:paraId="045BB6ED" w14:textId="151E3885" w:rsidR="004E664D" w:rsidRPr="004E664D" w:rsidRDefault="004E664D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>Boiled egg, avo on sourdough toast.</w:t>
            </w:r>
          </w:p>
          <w:p w14:paraId="266F83B4" w14:textId="77777777" w:rsidR="00D17F28" w:rsidRPr="00BE0FCE" w:rsidRDefault="00D17F28" w:rsidP="004E664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Left over dinner </w:t>
            </w:r>
            <w:proofErr w:type="spellStart"/>
            <w:proofErr w:type="gramStart"/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>eg</w:t>
            </w:r>
            <w:proofErr w:type="spellEnd"/>
            <w:proofErr w:type="gramEnd"/>
            <w:r w:rsidRPr="00BE0FCE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meat and vegetables</w:t>
            </w:r>
          </w:p>
          <w:p w14:paraId="1F1C56FA" w14:textId="77777777" w:rsidR="00D17F28" w:rsidRPr="00BE0FCE" w:rsidRDefault="00D17F28" w:rsidP="004E664D">
            <w:pPr>
              <w:pStyle w:val="TableParagraph"/>
              <w:tabs>
                <w:tab w:val="left" w:pos="828"/>
                <w:tab w:val="left" w:pos="829"/>
              </w:tabs>
              <w:spacing w:before="1" w:after="120" w:line="276" w:lineRule="auto"/>
              <w:ind w:left="828"/>
              <w:rPr>
                <w:rFonts w:ascii="Times" w:hAnsi="Times"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</w:p>
        </w:tc>
      </w:tr>
      <w:tr w:rsidR="00D17F28" w:rsidRPr="00BE0FCE" w14:paraId="3935A312" w14:textId="77777777" w:rsidTr="00D17F28">
        <w:trPr>
          <w:trHeight w:val="1381"/>
          <w:jc w:val="center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71E6364B" w14:textId="77777777" w:rsidR="00D17F28" w:rsidRPr="00BE0FCE" w:rsidRDefault="00D17F28" w:rsidP="004E664D">
            <w:pPr>
              <w:pStyle w:val="Heading2"/>
              <w:spacing w:before="179" w:line="276" w:lineRule="auto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r w:rsidRPr="00BE0FCE">
              <w:rPr>
                <w:rFonts w:ascii="Times" w:hAnsi="Times"/>
                <w:b w:val="0"/>
                <w:sz w:val="24"/>
                <w:szCs w:val="24"/>
              </w:rPr>
              <w:t>Lunch</w:t>
            </w:r>
          </w:p>
        </w:tc>
        <w:tc>
          <w:tcPr>
            <w:tcW w:w="68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auto"/>
          </w:tcPr>
          <w:p w14:paraId="3AAC901C" w14:textId="3B571B1B" w:rsidR="00D17F28" w:rsidRPr="004E664D" w:rsidRDefault="00D17F28" w:rsidP="004E664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 xml:space="preserve">Mountain </w:t>
            </w:r>
            <w:proofErr w:type="gramStart"/>
            <w:r w:rsidRPr="00BE0FCE">
              <w:rPr>
                <w:rFonts w:ascii="Times" w:hAnsi="Times"/>
                <w:sz w:val="24"/>
                <w:szCs w:val="24"/>
              </w:rPr>
              <w:t>bread</w:t>
            </w:r>
            <w:proofErr w:type="gramEnd"/>
            <w:r w:rsidRPr="00BE0FCE">
              <w:rPr>
                <w:rFonts w:ascii="Times" w:hAnsi="Times"/>
                <w:sz w:val="24"/>
                <w:szCs w:val="24"/>
              </w:rPr>
              <w:t xml:space="preserve"> wrap with grated carrot, avocado, nitrate free ham</w:t>
            </w:r>
            <w:r>
              <w:rPr>
                <w:rFonts w:ascii="Times" w:hAnsi="Times"/>
                <w:sz w:val="24"/>
                <w:szCs w:val="24"/>
              </w:rPr>
              <w:t xml:space="preserve"> (see shopping list below)</w:t>
            </w:r>
            <w:r w:rsidRPr="00BE0FCE">
              <w:rPr>
                <w:rFonts w:ascii="Times" w:hAnsi="Times"/>
                <w:sz w:val="24"/>
                <w:szCs w:val="24"/>
              </w:rPr>
              <w:t xml:space="preserve"> and hummus.</w:t>
            </w:r>
          </w:p>
          <w:p w14:paraId="5F01DA33" w14:textId="31804C30" w:rsidR="00D17F28" w:rsidRPr="004E664D" w:rsidRDefault="00D17F28" w:rsidP="004E664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Buckwheat pasta spirals with tuna (plain in olive oil), cherry tomatoes and olives</w:t>
            </w:r>
            <w:r>
              <w:rPr>
                <w:rFonts w:ascii="Times" w:hAnsi="Times"/>
                <w:sz w:val="24"/>
                <w:szCs w:val="24"/>
              </w:rPr>
              <w:t>.</w:t>
            </w:r>
          </w:p>
          <w:p w14:paraId="1D6C80DC" w14:textId="08D4754C" w:rsidR="00D17F28" w:rsidRPr="004E664D" w:rsidRDefault="00D17F28" w:rsidP="004E664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Salad and cheese roll with extra protein </w:t>
            </w:r>
            <w:proofErr w:type="gramStart"/>
            <w:r w:rsidR="004E664D">
              <w:rPr>
                <w:rFonts w:ascii="Times" w:hAnsi="Times"/>
                <w:sz w:val="24"/>
                <w:szCs w:val="24"/>
              </w:rPr>
              <w:t>e.g.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 w:rsidR="004E664D">
              <w:rPr>
                <w:rFonts w:ascii="Times" w:hAnsi="Times"/>
                <w:sz w:val="24"/>
                <w:szCs w:val="24"/>
              </w:rPr>
              <w:t>c</w:t>
            </w:r>
            <w:r>
              <w:rPr>
                <w:rFonts w:ascii="Times" w:hAnsi="Times"/>
                <w:sz w:val="24"/>
                <w:szCs w:val="24"/>
              </w:rPr>
              <w:t>an of tuna, boiled egg, nitrate free ham.</w:t>
            </w:r>
          </w:p>
          <w:p w14:paraId="437BA943" w14:textId="5BE25D90" w:rsidR="00D17F28" w:rsidRPr="004E664D" w:rsidRDefault="00D17F28" w:rsidP="004E664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after="120" w:line="276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Leftovers</w:t>
            </w:r>
          </w:p>
          <w:p w14:paraId="7A195743" w14:textId="77777777" w:rsidR="00D17F28" w:rsidRPr="00BE0FCE" w:rsidRDefault="00D17F28" w:rsidP="004E664D">
            <w:pPr>
              <w:pStyle w:val="TableParagraph"/>
              <w:tabs>
                <w:tab w:val="left" w:pos="828"/>
                <w:tab w:val="left" w:pos="829"/>
              </w:tabs>
              <w:spacing w:before="1" w:after="120" w:line="276" w:lineRule="auto"/>
              <w:ind w:left="827"/>
              <w:rPr>
                <w:rFonts w:ascii="Times" w:hAnsi="Times"/>
                <w:sz w:val="24"/>
                <w:szCs w:val="24"/>
              </w:rPr>
            </w:pPr>
          </w:p>
        </w:tc>
      </w:tr>
      <w:tr w:rsidR="00D17F28" w:rsidRPr="00BE0FCE" w14:paraId="41382174" w14:textId="77777777" w:rsidTr="00D17F28">
        <w:trPr>
          <w:trHeight w:val="1730"/>
          <w:jc w:val="center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59BDBB96" w14:textId="77777777" w:rsidR="00D17F28" w:rsidRPr="00BE0FCE" w:rsidRDefault="00D17F28" w:rsidP="004E664D">
            <w:pPr>
              <w:pStyle w:val="TableParagraph"/>
              <w:spacing w:before="95" w:line="276" w:lineRule="auto"/>
              <w:ind w:right="537"/>
              <w:rPr>
                <w:rFonts w:ascii="Times" w:hAnsi="Times"/>
                <w:b/>
                <w:sz w:val="24"/>
                <w:szCs w:val="24"/>
              </w:rPr>
            </w:pPr>
            <w:r w:rsidRPr="00BE0FCE">
              <w:rPr>
                <w:rFonts w:ascii="Times" w:hAnsi="Times"/>
                <w:b/>
                <w:sz w:val="24"/>
                <w:szCs w:val="24"/>
              </w:rPr>
              <w:lastRenderedPageBreak/>
              <w:t>Dinner</w:t>
            </w:r>
          </w:p>
        </w:tc>
        <w:tc>
          <w:tcPr>
            <w:tcW w:w="681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auto"/>
          </w:tcPr>
          <w:p w14:paraId="5ED23F5C" w14:textId="77777777" w:rsidR="00D17F28" w:rsidRDefault="00D17F28" w:rsidP="004E664D">
            <w:pPr>
              <w:pStyle w:val="TableParagraph"/>
              <w:numPr>
                <w:ilvl w:val="0"/>
                <w:numId w:val="12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Chicken or lamb roasts with roast vegetables and simple salad</w:t>
            </w:r>
          </w:p>
          <w:p w14:paraId="42D58C68" w14:textId="77777777" w:rsidR="00D17F28" w:rsidRPr="00BE0FCE" w:rsidRDefault="008E5833" w:rsidP="004E664D">
            <w:pPr>
              <w:pStyle w:val="TableParagraph"/>
              <w:numPr>
                <w:ilvl w:val="0"/>
                <w:numId w:val="12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hyperlink r:id="rId8" w:anchor="tasty-recipes-154-jump-target" w:history="1">
              <w:r w:rsidR="00D17F28" w:rsidRPr="00AB5B4F">
                <w:rPr>
                  <w:rStyle w:val="Hyperlink"/>
                  <w:rFonts w:ascii="Times" w:hAnsi="Times"/>
                  <w:sz w:val="24"/>
                  <w:szCs w:val="24"/>
                </w:rPr>
                <w:t>Sushi bowls</w:t>
              </w:r>
            </w:hyperlink>
            <w:r w:rsidR="00D17F28">
              <w:rPr>
                <w:rFonts w:ascii="Times" w:hAnsi="Times"/>
                <w:sz w:val="24"/>
                <w:szCs w:val="24"/>
              </w:rPr>
              <w:t xml:space="preserve"> use salmon, </w:t>
            </w:r>
            <w:proofErr w:type="gramStart"/>
            <w:r w:rsidR="00D17F28">
              <w:rPr>
                <w:rFonts w:ascii="Times" w:hAnsi="Times"/>
                <w:sz w:val="24"/>
                <w:szCs w:val="24"/>
              </w:rPr>
              <w:t>snapper</w:t>
            </w:r>
            <w:proofErr w:type="gramEnd"/>
            <w:r w:rsidR="00D17F28">
              <w:rPr>
                <w:rFonts w:ascii="Times" w:hAnsi="Times"/>
                <w:sz w:val="24"/>
                <w:szCs w:val="24"/>
              </w:rPr>
              <w:t xml:space="preserve"> or tuna instead. </w:t>
            </w:r>
          </w:p>
          <w:p w14:paraId="15783F69" w14:textId="77777777" w:rsidR="00D17F28" w:rsidRPr="00BE0FCE" w:rsidRDefault="00D17F28" w:rsidP="004E664D">
            <w:pPr>
              <w:pStyle w:val="TableParagraph"/>
              <w:numPr>
                <w:ilvl w:val="0"/>
                <w:numId w:val="12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Chicken and vegetable soup with buckwheat pasta spirals (below)</w:t>
            </w:r>
          </w:p>
          <w:p w14:paraId="41255984" w14:textId="77777777" w:rsidR="00D17F28" w:rsidRPr="00BE0FCE" w:rsidRDefault="00D17F28" w:rsidP="004E664D">
            <w:pPr>
              <w:pStyle w:val="TableParagraph"/>
              <w:numPr>
                <w:ilvl w:val="0"/>
                <w:numId w:val="12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Bolognese on red lentil pasta spirals (see below) with vegetables in sauce (</w:t>
            </w:r>
            <w:proofErr w:type="spellStart"/>
            <w:r w:rsidRPr="00BE0FCE">
              <w:rPr>
                <w:rFonts w:ascii="Times" w:hAnsi="Times"/>
                <w:sz w:val="24"/>
                <w:szCs w:val="24"/>
              </w:rPr>
              <w:t>eg.</w:t>
            </w:r>
            <w:proofErr w:type="spellEnd"/>
            <w:r w:rsidRPr="00BE0FCE">
              <w:rPr>
                <w:rFonts w:ascii="Times" w:hAnsi="Times"/>
                <w:sz w:val="24"/>
                <w:szCs w:val="24"/>
              </w:rPr>
              <w:t xml:space="preserve"> Celery, onion, carrot, zucchini, mushroom)</w:t>
            </w:r>
          </w:p>
          <w:p w14:paraId="50E7E389" w14:textId="77777777" w:rsidR="00D17F28" w:rsidRPr="00BE0FCE" w:rsidRDefault="00D17F28" w:rsidP="004E664D">
            <w:pPr>
              <w:pStyle w:val="TableParagraph"/>
              <w:numPr>
                <w:ilvl w:val="0"/>
                <w:numId w:val="12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Fish and chips—pan fried fish with sweet potato and/or potato baked chips</w:t>
            </w:r>
          </w:p>
          <w:p w14:paraId="6B10DCA7" w14:textId="77777777" w:rsidR="00D17F28" w:rsidRPr="00BE0FCE" w:rsidRDefault="00D17F28" w:rsidP="004E664D">
            <w:pPr>
              <w:pStyle w:val="TableParagraph"/>
              <w:numPr>
                <w:ilvl w:val="0"/>
                <w:numId w:val="12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Nachos- organic Macro corn chips, Mexican spiced mince, guacamole, tomato, cucumber salad, corn.</w:t>
            </w:r>
          </w:p>
          <w:p w14:paraId="00EDE35D" w14:textId="77777777" w:rsidR="00D17F28" w:rsidRPr="00BE0FCE" w:rsidRDefault="008E5833" w:rsidP="004E664D">
            <w:pPr>
              <w:pStyle w:val="TableParagraph"/>
              <w:numPr>
                <w:ilvl w:val="0"/>
                <w:numId w:val="12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hyperlink r:id="rId9" w:history="1">
              <w:r w:rsidR="00D17F28" w:rsidRPr="00BE0FCE">
                <w:rPr>
                  <w:rStyle w:val="Hyperlink"/>
                  <w:rFonts w:ascii="Times" w:hAnsi="Times"/>
                  <w:sz w:val="24"/>
                  <w:szCs w:val="24"/>
                </w:rPr>
                <w:t>Pete Evans butter chicken recipe</w:t>
              </w:r>
            </w:hyperlink>
            <w:r w:rsidR="00D17F28" w:rsidRPr="00BE0FCE">
              <w:rPr>
                <w:rFonts w:ascii="Times" w:hAnsi="Times"/>
                <w:sz w:val="24"/>
                <w:szCs w:val="24"/>
              </w:rPr>
              <w:t xml:space="preserve"> served with Basmati rice. Kids love this recipe!</w:t>
            </w:r>
          </w:p>
        </w:tc>
      </w:tr>
      <w:tr w:rsidR="00D17F28" w:rsidRPr="00BE0FCE" w14:paraId="23BB0162" w14:textId="77777777" w:rsidTr="00D17F28">
        <w:trPr>
          <w:trHeight w:val="2380"/>
          <w:jc w:val="center"/>
        </w:trPr>
        <w:tc>
          <w:tcPr>
            <w:tcW w:w="2879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auto"/>
          </w:tcPr>
          <w:p w14:paraId="2168419A" w14:textId="77777777" w:rsidR="00D17F28" w:rsidRPr="00BE0FCE" w:rsidRDefault="00D17F28" w:rsidP="004E664D">
            <w:pPr>
              <w:pStyle w:val="TableParagraph"/>
              <w:spacing w:before="95" w:line="276" w:lineRule="auto"/>
              <w:ind w:right="537"/>
              <w:rPr>
                <w:rFonts w:ascii="Times" w:hAnsi="Times"/>
                <w:b/>
                <w:sz w:val="24"/>
                <w:szCs w:val="24"/>
              </w:rPr>
            </w:pPr>
            <w:r w:rsidRPr="00BE0FCE">
              <w:rPr>
                <w:rFonts w:ascii="Times" w:hAnsi="Times"/>
                <w:b/>
                <w:sz w:val="24"/>
                <w:szCs w:val="24"/>
              </w:rPr>
              <w:t>Snacks</w:t>
            </w:r>
          </w:p>
        </w:tc>
        <w:tc>
          <w:tcPr>
            <w:tcW w:w="6819" w:type="dxa"/>
            <w:tcBorders>
              <w:top w:val="double" w:sz="4" w:space="0" w:color="A5A5A5" w:themeColor="accent3"/>
              <w:left w:val="double" w:sz="4" w:space="0" w:color="A5A5A5"/>
              <w:bottom w:val="double" w:sz="4" w:space="0" w:color="A5A5A5" w:themeColor="accent3"/>
              <w:right w:val="double" w:sz="4" w:space="0" w:color="A5A5A5"/>
            </w:tcBorders>
            <w:shd w:val="clear" w:color="auto" w:fill="auto"/>
          </w:tcPr>
          <w:p w14:paraId="37A96373" w14:textId="77777777" w:rsidR="00D17F28" w:rsidRPr="00BE0FCE" w:rsidRDefault="00D17F28" w:rsidP="004E664D">
            <w:pPr>
              <w:pStyle w:val="TableParagraph"/>
              <w:numPr>
                <w:ilvl w:val="0"/>
                <w:numId w:val="11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Banana slices topped with dollop of nut butter</w:t>
            </w:r>
          </w:p>
          <w:p w14:paraId="7858F696" w14:textId="77777777" w:rsidR="00D17F28" w:rsidRPr="00BE0FCE" w:rsidRDefault="00D17F28" w:rsidP="004E664D">
            <w:pPr>
              <w:pStyle w:val="TableParagraph"/>
              <w:numPr>
                <w:ilvl w:val="0"/>
                <w:numId w:val="11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 xml:space="preserve">Hummus and </w:t>
            </w:r>
            <w:proofErr w:type="spellStart"/>
            <w:r w:rsidRPr="00BE0FCE">
              <w:rPr>
                <w:rFonts w:ascii="Times" w:hAnsi="Times"/>
                <w:sz w:val="24"/>
                <w:szCs w:val="24"/>
              </w:rPr>
              <w:t>vege</w:t>
            </w:r>
            <w:proofErr w:type="spellEnd"/>
            <w:r w:rsidRPr="00BE0FCE">
              <w:rPr>
                <w:rFonts w:ascii="Times" w:hAnsi="Times"/>
                <w:sz w:val="24"/>
                <w:szCs w:val="24"/>
              </w:rPr>
              <w:t xml:space="preserve"> sticks</w:t>
            </w:r>
          </w:p>
          <w:p w14:paraId="07F8C119" w14:textId="77777777" w:rsidR="00D17F28" w:rsidRPr="00BE0FCE" w:rsidRDefault="00D17F28" w:rsidP="004E664D">
            <w:pPr>
              <w:pStyle w:val="TableParagraph"/>
              <w:numPr>
                <w:ilvl w:val="0"/>
                <w:numId w:val="11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 xml:space="preserve">Celery sticks with peanut butter </w:t>
            </w:r>
          </w:p>
          <w:p w14:paraId="6D147F12" w14:textId="77777777" w:rsidR="00D17F28" w:rsidRPr="00BE0FCE" w:rsidRDefault="00D17F28" w:rsidP="004E664D">
            <w:pPr>
              <w:pStyle w:val="TableParagraph"/>
              <w:numPr>
                <w:ilvl w:val="0"/>
                <w:numId w:val="11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Rice cake and nut butter plus piece of fruit</w:t>
            </w:r>
          </w:p>
          <w:p w14:paraId="465BCF13" w14:textId="77777777" w:rsidR="00D17F28" w:rsidRPr="00A26ABC" w:rsidRDefault="00D17F28" w:rsidP="004E664D">
            <w:pPr>
              <w:pStyle w:val="TableParagraph"/>
              <w:numPr>
                <w:ilvl w:val="0"/>
                <w:numId w:val="11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Aldi paleo bar</w:t>
            </w:r>
            <w:r>
              <w:rPr>
                <w:rFonts w:ascii="Times" w:hAnsi="Times"/>
                <w:sz w:val="24"/>
                <w:szCs w:val="24"/>
              </w:rPr>
              <w:t xml:space="preserve"> and popcorn</w:t>
            </w:r>
          </w:p>
          <w:p w14:paraId="4B23D75B" w14:textId="77777777" w:rsidR="00D17F28" w:rsidRPr="001F4C2F" w:rsidRDefault="00D17F28" w:rsidP="004E664D">
            <w:pPr>
              <w:pStyle w:val="TableParagraph"/>
              <w:numPr>
                <w:ilvl w:val="0"/>
                <w:numId w:val="11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Smoothie: frozen banana, almond milk, hemp seeds, frozen berries, nut butter</w:t>
            </w:r>
          </w:p>
          <w:p w14:paraId="39099487" w14:textId="77777777" w:rsidR="00D17F28" w:rsidRDefault="00D17F28" w:rsidP="004E664D">
            <w:pPr>
              <w:pStyle w:val="TableParagraph"/>
              <w:numPr>
                <w:ilvl w:val="0"/>
                <w:numId w:val="11"/>
              </w:numPr>
              <w:spacing w:before="146" w:after="120" w:line="276" w:lineRule="auto"/>
              <w:rPr>
                <w:rFonts w:ascii="Times" w:hAnsi="Times"/>
                <w:sz w:val="24"/>
                <w:szCs w:val="24"/>
              </w:rPr>
            </w:pPr>
            <w:r w:rsidRPr="00BE0FCE">
              <w:rPr>
                <w:rFonts w:ascii="Times" w:hAnsi="Times"/>
                <w:sz w:val="24"/>
                <w:szCs w:val="24"/>
              </w:rPr>
              <w:t>Rice cake with nitrate free ham (below) and avo</w:t>
            </w:r>
          </w:p>
          <w:p w14:paraId="3F93CA0C" w14:textId="77777777" w:rsidR="00D17F28" w:rsidRPr="00BE0FCE" w:rsidRDefault="00D17F28" w:rsidP="004E664D">
            <w:pPr>
              <w:pStyle w:val="TableParagraph"/>
              <w:spacing w:before="146" w:after="120" w:line="276" w:lineRule="auto"/>
              <w:ind w:left="509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6B5177B7" w14:textId="59A4A7F8" w:rsidR="00D17F28" w:rsidRDefault="00D17F28" w:rsidP="004E664D">
      <w:pPr>
        <w:spacing w:line="276" w:lineRule="auto"/>
        <w:rPr>
          <w:b/>
          <w:bCs/>
        </w:rPr>
      </w:pPr>
    </w:p>
    <w:p w14:paraId="1CCCBA40" w14:textId="7511E4F7" w:rsidR="004E664D" w:rsidRDefault="004E664D" w:rsidP="004E664D">
      <w:pPr>
        <w:spacing w:line="276" w:lineRule="auto"/>
        <w:rPr>
          <w:b/>
          <w:bCs/>
        </w:rPr>
      </w:pPr>
    </w:p>
    <w:p w14:paraId="4A89CF04" w14:textId="23D7ACE3" w:rsidR="004E664D" w:rsidRDefault="004E664D" w:rsidP="004E664D">
      <w:pPr>
        <w:spacing w:line="276" w:lineRule="auto"/>
        <w:rPr>
          <w:b/>
          <w:bCs/>
        </w:rPr>
      </w:pPr>
    </w:p>
    <w:p w14:paraId="2410518A" w14:textId="2114E324" w:rsidR="004E664D" w:rsidRDefault="004E664D" w:rsidP="004E664D">
      <w:pPr>
        <w:spacing w:line="276" w:lineRule="auto"/>
        <w:rPr>
          <w:b/>
          <w:bCs/>
        </w:rPr>
      </w:pPr>
    </w:p>
    <w:p w14:paraId="395AA4E9" w14:textId="65754766" w:rsidR="004E664D" w:rsidRDefault="004E664D" w:rsidP="004E664D">
      <w:pPr>
        <w:spacing w:line="276" w:lineRule="auto"/>
        <w:rPr>
          <w:b/>
          <w:bCs/>
        </w:rPr>
      </w:pPr>
    </w:p>
    <w:p w14:paraId="5F40FC34" w14:textId="5B184329" w:rsidR="004E664D" w:rsidRDefault="004E664D" w:rsidP="004E664D">
      <w:pPr>
        <w:spacing w:line="276" w:lineRule="auto"/>
        <w:rPr>
          <w:b/>
          <w:bCs/>
        </w:rPr>
      </w:pPr>
    </w:p>
    <w:p w14:paraId="4CD567CA" w14:textId="31FB9FCD" w:rsidR="004E664D" w:rsidRDefault="004E664D" w:rsidP="004E664D">
      <w:pPr>
        <w:spacing w:line="276" w:lineRule="auto"/>
        <w:rPr>
          <w:b/>
          <w:bCs/>
        </w:rPr>
      </w:pPr>
    </w:p>
    <w:p w14:paraId="1D2E5923" w14:textId="161E4924" w:rsidR="004E664D" w:rsidRDefault="004E664D" w:rsidP="004E664D">
      <w:pPr>
        <w:spacing w:line="276" w:lineRule="auto"/>
        <w:rPr>
          <w:b/>
          <w:bCs/>
        </w:rPr>
      </w:pPr>
    </w:p>
    <w:p w14:paraId="22E8B11D" w14:textId="53DF6081" w:rsidR="004E664D" w:rsidRDefault="004E664D" w:rsidP="004E664D">
      <w:pPr>
        <w:spacing w:line="276" w:lineRule="auto"/>
        <w:rPr>
          <w:b/>
          <w:bCs/>
        </w:rPr>
      </w:pPr>
    </w:p>
    <w:p w14:paraId="3B860CD4" w14:textId="20A7044C" w:rsidR="004E664D" w:rsidRDefault="004E664D" w:rsidP="004E664D">
      <w:pPr>
        <w:spacing w:line="276" w:lineRule="auto"/>
        <w:rPr>
          <w:b/>
          <w:bCs/>
        </w:rPr>
      </w:pPr>
    </w:p>
    <w:p w14:paraId="425CA4F0" w14:textId="7730500B" w:rsidR="004E664D" w:rsidRDefault="004E664D" w:rsidP="004E664D">
      <w:pPr>
        <w:spacing w:line="276" w:lineRule="auto"/>
        <w:rPr>
          <w:b/>
          <w:bCs/>
        </w:rPr>
      </w:pPr>
    </w:p>
    <w:p w14:paraId="1C49B39C" w14:textId="66D8B98A" w:rsidR="004E664D" w:rsidRPr="00BE0FCE" w:rsidRDefault="004E664D" w:rsidP="004E664D">
      <w:pPr>
        <w:rPr>
          <w:rFonts w:ascii="Times" w:hAnsi="Times"/>
          <w:b/>
          <w:bCs/>
        </w:rPr>
      </w:pPr>
      <w:r w:rsidRPr="00BE0FCE">
        <w:rPr>
          <w:rFonts w:ascii="Times" w:hAnsi="Times"/>
          <w:b/>
          <w:bCs/>
        </w:rPr>
        <w:lastRenderedPageBreak/>
        <w:t>Supermarket purchases to keep on hand for easy meals</w:t>
      </w:r>
      <w:r>
        <w:rPr>
          <w:rFonts w:ascii="Times" w:hAnsi="Times"/>
          <w:b/>
          <w:bCs/>
        </w:rPr>
        <w:t>. These are all additive free!</w:t>
      </w:r>
    </w:p>
    <w:p w14:paraId="08E17E43" w14:textId="4DB57C8C" w:rsidR="00CE7BDB" w:rsidRDefault="00CE7BDB" w:rsidP="004E664D">
      <w:pPr>
        <w:rPr>
          <w:rFonts w:ascii="Times" w:hAnsi="Times"/>
          <w:b/>
          <w:bCs/>
        </w:rPr>
      </w:pPr>
    </w:p>
    <w:p w14:paraId="4677E724" w14:textId="33E272E2" w:rsidR="00CE7BDB" w:rsidRPr="00CE7BDB" w:rsidRDefault="00CE7BDB" w:rsidP="004E664D">
      <w:pPr>
        <w:rPr>
          <w:rFonts w:ascii="Times" w:hAnsi="Times"/>
          <w:b/>
          <w:bCs/>
        </w:rPr>
      </w:pPr>
      <w:r w:rsidRPr="00CE7BDB">
        <w:rPr>
          <w:rFonts w:ascii="Times" w:hAnsi="Times"/>
          <w:b/>
          <w:bCs/>
        </w:rPr>
        <w:t xml:space="preserve">Woolworths </w:t>
      </w:r>
    </w:p>
    <w:p w14:paraId="694DFDF5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Organ buckwheat spirals</w:t>
      </w:r>
    </w:p>
    <w:p w14:paraId="5D92F9A1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proofErr w:type="spellStart"/>
      <w:r w:rsidRPr="00BE0FCE">
        <w:rPr>
          <w:rFonts w:ascii="Times" w:hAnsi="Times"/>
          <w:sz w:val="24"/>
          <w:szCs w:val="24"/>
        </w:rPr>
        <w:t>Cocobella</w:t>
      </w:r>
      <w:proofErr w:type="spellEnd"/>
      <w:r w:rsidRPr="00BE0FCE">
        <w:rPr>
          <w:rFonts w:ascii="Times" w:hAnsi="Times"/>
          <w:sz w:val="24"/>
          <w:szCs w:val="24"/>
        </w:rPr>
        <w:t xml:space="preserve"> yoghurt pouches</w:t>
      </w:r>
    </w:p>
    <w:p w14:paraId="6A7F7FCF" w14:textId="77777777" w:rsidR="004E664D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Nutty Bruce nut milk</w:t>
      </w:r>
    </w:p>
    <w:p w14:paraId="38571EBD" w14:textId="77777777" w:rsidR="004E664D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John West wild Alaskan salmon tinned</w:t>
      </w:r>
    </w:p>
    <w:p w14:paraId="0142F9C7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Brunswick tinned sardines in olive oil</w:t>
      </w:r>
    </w:p>
    <w:p w14:paraId="0174F4DB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proofErr w:type="spellStart"/>
      <w:r w:rsidRPr="00BE0FCE">
        <w:rPr>
          <w:rFonts w:ascii="Times" w:hAnsi="Times"/>
          <w:sz w:val="24"/>
          <w:szCs w:val="24"/>
        </w:rPr>
        <w:t>D’orsogna</w:t>
      </w:r>
      <w:proofErr w:type="spellEnd"/>
      <w:r w:rsidRPr="00BE0FCE">
        <w:rPr>
          <w:rFonts w:ascii="Times" w:hAnsi="Times"/>
          <w:sz w:val="24"/>
          <w:szCs w:val="24"/>
        </w:rPr>
        <w:t xml:space="preserve"> nitrate-free ham (can be purchased in slices or a larger ball to be sliced)</w:t>
      </w:r>
    </w:p>
    <w:p w14:paraId="7EE21374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San Remo red lentil pasta</w:t>
      </w:r>
    </w:p>
    <w:p w14:paraId="421140B0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proofErr w:type="spellStart"/>
      <w:r w:rsidRPr="00BE0FCE">
        <w:rPr>
          <w:rFonts w:ascii="Times" w:hAnsi="Times"/>
          <w:sz w:val="24"/>
          <w:szCs w:val="24"/>
        </w:rPr>
        <w:t>Pipel</w:t>
      </w:r>
      <w:proofErr w:type="spellEnd"/>
      <w:r w:rsidRPr="00BE0FCE">
        <w:rPr>
          <w:rFonts w:ascii="Times" w:hAnsi="Times"/>
          <w:sz w:val="24"/>
          <w:szCs w:val="24"/>
        </w:rPr>
        <w:t xml:space="preserve"> hummus </w:t>
      </w:r>
    </w:p>
    <w:p w14:paraId="2AEB6EB0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Macro corn chips Original</w:t>
      </w:r>
    </w:p>
    <w:p w14:paraId="25022C1B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Peanut butter with ingredients as only peanuts (no added vegetable oils or sugars). Normally there is always one on sale</w:t>
      </w:r>
    </w:p>
    <w:p w14:paraId="5F62DD4D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Ceres Organic rice cakes and rice crackers</w:t>
      </w:r>
    </w:p>
    <w:p w14:paraId="6ED0B67A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Cleavers organic sausages</w:t>
      </w:r>
    </w:p>
    <w:p w14:paraId="57F5488D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Cleavers organic hot dogs</w:t>
      </w:r>
    </w:p>
    <w:p w14:paraId="77ED2827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Macro organic chicken drumsticks</w:t>
      </w:r>
    </w:p>
    <w:p w14:paraId="602A65B0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Macro organic mixed frozen vegetables</w:t>
      </w:r>
    </w:p>
    <w:p w14:paraId="558C0526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Macro ABC, almond or cashew butter</w:t>
      </w:r>
    </w:p>
    <w:p w14:paraId="77AE7870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The Happy Snack Roasted fava beans</w:t>
      </w:r>
    </w:p>
    <w:p w14:paraId="7B4F67A1" w14:textId="77777777" w:rsidR="004E664D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Ceres organic coconut wafer rolls</w:t>
      </w:r>
    </w:p>
    <w:p w14:paraId="304790F0" w14:textId="77777777" w:rsidR="004E664D" w:rsidRPr="00BE0FCE" w:rsidRDefault="004E664D" w:rsidP="004E664D">
      <w:pPr>
        <w:pStyle w:val="ListParagraph"/>
        <w:numPr>
          <w:ilvl w:val="0"/>
          <w:numId w:val="13"/>
        </w:numPr>
        <w:spacing w:line="36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Macro olives</w:t>
      </w:r>
    </w:p>
    <w:p w14:paraId="44900DFF" w14:textId="77777777" w:rsidR="004E664D" w:rsidRPr="00BE0FCE" w:rsidRDefault="004E664D" w:rsidP="004E664D">
      <w:pPr>
        <w:spacing w:line="360" w:lineRule="auto"/>
        <w:rPr>
          <w:rFonts w:ascii="Times" w:hAnsi="Times"/>
        </w:rPr>
      </w:pPr>
    </w:p>
    <w:p w14:paraId="6575BC10" w14:textId="77777777" w:rsidR="004E664D" w:rsidRPr="00F54566" w:rsidRDefault="004E664D" w:rsidP="004E664D">
      <w:pPr>
        <w:spacing w:line="360" w:lineRule="auto"/>
        <w:rPr>
          <w:rFonts w:ascii="Times" w:hAnsi="Times"/>
          <w:b/>
          <w:bCs/>
        </w:rPr>
      </w:pPr>
      <w:r w:rsidRPr="00F54566">
        <w:rPr>
          <w:rFonts w:ascii="Times" w:hAnsi="Times"/>
          <w:b/>
          <w:bCs/>
        </w:rPr>
        <w:t>Aldi</w:t>
      </w:r>
    </w:p>
    <w:p w14:paraId="70BC9624" w14:textId="77777777" w:rsidR="004E664D" w:rsidRPr="00BE0FCE" w:rsidRDefault="004E664D" w:rsidP="004E664D">
      <w:pPr>
        <w:pStyle w:val="ListParagraph"/>
        <w:numPr>
          <w:ilvl w:val="0"/>
          <w:numId w:val="14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Paleo bars</w:t>
      </w:r>
    </w:p>
    <w:p w14:paraId="0DD8C53D" w14:textId="77777777" w:rsidR="004E664D" w:rsidRPr="00BE0FCE" w:rsidRDefault="004E664D" w:rsidP="004E664D">
      <w:pPr>
        <w:pStyle w:val="ListParagraph"/>
        <w:numPr>
          <w:ilvl w:val="0"/>
          <w:numId w:val="14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Almond spread</w:t>
      </w:r>
    </w:p>
    <w:p w14:paraId="501366D6" w14:textId="77777777" w:rsidR="004E664D" w:rsidRDefault="004E664D" w:rsidP="004E664D">
      <w:pPr>
        <w:pStyle w:val="ListParagraph"/>
        <w:numPr>
          <w:ilvl w:val="0"/>
          <w:numId w:val="14"/>
        </w:numPr>
        <w:spacing w:line="360" w:lineRule="auto"/>
        <w:rPr>
          <w:rFonts w:ascii="Times" w:hAnsi="Times"/>
          <w:sz w:val="24"/>
          <w:szCs w:val="24"/>
        </w:rPr>
      </w:pPr>
      <w:r w:rsidRPr="00BE0FCE">
        <w:rPr>
          <w:rFonts w:ascii="Times" w:hAnsi="Times"/>
          <w:sz w:val="24"/>
          <w:szCs w:val="24"/>
        </w:rPr>
        <w:t>Organic pitted o</w:t>
      </w:r>
      <w:r>
        <w:rPr>
          <w:rFonts w:ascii="Times" w:hAnsi="Times"/>
          <w:sz w:val="24"/>
          <w:szCs w:val="24"/>
        </w:rPr>
        <w:t>lives</w:t>
      </w:r>
    </w:p>
    <w:p w14:paraId="135D09FE" w14:textId="77777777" w:rsidR="004E664D" w:rsidRDefault="004E664D" w:rsidP="004E664D">
      <w:pPr>
        <w:spacing w:line="360" w:lineRule="auto"/>
        <w:rPr>
          <w:rFonts w:ascii="Times" w:hAnsi="Times"/>
        </w:rPr>
      </w:pPr>
    </w:p>
    <w:p w14:paraId="237F19EB" w14:textId="25A4558D" w:rsidR="004E664D" w:rsidRDefault="004E664D" w:rsidP="004E664D">
      <w:pPr>
        <w:spacing w:line="360" w:lineRule="auto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Health food </w:t>
      </w:r>
      <w:proofErr w:type="gramStart"/>
      <w:r>
        <w:rPr>
          <w:rFonts w:ascii="Times" w:hAnsi="Times"/>
          <w:b/>
          <w:bCs/>
        </w:rPr>
        <w:t xml:space="preserve">stores  </w:t>
      </w:r>
      <w:proofErr w:type="spellStart"/>
      <w:r>
        <w:rPr>
          <w:rFonts w:ascii="Times" w:hAnsi="Times"/>
          <w:b/>
          <w:bCs/>
        </w:rPr>
        <w:t>eg</w:t>
      </w:r>
      <w:proofErr w:type="gramEnd"/>
      <w:r>
        <w:rPr>
          <w:rFonts w:ascii="Times" w:hAnsi="Times"/>
          <w:b/>
          <w:bCs/>
        </w:rPr>
        <w:t>.</w:t>
      </w:r>
      <w:proofErr w:type="spellEnd"/>
      <w:r>
        <w:rPr>
          <w:rFonts w:ascii="Times" w:hAnsi="Times"/>
          <w:b/>
          <w:bCs/>
        </w:rPr>
        <w:t xml:space="preserve"> Go Vita and Seed and Husk</w:t>
      </w:r>
    </w:p>
    <w:p w14:paraId="07DC132A" w14:textId="7A298370" w:rsidR="004E664D" w:rsidRPr="00DA57F4" w:rsidRDefault="004E664D" w:rsidP="00CB4771">
      <w:pPr>
        <w:pStyle w:val="ListParagraph"/>
        <w:numPr>
          <w:ilvl w:val="0"/>
          <w:numId w:val="16"/>
        </w:numPr>
        <w:spacing w:line="360" w:lineRule="auto"/>
        <w:rPr>
          <w:rFonts w:ascii="Times" w:hAnsi="Times"/>
          <w:b/>
          <w:bCs/>
          <w:sz w:val="24"/>
          <w:szCs w:val="24"/>
        </w:rPr>
      </w:pPr>
      <w:r w:rsidRPr="00DA57F4">
        <w:rPr>
          <w:rFonts w:ascii="Times" w:hAnsi="Times"/>
          <w:sz w:val="24"/>
          <w:szCs w:val="24"/>
        </w:rPr>
        <w:t xml:space="preserve">A good quality seeded sourdough </w:t>
      </w:r>
      <w:proofErr w:type="spellStart"/>
      <w:r w:rsidRPr="00DA57F4">
        <w:rPr>
          <w:rFonts w:ascii="Times" w:hAnsi="Times"/>
          <w:sz w:val="24"/>
          <w:szCs w:val="24"/>
        </w:rPr>
        <w:t>eg.</w:t>
      </w:r>
      <w:proofErr w:type="spellEnd"/>
      <w:r w:rsidRPr="00DA57F4">
        <w:rPr>
          <w:rFonts w:ascii="Times" w:hAnsi="Times"/>
          <w:sz w:val="24"/>
          <w:szCs w:val="24"/>
        </w:rPr>
        <w:t xml:space="preserve"> Almond Road, Ancient Grains, Bread Social. </w:t>
      </w:r>
    </w:p>
    <w:sectPr w:rsidR="004E664D" w:rsidRPr="00DA57F4" w:rsidSect="00070FF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8950" w14:textId="77777777" w:rsidR="003524D5" w:rsidRDefault="003524D5" w:rsidP="00CF0998">
      <w:r>
        <w:separator/>
      </w:r>
    </w:p>
  </w:endnote>
  <w:endnote w:type="continuationSeparator" w:id="0">
    <w:p w14:paraId="1BD26BC9" w14:textId="77777777" w:rsidR="003524D5" w:rsidRDefault="003524D5" w:rsidP="00CF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adea">
    <w:altName w:val="Cambria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01332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536282" w14:textId="2857B8AA" w:rsidR="00DA57F4" w:rsidRDefault="00DA57F4" w:rsidP="00CF704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BC085E" w14:textId="77777777" w:rsidR="00DA57F4" w:rsidRDefault="00DA5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305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77C4F9" w14:textId="0030DF8D" w:rsidR="00DA57F4" w:rsidRDefault="00DA57F4" w:rsidP="00CF704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31C2F6D8" w14:textId="77777777" w:rsidR="00DA57F4" w:rsidRDefault="00DA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8A0A" w14:textId="77777777" w:rsidR="003524D5" w:rsidRDefault="003524D5" w:rsidP="00CF0998">
      <w:r>
        <w:separator/>
      </w:r>
    </w:p>
  </w:footnote>
  <w:footnote w:type="continuationSeparator" w:id="0">
    <w:p w14:paraId="6A83E4F4" w14:textId="77777777" w:rsidR="003524D5" w:rsidRDefault="003524D5" w:rsidP="00CF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5CF6" w14:textId="1266898C" w:rsidR="00CF0998" w:rsidRDefault="00CF0998" w:rsidP="00CF099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4063" w14:textId="02B76BB2" w:rsidR="00CF0998" w:rsidRDefault="00070FF0" w:rsidP="00070FF0">
    <w:pPr>
      <w:pStyle w:val="Header"/>
      <w:jc w:val="center"/>
    </w:pPr>
    <w:r>
      <w:rPr>
        <w:noProof/>
        <w:sz w:val="20"/>
      </w:rPr>
      <w:drawing>
        <wp:inline distT="0" distB="0" distL="0" distR="0" wp14:anchorId="51AB491B" wp14:editId="3320688E">
          <wp:extent cx="3975285" cy="984898"/>
          <wp:effectExtent l="0" t="0" r="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03" b="39922"/>
                  <a:stretch/>
                </pic:blipFill>
                <pic:spPr bwMode="auto">
                  <a:xfrm>
                    <a:off x="0" y="0"/>
                    <a:ext cx="4036751" cy="1000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0510"/>
    <w:multiLevelType w:val="hybridMultilevel"/>
    <w:tmpl w:val="D00A9018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15551BE3"/>
    <w:multiLevelType w:val="hybridMultilevel"/>
    <w:tmpl w:val="1ADA9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1AC2"/>
    <w:multiLevelType w:val="hybridMultilevel"/>
    <w:tmpl w:val="827C328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AB92A3E"/>
    <w:multiLevelType w:val="hybridMultilevel"/>
    <w:tmpl w:val="7520A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F46B0"/>
    <w:multiLevelType w:val="hybridMultilevel"/>
    <w:tmpl w:val="11E4C742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5" w15:restartNumberingAfterBreak="0">
    <w:nsid w:val="3456113A"/>
    <w:multiLevelType w:val="hybridMultilevel"/>
    <w:tmpl w:val="444801B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D504BCC"/>
    <w:multiLevelType w:val="hybridMultilevel"/>
    <w:tmpl w:val="3F3A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97196"/>
    <w:multiLevelType w:val="hybridMultilevel"/>
    <w:tmpl w:val="8F981DB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A886072"/>
    <w:multiLevelType w:val="hybridMultilevel"/>
    <w:tmpl w:val="8B140E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DB310A"/>
    <w:multiLevelType w:val="hybridMultilevel"/>
    <w:tmpl w:val="FBE4F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B7250"/>
    <w:multiLevelType w:val="hybridMultilevel"/>
    <w:tmpl w:val="7904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1534F"/>
    <w:multiLevelType w:val="hybridMultilevel"/>
    <w:tmpl w:val="9BCE9D92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2" w15:restartNumberingAfterBreak="0">
    <w:nsid w:val="669D6A25"/>
    <w:multiLevelType w:val="hybridMultilevel"/>
    <w:tmpl w:val="D5048AA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726E4064"/>
    <w:multiLevelType w:val="hybridMultilevel"/>
    <w:tmpl w:val="F2646E5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78EE0935"/>
    <w:multiLevelType w:val="hybridMultilevel"/>
    <w:tmpl w:val="58C0236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7A87E78">
      <w:numFmt w:val="bullet"/>
      <w:lvlText w:val="-"/>
      <w:lvlJc w:val="left"/>
      <w:pPr>
        <w:ind w:left="1547" w:hanging="360"/>
      </w:pPr>
      <w:rPr>
        <w:rFonts w:ascii="Caladea" w:eastAsia="Caladea" w:hAnsi="Caladea" w:cs="Caladea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7F2449A3"/>
    <w:multiLevelType w:val="hybridMultilevel"/>
    <w:tmpl w:val="71D8045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3"/>
  </w:num>
  <w:num w:numId="6">
    <w:abstractNumId w:val="13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14"/>
  </w:num>
  <w:num w:numId="13">
    <w:abstractNumId w:val="10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98"/>
    <w:rsid w:val="000471C2"/>
    <w:rsid w:val="00070FF0"/>
    <w:rsid w:val="000D21E7"/>
    <w:rsid w:val="00161A95"/>
    <w:rsid w:val="00220934"/>
    <w:rsid w:val="0027082A"/>
    <w:rsid w:val="00270C69"/>
    <w:rsid w:val="003524D5"/>
    <w:rsid w:val="00363F89"/>
    <w:rsid w:val="0038062C"/>
    <w:rsid w:val="003F6C75"/>
    <w:rsid w:val="004E3437"/>
    <w:rsid w:val="004E664D"/>
    <w:rsid w:val="0057210B"/>
    <w:rsid w:val="0058734E"/>
    <w:rsid w:val="005E6899"/>
    <w:rsid w:val="00627940"/>
    <w:rsid w:val="006A1D5A"/>
    <w:rsid w:val="00727D58"/>
    <w:rsid w:val="007B5425"/>
    <w:rsid w:val="00824B1F"/>
    <w:rsid w:val="008B5A5A"/>
    <w:rsid w:val="008E5833"/>
    <w:rsid w:val="008F3CE8"/>
    <w:rsid w:val="00B127C8"/>
    <w:rsid w:val="00B72F68"/>
    <w:rsid w:val="00B7650A"/>
    <w:rsid w:val="00BF3B61"/>
    <w:rsid w:val="00CB4771"/>
    <w:rsid w:val="00CD32E8"/>
    <w:rsid w:val="00CE7BDB"/>
    <w:rsid w:val="00CF0998"/>
    <w:rsid w:val="00D17F28"/>
    <w:rsid w:val="00D65E71"/>
    <w:rsid w:val="00D9211F"/>
    <w:rsid w:val="00DA57F4"/>
    <w:rsid w:val="00DD5E8D"/>
    <w:rsid w:val="00E10DB7"/>
    <w:rsid w:val="00E36E04"/>
    <w:rsid w:val="00E524DB"/>
    <w:rsid w:val="00F457B8"/>
    <w:rsid w:val="00F5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6584"/>
  <w15:chartTrackingRefBased/>
  <w15:docId w15:val="{222C103D-6A86-5548-AB93-B62F36AD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3F6C75"/>
    <w:pPr>
      <w:widowControl w:val="0"/>
      <w:autoSpaceDE w:val="0"/>
      <w:autoSpaceDN w:val="0"/>
      <w:spacing w:before="185"/>
      <w:ind w:left="680"/>
      <w:outlineLvl w:val="1"/>
    </w:pPr>
    <w:rPr>
      <w:rFonts w:ascii="Caladea" w:eastAsia="Caladea" w:hAnsi="Caladea" w:cs="Calade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998"/>
  </w:style>
  <w:style w:type="paragraph" w:styleId="Footer">
    <w:name w:val="footer"/>
    <w:basedOn w:val="Normal"/>
    <w:link w:val="FooterChar"/>
    <w:uiPriority w:val="99"/>
    <w:unhideWhenUsed/>
    <w:rsid w:val="00CF0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998"/>
  </w:style>
  <w:style w:type="paragraph" w:styleId="BodyText">
    <w:name w:val="Body Text"/>
    <w:basedOn w:val="Normal"/>
    <w:link w:val="BodyTextChar"/>
    <w:uiPriority w:val="1"/>
    <w:qFormat/>
    <w:rsid w:val="00DD5E8D"/>
    <w:pPr>
      <w:widowControl w:val="0"/>
      <w:autoSpaceDE w:val="0"/>
      <w:autoSpaceDN w:val="0"/>
    </w:pPr>
    <w:rPr>
      <w:rFonts w:ascii="Caladea" w:eastAsia="Caladea" w:hAnsi="Caladea" w:cs="Calade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D5E8D"/>
    <w:rPr>
      <w:rFonts w:ascii="Caladea" w:eastAsia="Caladea" w:hAnsi="Caladea" w:cs="Caladea"/>
      <w:lang w:val="en-US"/>
    </w:rPr>
  </w:style>
  <w:style w:type="paragraph" w:customStyle="1" w:styleId="TableParagraph">
    <w:name w:val="Table Paragraph"/>
    <w:basedOn w:val="Normal"/>
    <w:uiPriority w:val="1"/>
    <w:qFormat/>
    <w:rsid w:val="00B127C8"/>
    <w:pPr>
      <w:widowControl w:val="0"/>
      <w:autoSpaceDE w:val="0"/>
      <w:autoSpaceDN w:val="0"/>
      <w:ind w:left="107"/>
    </w:pPr>
    <w:rPr>
      <w:rFonts w:ascii="Caladea" w:eastAsia="Caladea" w:hAnsi="Caladea" w:cs="Caladea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F6C75"/>
    <w:rPr>
      <w:rFonts w:ascii="Caladea" w:eastAsia="Caladea" w:hAnsi="Caladea" w:cs="Caladea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3F6C75"/>
    <w:pPr>
      <w:widowControl w:val="0"/>
      <w:autoSpaceDE w:val="0"/>
      <w:autoSpaceDN w:val="0"/>
      <w:ind w:left="1400" w:hanging="361"/>
    </w:pPr>
    <w:rPr>
      <w:rFonts w:ascii="Caladea" w:eastAsia="Caladea" w:hAnsi="Caladea" w:cs="Caladea"/>
      <w:sz w:val="22"/>
      <w:szCs w:val="22"/>
      <w:lang w:val="en-US"/>
    </w:rPr>
  </w:style>
  <w:style w:type="character" w:customStyle="1" w:styleId="il">
    <w:name w:val="il"/>
    <w:basedOn w:val="DefaultParagraphFont"/>
    <w:rsid w:val="003F6C75"/>
  </w:style>
  <w:style w:type="character" w:styleId="Hyperlink">
    <w:name w:val="Hyperlink"/>
    <w:basedOn w:val="DefaultParagraphFont"/>
    <w:uiPriority w:val="99"/>
    <w:unhideWhenUsed/>
    <w:rsid w:val="00D17F2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A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tchenskip.com/4-ingredient-sushi-bowls-for-kids-and-adults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teevans.com/recipes/butter-chicken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Whyte</dc:creator>
  <cp:keywords/>
  <dc:description/>
  <cp:lastModifiedBy>Madeleine Whyte</cp:lastModifiedBy>
  <cp:revision>6</cp:revision>
  <cp:lastPrinted>2023-03-02T21:28:00Z</cp:lastPrinted>
  <dcterms:created xsi:type="dcterms:W3CDTF">2023-03-02T21:28:00Z</dcterms:created>
  <dcterms:modified xsi:type="dcterms:W3CDTF">2023-03-27T05:54:00Z</dcterms:modified>
</cp:coreProperties>
</file>