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D9FDB" w14:textId="1B2CA2A0" w:rsidR="00510606" w:rsidRDefault="00125D0A">
      <w:r w:rsidRPr="00125D0A">
        <w:drawing>
          <wp:inline distT="0" distB="0" distL="0" distR="0" wp14:anchorId="1A679A09" wp14:editId="6537EE32">
            <wp:extent cx="5731510" cy="6517640"/>
            <wp:effectExtent l="0" t="0" r="2540" b="0"/>
            <wp:docPr id="778499573" name="Picture 1" descr="A screenshot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99573" name="Picture 1" descr="A screenshot of a medical inform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FCE8B" w14:textId="77777777" w:rsidR="00125D0A" w:rsidRDefault="00125D0A"/>
    <w:p w14:paraId="15DA28BD" w14:textId="77777777" w:rsidR="00125D0A" w:rsidRDefault="00125D0A" w:rsidP="00125D0A">
      <w:pPr>
        <w:rPr>
          <w:rFonts w:hint="eastAsia"/>
        </w:rPr>
      </w:pPr>
      <w:r>
        <w:rPr>
          <w:rFonts w:hint="eastAsia"/>
        </w:rPr>
        <w:t>・ネオーラル</w:t>
      </w:r>
      <w:r>
        <w:rPr>
          <w:rFonts w:hint="eastAsia"/>
        </w:rPr>
        <w:t>10mg</w:t>
      </w:r>
      <w:r>
        <w:rPr>
          <w:rFonts w:hint="eastAsia"/>
        </w:rPr>
        <w:t>カプセル</w:t>
      </w:r>
      <w:r>
        <w:rPr>
          <w:rFonts w:hint="eastAsia"/>
        </w:rPr>
        <w:t>(1</w:t>
      </w:r>
      <w:r>
        <w:rPr>
          <w:rFonts w:hint="eastAsia"/>
        </w:rPr>
        <w:t>日</w:t>
      </w:r>
      <w:r>
        <w:rPr>
          <w:rFonts w:hint="eastAsia"/>
        </w:rPr>
        <w:t>1</w:t>
      </w:r>
      <w:r>
        <w:rPr>
          <w:rFonts w:hint="eastAsia"/>
        </w:rPr>
        <w:t>カプセル</w:t>
      </w:r>
      <w:r>
        <w:rPr>
          <w:rFonts w:hint="eastAsia"/>
        </w:rPr>
        <w:t>)</w:t>
      </w:r>
      <w:r>
        <w:rPr>
          <w:rFonts w:hint="eastAsia"/>
        </w:rPr>
        <w:t>：</w:t>
      </w:r>
      <w:r>
        <w:rPr>
          <w:rFonts w:hint="eastAsia"/>
        </w:rPr>
        <w:t>Deplete Mg</w:t>
      </w:r>
    </w:p>
    <w:p w14:paraId="6D59AAE8" w14:textId="77777777" w:rsidR="00125D0A" w:rsidRDefault="00125D0A" w:rsidP="00125D0A">
      <w:r>
        <w:t>Immunosuppressant; Seizure Threshold Lowering Drug</w:t>
      </w:r>
    </w:p>
    <w:p w14:paraId="23FE74BA" w14:textId="77777777" w:rsidR="00125D0A" w:rsidRDefault="00125D0A" w:rsidP="00125D0A">
      <w:r>
        <w:t xml:space="preserve">SE: Low energy, hair growth, stomach upset, loss of appetite, diarrhea, headache, sad, flushing face, acne, pain of lower extremities, </w:t>
      </w:r>
    </w:p>
    <w:p w14:paraId="73D0D384" w14:textId="77777777" w:rsidR="00125D0A" w:rsidRDefault="00125D0A" w:rsidP="00125D0A"/>
    <w:p w14:paraId="2D4F67E4" w14:textId="77777777" w:rsidR="00125D0A" w:rsidRDefault="00125D0A" w:rsidP="00125D0A">
      <w:r>
        <w:t>TELL DR!!!!!</w:t>
      </w:r>
    </w:p>
    <w:p w14:paraId="5A514FE5" w14:textId="77777777" w:rsidR="00125D0A" w:rsidRDefault="00125D0A" w:rsidP="00125D0A">
      <w:r>
        <w:lastRenderedPageBreak/>
        <w:t xml:space="preserve"> itching, fever(over 37),  unusual bleeding, SOB, Jaundice,  tiredness, lack ofenergy, loss of appetite, nausea</w:t>
      </w:r>
    </w:p>
    <w:p w14:paraId="3B989E83" w14:textId="7C72FBA0" w:rsidR="00125D0A" w:rsidRDefault="00125D0A" w:rsidP="00125D0A">
      <w:r>
        <w:t xml:space="preserve"> and vomiting, pain in the abdomen</w:t>
      </w:r>
    </w:p>
    <w:p w14:paraId="55BD597C" w14:textId="77777777" w:rsidR="00E31946" w:rsidRDefault="00E31946" w:rsidP="00125D0A"/>
    <w:p w14:paraId="243682AA" w14:textId="77777777" w:rsidR="00E31946" w:rsidRDefault="00E31946" w:rsidP="00125D0A"/>
    <w:p w14:paraId="4F0EC775" w14:textId="5923EF92" w:rsidR="00E31946" w:rsidRDefault="00E31946" w:rsidP="00125D0A">
      <w:r w:rsidRPr="00E31946">
        <w:drawing>
          <wp:inline distT="0" distB="0" distL="0" distR="0" wp14:anchorId="52AA8C01" wp14:editId="5B92A22A">
            <wp:extent cx="5731510" cy="6347460"/>
            <wp:effectExtent l="0" t="0" r="2540" b="0"/>
            <wp:docPr id="985597481" name="Picture 1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97481" name="Picture 1" descr="A screenshot of a medical surve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EF5B" w14:textId="5675794D" w:rsidR="00E31946" w:rsidRDefault="00E31946" w:rsidP="00125D0A">
      <w:r w:rsidRPr="00E31946">
        <w:lastRenderedPageBreak/>
        <w:drawing>
          <wp:inline distT="0" distB="0" distL="0" distR="0" wp14:anchorId="73BB60C0" wp14:editId="3D9F8D7F">
            <wp:extent cx="5731510" cy="4931410"/>
            <wp:effectExtent l="0" t="0" r="2540" b="2540"/>
            <wp:docPr id="17385752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75212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ABF2" w14:textId="4F40ABEA" w:rsidR="0096747B" w:rsidRDefault="0096747B" w:rsidP="00125D0A">
      <w:r w:rsidRPr="0096747B">
        <w:lastRenderedPageBreak/>
        <w:drawing>
          <wp:inline distT="0" distB="0" distL="0" distR="0" wp14:anchorId="7F1019E1" wp14:editId="5A76B0D2">
            <wp:extent cx="5731510" cy="4274185"/>
            <wp:effectExtent l="0" t="0" r="2540" b="0"/>
            <wp:docPr id="2113801705" name="Picture 1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01705" name="Picture 1" descr="A screenshot of a medical surve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3449B" w14:textId="45DA1AD3" w:rsidR="0088589B" w:rsidRDefault="0088589B" w:rsidP="00125D0A">
      <w:r w:rsidRPr="0088589B">
        <w:lastRenderedPageBreak/>
        <w:drawing>
          <wp:inline distT="0" distB="0" distL="0" distR="0" wp14:anchorId="5B43E35F" wp14:editId="5F2F8582">
            <wp:extent cx="5731510" cy="6193155"/>
            <wp:effectExtent l="0" t="0" r="2540" b="0"/>
            <wp:docPr id="83356495" name="Picture 1" descr="A screenshot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6495" name="Picture 1" descr="A screenshot of a medical inform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028D" w14:textId="195F9CAE" w:rsidR="0096747B" w:rsidRDefault="0096747B" w:rsidP="00125D0A">
      <w:r w:rsidRPr="0096747B">
        <w:lastRenderedPageBreak/>
        <w:drawing>
          <wp:inline distT="0" distB="0" distL="0" distR="0" wp14:anchorId="040A9036" wp14:editId="028C37EC">
            <wp:extent cx="5731510" cy="4964430"/>
            <wp:effectExtent l="0" t="0" r="2540" b="7620"/>
            <wp:docPr id="1015449882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49882" name="Picture 1" descr="A screenshot of a cha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FFE0" w14:textId="77777777" w:rsidR="0088589B" w:rsidRDefault="0088589B" w:rsidP="00125D0A"/>
    <w:p w14:paraId="07926A33" w14:textId="22CC87F7" w:rsidR="0088589B" w:rsidRDefault="0088589B" w:rsidP="00125D0A">
      <w:pPr>
        <w:rPr>
          <w:rFonts w:hint="eastAsia"/>
        </w:rPr>
      </w:pPr>
      <w:r>
        <w:t>I</w:t>
      </w:r>
      <w:r>
        <w:rPr>
          <w:rFonts w:hint="eastAsia"/>
        </w:rPr>
        <w:t xml:space="preserve">nteractions , vit B3, </w:t>
      </w:r>
    </w:p>
    <w:p w14:paraId="5B4C79CF" w14:textId="0A0B939E" w:rsidR="0088589B" w:rsidRDefault="0088589B" w:rsidP="00125D0A">
      <w:pPr>
        <w:rPr>
          <w:rFonts w:hint="eastAsia"/>
        </w:rPr>
      </w:pPr>
      <w:r w:rsidRPr="0088589B">
        <w:lastRenderedPageBreak/>
        <w:drawing>
          <wp:inline distT="0" distB="0" distL="0" distR="0" wp14:anchorId="792AC001" wp14:editId="64FD9096">
            <wp:extent cx="5731510" cy="4222115"/>
            <wp:effectExtent l="0" t="0" r="2540" b="6985"/>
            <wp:docPr id="6657565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5659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46DF" w14:textId="36D30AC6" w:rsidR="0088589B" w:rsidRDefault="0088589B" w:rsidP="00125D0A">
      <w:pPr>
        <w:rPr>
          <w:rFonts w:hint="eastAsia"/>
        </w:rPr>
      </w:pPr>
      <w:r>
        <w:rPr>
          <w:rFonts w:hint="eastAsia"/>
        </w:rPr>
        <w:t>No interaction with Vit B12</w:t>
      </w:r>
      <w:r>
        <w:rPr>
          <w:rFonts w:hint="eastAsia"/>
        </w:rPr>
        <w:t>、</w:t>
      </w:r>
      <w:r>
        <w:rPr>
          <w:rFonts w:hint="eastAsia"/>
        </w:rPr>
        <w:t>B9, CoQ</w:t>
      </w:r>
      <w:r>
        <w:rPr>
          <w:rFonts w:hint="eastAsia"/>
        </w:rPr>
        <w:t>１０、</w:t>
      </w:r>
      <w:r>
        <w:rPr>
          <w:rFonts w:hint="eastAsia"/>
        </w:rPr>
        <w:t>omega3, Vit D(minor)</w:t>
      </w:r>
    </w:p>
    <w:p w14:paraId="1C49FF43" w14:textId="1E318AB8" w:rsidR="0088589B" w:rsidRDefault="0088589B" w:rsidP="00125D0A">
      <w:r w:rsidRPr="0088589B">
        <w:drawing>
          <wp:inline distT="0" distB="0" distL="0" distR="0" wp14:anchorId="6DA386F6" wp14:editId="4A33F774">
            <wp:extent cx="5731510" cy="3512185"/>
            <wp:effectExtent l="0" t="0" r="2540" b="0"/>
            <wp:docPr id="1729177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774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AECB" w14:textId="6EAD0B95" w:rsidR="0088589B" w:rsidRDefault="0088589B" w:rsidP="00125D0A">
      <w:r w:rsidRPr="0088589B">
        <w:lastRenderedPageBreak/>
        <w:drawing>
          <wp:inline distT="0" distB="0" distL="0" distR="0" wp14:anchorId="7FA24311" wp14:editId="070A0552">
            <wp:extent cx="5731510" cy="2997835"/>
            <wp:effectExtent l="0" t="0" r="2540" b="0"/>
            <wp:docPr id="3205316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3169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B5C5" w14:textId="34DAB049" w:rsidR="0088589B" w:rsidRDefault="0088589B" w:rsidP="00125D0A">
      <w:r w:rsidRPr="0088589B">
        <w:drawing>
          <wp:inline distT="0" distB="0" distL="0" distR="0" wp14:anchorId="44A9AB00" wp14:editId="4394012A">
            <wp:extent cx="5731510" cy="2308860"/>
            <wp:effectExtent l="0" t="0" r="2540" b="0"/>
            <wp:docPr id="4999644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6448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D857" w14:textId="77777777" w:rsidR="0088589B" w:rsidRDefault="0088589B" w:rsidP="0088589B">
      <w:r>
        <w:rPr>
          <w:rFonts w:hint="eastAsia"/>
        </w:rPr>
        <w:t>・約</w:t>
      </w:r>
      <w:r>
        <w:t>5</w:t>
      </w:r>
      <w:r>
        <w:rPr>
          <w:rFonts w:hint="eastAsia"/>
        </w:rPr>
        <w:t>年前〜</w:t>
      </w:r>
      <w:r>
        <w:t>(</w:t>
      </w:r>
      <w:r>
        <w:rPr>
          <w:rFonts w:hint="eastAsia"/>
        </w:rPr>
        <w:t>入院中の</w:t>
      </w:r>
      <w:r>
        <w:t>2022</w:t>
      </w:r>
      <w:r>
        <w:rPr>
          <w:rFonts w:hint="eastAsia"/>
        </w:rPr>
        <w:t>年</w:t>
      </w:r>
      <w:r>
        <w:t>6</w:t>
      </w:r>
      <w:r>
        <w:rPr>
          <w:rFonts w:hint="eastAsia"/>
        </w:rPr>
        <w:t>月〜</w:t>
      </w:r>
      <w:r>
        <w:t>11</w:t>
      </w:r>
      <w:r>
        <w:rPr>
          <w:rFonts w:hint="eastAsia"/>
        </w:rPr>
        <w:t>月は除く</w:t>
      </w:r>
      <w:r>
        <w:t>)</w:t>
      </w:r>
      <w:r>
        <w:rPr>
          <w:rFonts w:hint="eastAsia"/>
        </w:rPr>
        <w:t>総合体力研究所、ビタミン</w:t>
      </w:r>
      <w:r>
        <w:t>C(</w:t>
      </w:r>
      <w:r>
        <w:rPr>
          <w:rFonts w:hint="eastAsia"/>
        </w:rPr>
        <w:t>アスコルビン酸</w:t>
      </w:r>
      <w:r>
        <w:t>)1</w:t>
      </w:r>
      <w:r>
        <w:rPr>
          <w:rFonts w:hint="eastAsia"/>
        </w:rPr>
        <w:t>日約</w:t>
      </w:r>
      <w:r>
        <w:t>4,000mg(1</w:t>
      </w:r>
      <w:r>
        <w:rPr>
          <w:rFonts w:hint="eastAsia"/>
        </w:rPr>
        <w:t>回</w:t>
      </w:r>
      <w:r>
        <w:t>1,000mg</w:t>
      </w:r>
      <w:r>
        <w:rPr>
          <w:rFonts w:hint="eastAsia"/>
        </w:rPr>
        <w:t>ずつ</w:t>
      </w:r>
      <w:r>
        <w:t>)</w:t>
      </w:r>
    </w:p>
    <w:p w14:paraId="607C70DF" w14:textId="77777777" w:rsidR="0088589B" w:rsidRDefault="0088589B" w:rsidP="0088589B">
      <w:pPr>
        <w:rPr>
          <w:rFonts w:hint="eastAsia"/>
        </w:rPr>
      </w:pPr>
      <w:r>
        <w:rPr>
          <w:rFonts w:hint="eastAsia"/>
        </w:rPr>
        <w:t>＊お腹の調子確認！！！！！！</w:t>
      </w:r>
    </w:p>
    <w:p w14:paraId="2103111A" w14:textId="77777777" w:rsidR="0088589B" w:rsidRDefault="0088589B" w:rsidP="0088589B"/>
    <w:p w14:paraId="0DB3D01D" w14:textId="77777777" w:rsidR="0088589B" w:rsidRDefault="0088589B" w:rsidP="0088589B"/>
    <w:p w14:paraId="4643AED1" w14:textId="77777777" w:rsidR="0088589B" w:rsidRDefault="0088589B" w:rsidP="0088589B">
      <w:r>
        <w:rPr>
          <w:rFonts w:hint="eastAsia"/>
        </w:rPr>
        <w:t>下記全て臍帯血移植後の</w:t>
      </w:r>
      <w:r>
        <w:t>2022</w:t>
      </w:r>
      <w:r>
        <w:rPr>
          <w:rFonts w:hint="eastAsia"/>
        </w:rPr>
        <w:t>年</w:t>
      </w:r>
      <w:r>
        <w:t>10</w:t>
      </w:r>
      <w:r>
        <w:rPr>
          <w:rFonts w:hint="eastAsia"/>
        </w:rPr>
        <w:t>月頃〜</w:t>
      </w:r>
    </w:p>
    <w:p w14:paraId="2D96704D" w14:textId="77777777" w:rsidR="0088589B" w:rsidRDefault="0088589B" w:rsidP="0088589B">
      <w:pPr>
        <w:rPr>
          <w:rFonts w:hint="eastAsia"/>
        </w:rPr>
      </w:pPr>
      <w:r>
        <w:rPr>
          <w:rFonts w:hint="eastAsia"/>
        </w:rPr>
        <w:t>・ネオーラル</w:t>
      </w:r>
      <w:r>
        <w:rPr>
          <w:rFonts w:hint="eastAsia"/>
        </w:rPr>
        <w:t>10mg</w:t>
      </w:r>
      <w:r>
        <w:rPr>
          <w:rFonts w:hint="eastAsia"/>
        </w:rPr>
        <w:t>カプセル</w:t>
      </w:r>
      <w:r>
        <w:rPr>
          <w:rFonts w:hint="eastAsia"/>
        </w:rPr>
        <w:t>(1</w:t>
      </w:r>
      <w:r>
        <w:rPr>
          <w:rFonts w:hint="eastAsia"/>
        </w:rPr>
        <w:t>日</w:t>
      </w:r>
      <w:r>
        <w:rPr>
          <w:rFonts w:hint="eastAsia"/>
        </w:rPr>
        <w:t>1</w:t>
      </w:r>
      <w:r>
        <w:rPr>
          <w:rFonts w:hint="eastAsia"/>
        </w:rPr>
        <w:t>カプセル</w:t>
      </w:r>
      <w:r>
        <w:rPr>
          <w:rFonts w:hint="eastAsia"/>
        </w:rPr>
        <w:t>)</w:t>
      </w:r>
      <w:r>
        <w:rPr>
          <w:rFonts w:hint="eastAsia"/>
        </w:rPr>
        <w:t>：</w:t>
      </w:r>
      <w:r>
        <w:rPr>
          <w:rFonts w:hint="eastAsia"/>
        </w:rPr>
        <w:t>Deplete Mg, Cyclosporine can increase magnesium loss in the urine, possibly by causing damage to the renal tubules.</w:t>
      </w:r>
    </w:p>
    <w:p w14:paraId="7F5F14C8" w14:textId="77777777" w:rsidR="0088589B" w:rsidRDefault="0088589B" w:rsidP="0088589B">
      <w:r>
        <w:t>Immunosuppressant; Seizure Threshold Lowering Drug</w:t>
      </w:r>
    </w:p>
    <w:p w14:paraId="7DAD428D" w14:textId="77777777" w:rsidR="0088589B" w:rsidRDefault="0088589B" w:rsidP="0088589B">
      <w:r>
        <w:t xml:space="preserve">SE: Low energy, hair growth, stomach upset, loss of appetite, diarrhea, headache, sad, flushing face, acne, pain of lower extremities, </w:t>
      </w:r>
    </w:p>
    <w:p w14:paraId="7ADF0BD6" w14:textId="77777777" w:rsidR="0088589B" w:rsidRDefault="0088589B" w:rsidP="0088589B"/>
    <w:p w14:paraId="59D6113E" w14:textId="77777777" w:rsidR="0088589B" w:rsidRDefault="0088589B" w:rsidP="0088589B">
      <w:r>
        <w:t>TELL DR!!!!!</w:t>
      </w:r>
    </w:p>
    <w:p w14:paraId="04606526" w14:textId="77777777" w:rsidR="0088589B" w:rsidRDefault="0088589B" w:rsidP="0088589B">
      <w:r>
        <w:t xml:space="preserve"> itching, fever(over 37),  unusual bleeding, SOB, Jaundice,  tiredness, lack ofenergy, loss of appetite, nausea</w:t>
      </w:r>
    </w:p>
    <w:p w14:paraId="01150C52" w14:textId="77777777" w:rsidR="0088589B" w:rsidRDefault="0088589B" w:rsidP="0088589B">
      <w:r>
        <w:t xml:space="preserve"> and vomiting, pain in the abdomen</w:t>
      </w:r>
    </w:p>
    <w:p w14:paraId="1F864B08" w14:textId="77777777" w:rsidR="0088589B" w:rsidRDefault="0088589B" w:rsidP="0088589B"/>
    <w:p w14:paraId="7DF92FF2" w14:textId="77777777" w:rsidR="0088589B" w:rsidRDefault="0088589B" w:rsidP="0088589B"/>
    <w:p w14:paraId="5BB14B8A" w14:textId="77777777" w:rsidR="0088589B" w:rsidRDefault="0088589B" w:rsidP="0088589B">
      <w:pPr>
        <w:rPr>
          <w:rFonts w:hint="eastAsia"/>
        </w:rPr>
      </w:pPr>
      <w:r>
        <w:rPr>
          <w:rFonts w:hint="eastAsia"/>
        </w:rPr>
        <w:t>・アシクロビル錠</w:t>
      </w:r>
      <w:r>
        <w:rPr>
          <w:rFonts w:hint="eastAsia"/>
        </w:rPr>
        <w:t>200mg</w:t>
      </w:r>
      <w:r>
        <w:rPr>
          <w:rFonts w:hint="eastAsia"/>
        </w:rPr>
        <w:t>「サワイ」</w:t>
      </w:r>
      <w:r>
        <w:rPr>
          <w:rFonts w:hint="eastAsia"/>
        </w:rPr>
        <w:t>(1</w:t>
      </w:r>
      <w:r>
        <w:rPr>
          <w:rFonts w:hint="eastAsia"/>
        </w:rPr>
        <w:t>日</w:t>
      </w:r>
      <w:r>
        <w:rPr>
          <w:rFonts w:hint="eastAsia"/>
        </w:rPr>
        <w:t>1</w:t>
      </w:r>
      <w:r>
        <w:rPr>
          <w:rFonts w:hint="eastAsia"/>
        </w:rPr>
        <w:t>錠</w:t>
      </w:r>
      <w:r>
        <w:rPr>
          <w:rFonts w:hint="eastAsia"/>
        </w:rPr>
        <w:t>)</w:t>
      </w:r>
    </w:p>
    <w:p w14:paraId="3BABCFAA" w14:textId="77777777" w:rsidR="0088589B" w:rsidRDefault="0088589B" w:rsidP="0088589B">
      <w:r>
        <w:t>Antiviral; Seizure Threshold Lowering Drug</w:t>
      </w:r>
    </w:p>
    <w:p w14:paraId="494A8120" w14:textId="77777777" w:rsidR="0088589B" w:rsidRDefault="0088589B" w:rsidP="0088589B">
      <w:r>
        <w:t>SE: Nausea, Vomiting , Headache, SOB, dizziness, sleep disturbance, pain in legs and joints, Diarrhea, constipation, ***DO of eyes and liver</w:t>
      </w:r>
    </w:p>
    <w:p w14:paraId="4A4896B2" w14:textId="77777777" w:rsidR="0088589B" w:rsidRDefault="0088589B" w:rsidP="0088589B">
      <w:r>
        <w:t xml:space="preserve"> </w:t>
      </w:r>
    </w:p>
    <w:p w14:paraId="5DC9FDFC" w14:textId="77777777" w:rsidR="0088589B" w:rsidRDefault="0088589B" w:rsidP="0088589B"/>
    <w:p w14:paraId="292185CA" w14:textId="77777777" w:rsidR="0088589B" w:rsidRDefault="0088589B" w:rsidP="0088589B"/>
    <w:p w14:paraId="061656AD" w14:textId="77777777" w:rsidR="0088589B" w:rsidRDefault="0088589B" w:rsidP="0088589B">
      <w:pPr>
        <w:rPr>
          <w:rFonts w:hint="eastAsia"/>
        </w:rPr>
      </w:pPr>
      <w:r>
        <w:rPr>
          <w:rFonts w:hint="eastAsia"/>
        </w:rPr>
        <w:t>・ダイフェン配合錠</w:t>
      </w:r>
      <w:r>
        <w:rPr>
          <w:rFonts w:hint="eastAsia"/>
        </w:rPr>
        <w:t>(</w:t>
      </w:r>
      <w:r>
        <w:rPr>
          <w:rFonts w:hint="eastAsia"/>
        </w:rPr>
        <w:t>月水金に</w:t>
      </w:r>
      <w:r>
        <w:rPr>
          <w:rFonts w:hint="eastAsia"/>
        </w:rPr>
        <w:t>1</w:t>
      </w:r>
      <w:r>
        <w:rPr>
          <w:rFonts w:hint="eastAsia"/>
        </w:rPr>
        <w:t>日</w:t>
      </w:r>
      <w:r>
        <w:rPr>
          <w:rFonts w:hint="eastAsia"/>
        </w:rPr>
        <w:t>1</w:t>
      </w:r>
      <w:r>
        <w:rPr>
          <w:rFonts w:hint="eastAsia"/>
        </w:rPr>
        <w:t>錠</w:t>
      </w:r>
      <w:r>
        <w:rPr>
          <w:rFonts w:hint="eastAsia"/>
        </w:rPr>
        <w:t>):Sulfonamide Antibiotic</w:t>
      </w:r>
    </w:p>
    <w:p w14:paraId="2207D87B" w14:textId="77777777" w:rsidR="0088589B" w:rsidRDefault="0088589B" w:rsidP="0088589B">
      <w:r>
        <w:t>Deplete: Vit K (M), (I)Biotin, Vit 12, 9, 2, 1, 6</w:t>
      </w:r>
    </w:p>
    <w:p w14:paraId="2208B1EA" w14:textId="77777777" w:rsidR="0088589B" w:rsidRDefault="0088589B" w:rsidP="0088589B">
      <w:r>
        <w:t xml:space="preserve">SE: gut symptoms, nausea, Vaginal thrush, Jaundice, diarrhoea, SOB, renal stone, allergic reaction, loss of appetite, sleepless, </w:t>
      </w:r>
    </w:p>
    <w:p w14:paraId="429E1F92" w14:textId="77777777" w:rsidR="0088589B" w:rsidRDefault="0088589B" w:rsidP="0088589B"/>
    <w:p w14:paraId="472DFB68" w14:textId="77777777" w:rsidR="0088589B" w:rsidRDefault="0088589B" w:rsidP="0088589B">
      <w:pPr>
        <w:rPr>
          <w:rFonts w:hint="eastAsia"/>
        </w:rPr>
      </w:pPr>
      <w:r>
        <w:rPr>
          <w:rFonts w:hint="eastAsia"/>
        </w:rPr>
        <w:t>・ジェニナック錠</w:t>
      </w:r>
      <w:r>
        <w:rPr>
          <w:rFonts w:hint="eastAsia"/>
        </w:rPr>
        <w:t>200mg(1</w:t>
      </w:r>
      <w:r>
        <w:rPr>
          <w:rFonts w:hint="eastAsia"/>
        </w:rPr>
        <w:t>日</w:t>
      </w:r>
      <w:r>
        <w:rPr>
          <w:rFonts w:hint="eastAsia"/>
        </w:rPr>
        <w:t>2</w:t>
      </w:r>
      <w:r>
        <w:rPr>
          <w:rFonts w:hint="eastAsia"/>
        </w:rPr>
        <w:t>錠</w:t>
      </w:r>
      <w:r>
        <w:rPr>
          <w:rFonts w:hint="eastAsia"/>
        </w:rPr>
        <w:t>): antiviral</w:t>
      </w:r>
    </w:p>
    <w:p w14:paraId="4A1296AD" w14:textId="77777777" w:rsidR="0088589B" w:rsidRDefault="0088589B" w:rsidP="0088589B">
      <w:r>
        <w:t>No info but most of antibiotics can deplete Vit Bs and K</w:t>
      </w:r>
    </w:p>
    <w:p w14:paraId="462B5924" w14:textId="77777777" w:rsidR="0088589B" w:rsidRDefault="0088589B" w:rsidP="0088589B">
      <w:r>
        <w:t>Photosensitivity (extreme sensitivity to ultraviolet (UV) rays from the sun and other light sources)</w:t>
      </w:r>
    </w:p>
    <w:p w14:paraId="0807A24F" w14:textId="77777777" w:rsidR="0088589B" w:rsidRDefault="0088589B" w:rsidP="0088589B">
      <w:r>
        <w:t>Abnormal liver functioning.</w:t>
      </w:r>
    </w:p>
    <w:p w14:paraId="27EA5737" w14:textId="77777777" w:rsidR="0088589B" w:rsidRDefault="0088589B" w:rsidP="0088589B">
      <w:r>
        <w:t>Convulsions.</w:t>
      </w:r>
    </w:p>
    <w:p w14:paraId="64209A64" w14:textId="77777777" w:rsidR="0088589B" w:rsidRDefault="0088589B" w:rsidP="0088589B">
      <w:r>
        <w:t>Irregular heartbeat.</w:t>
      </w:r>
    </w:p>
    <w:p w14:paraId="51CFDE1F" w14:textId="77777777" w:rsidR="0088589B" w:rsidRDefault="0088589B" w:rsidP="0088589B">
      <w:r>
        <w:t>Diarrhea.</w:t>
      </w:r>
    </w:p>
    <w:p w14:paraId="2E892567" w14:textId="77777777" w:rsidR="0088589B" w:rsidRDefault="0088589B" w:rsidP="0088589B">
      <w:r>
        <w:t>Nausea.</w:t>
      </w:r>
    </w:p>
    <w:p w14:paraId="5E6CA799" w14:textId="77777777" w:rsidR="0088589B" w:rsidRDefault="0088589B" w:rsidP="0088589B">
      <w:r>
        <w:t>Abdominal pain.</w:t>
      </w:r>
    </w:p>
    <w:p w14:paraId="096687DB" w14:textId="77777777" w:rsidR="0088589B" w:rsidRDefault="0088589B" w:rsidP="0088589B">
      <w:r>
        <w:t>Headache.</w:t>
      </w:r>
    </w:p>
    <w:p w14:paraId="3D7685EB" w14:textId="77777777" w:rsidR="0088589B" w:rsidRDefault="0088589B" w:rsidP="0088589B"/>
    <w:p w14:paraId="06FC6C67" w14:textId="77777777" w:rsidR="0088589B" w:rsidRDefault="0088589B" w:rsidP="0088589B">
      <w:pPr>
        <w:rPr>
          <w:rFonts w:hint="eastAsia"/>
        </w:rPr>
      </w:pPr>
      <w:r>
        <w:rPr>
          <w:rFonts w:hint="eastAsia"/>
        </w:rPr>
        <w:t>・ガスター</w:t>
      </w:r>
      <w:r>
        <w:rPr>
          <w:rFonts w:hint="eastAsia"/>
        </w:rPr>
        <w:t>D</w:t>
      </w:r>
      <w:r>
        <w:rPr>
          <w:rFonts w:hint="eastAsia"/>
        </w:rPr>
        <w:t>錠</w:t>
      </w:r>
      <w:r>
        <w:rPr>
          <w:rFonts w:hint="eastAsia"/>
        </w:rPr>
        <w:t>20mg(1</w:t>
      </w:r>
      <w:r>
        <w:rPr>
          <w:rFonts w:hint="eastAsia"/>
        </w:rPr>
        <w:t>日</w:t>
      </w:r>
      <w:r>
        <w:rPr>
          <w:rFonts w:hint="eastAsia"/>
        </w:rPr>
        <w:t>1</w:t>
      </w:r>
      <w:r>
        <w:rPr>
          <w:rFonts w:hint="eastAsia"/>
        </w:rPr>
        <w:t>錠</w:t>
      </w:r>
      <w:r>
        <w:rPr>
          <w:rFonts w:hint="eastAsia"/>
        </w:rPr>
        <w:t>: Acid-Inhibiting Drug; H2 Blocker: PPI</w:t>
      </w:r>
    </w:p>
    <w:p w14:paraId="1CD771B4" w14:textId="77777777" w:rsidR="0088589B" w:rsidRDefault="0088589B" w:rsidP="0088589B">
      <w:r>
        <w:lastRenderedPageBreak/>
        <w:t xml:space="preserve">M) Vit B12, </w:t>
      </w:r>
    </w:p>
    <w:p w14:paraId="1031C868" w14:textId="77777777" w:rsidR="0088589B" w:rsidRDefault="0088589B" w:rsidP="0088589B">
      <w:r>
        <w:t>I) Ca, Folic acid, iron, zinc</w:t>
      </w:r>
    </w:p>
    <w:p w14:paraId="60E1F23B" w14:textId="77777777" w:rsidR="0088589B" w:rsidRDefault="0088589B" w:rsidP="0088589B"/>
    <w:p w14:paraId="5716A0F7" w14:textId="77777777" w:rsidR="0088589B" w:rsidRDefault="0088589B" w:rsidP="0088589B"/>
    <w:p w14:paraId="1A2A1447" w14:textId="77777777" w:rsidR="0088589B" w:rsidRDefault="0088589B" w:rsidP="0088589B"/>
    <w:p w14:paraId="5B589486" w14:textId="77777777" w:rsidR="0088589B" w:rsidRDefault="0088589B" w:rsidP="0088589B">
      <w:pPr>
        <w:rPr>
          <w:rFonts w:hint="eastAsia"/>
        </w:rPr>
      </w:pPr>
      <w:r>
        <w:rPr>
          <w:rFonts w:hint="eastAsia"/>
        </w:rPr>
        <w:t>・ミヤ</w:t>
      </w:r>
      <w:r>
        <w:rPr>
          <w:rFonts w:hint="eastAsia"/>
        </w:rPr>
        <w:t>BMI(1</w:t>
      </w:r>
      <w:r>
        <w:rPr>
          <w:rFonts w:hint="eastAsia"/>
        </w:rPr>
        <w:t>日</w:t>
      </w:r>
      <w:r>
        <w:rPr>
          <w:rFonts w:hint="eastAsia"/>
        </w:rPr>
        <w:t>3</w:t>
      </w:r>
      <w:r>
        <w:rPr>
          <w:rFonts w:hint="eastAsia"/>
        </w:rPr>
        <w:t>錠</w:t>
      </w:r>
      <w:r>
        <w:rPr>
          <w:rFonts w:hint="eastAsia"/>
        </w:rPr>
        <w:t xml:space="preserve">): </w:t>
      </w:r>
      <w:r>
        <w:rPr>
          <w:rFonts w:hint="eastAsia"/>
        </w:rPr>
        <w:t>整腸剤</w:t>
      </w:r>
    </w:p>
    <w:p w14:paraId="7046C360" w14:textId="77777777" w:rsidR="0088589B" w:rsidRDefault="0088589B" w:rsidP="0088589B"/>
    <w:p w14:paraId="65C22CE3" w14:textId="77777777" w:rsidR="0088589B" w:rsidRDefault="0088589B" w:rsidP="0088589B">
      <w:pPr>
        <w:rPr>
          <w:rFonts w:hint="eastAsia"/>
        </w:rPr>
      </w:pPr>
      <w:r>
        <w:rPr>
          <w:rFonts w:hint="eastAsia"/>
        </w:rPr>
        <w:t>・ベザフィブラート</w:t>
      </w:r>
      <w:r>
        <w:rPr>
          <w:rFonts w:hint="eastAsia"/>
        </w:rPr>
        <w:t>SR</w:t>
      </w:r>
      <w:r>
        <w:rPr>
          <w:rFonts w:hint="eastAsia"/>
        </w:rPr>
        <w:t>錠</w:t>
      </w:r>
      <w:r>
        <w:rPr>
          <w:rFonts w:hint="eastAsia"/>
        </w:rPr>
        <w:t>200mg</w:t>
      </w:r>
      <w:r>
        <w:rPr>
          <w:rFonts w:hint="eastAsia"/>
        </w:rPr>
        <w:t>「サワイ」</w:t>
      </w:r>
      <w:r>
        <w:rPr>
          <w:rFonts w:hint="eastAsia"/>
        </w:rPr>
        <w:t>(1</w:t>
      </w:r>
      <w:r>
        <w:rPr>
          <w:rFonts w:hint="eastAsia"/>
        </w:rPr>
        <w:t>日</w:t>
      </w:r>
      <w:r>
        <w:rPr>
          <w:rFonts w:hint="eastAsia"/>
        </w:rPr>
        <w:t>1</w:t>
      </w:r>
      <w:r>
        <w:rPr>
          <w:rFonts w:hint="eastAsia"/>
        </w:rPr>
        <w:t>錠</w:t>
      </w:r>
      <w:r>
        <w:rPr>
          <w:rFonts w:hint="eastAsia"/>
        </w:rPr>
        <w:t>)</w:t>
      </w:r>
      <w:r>
        <w:rPr>
          <w:rFonts w:hint="eastAsia"/>
        </w:rPr>
        <w:t>：</w:t>
      </w:r>
      <w:r>
        <w:rPr>
          <w:rFonts w:hint="eastAsia"/>
        </w:rPr>
        <w:t>Acid-Inhibiting Drug; H2 Blocker</w:t>
      </w:r>
    </w:p>
    <w:p w14:paraId="6540F9C6" w14:textId="77777777" w:rsidR="0088589B" w:rsidRDefault="0088589B" w:rsidP="0088589B">
      <w:r>
        <w:t>Depletions are same as PPI</w:t>
      </w:r>
    </w:p>
    <w:p w14:paraId="08BAFDB2" w14:textId="77777777" w:rsidR="0088589B" w:rsidRDefault="0088589B" w:rsidP="0088589B"/>
    <w:p w14:paraId="08A34433" w14:textId="77777777" w:rsidR="0088589B" w:rsidRDefault="0088589B" w:rsidP="0088589B">
      <w:pPr>
        <w:rPr>
          <w:rFonts w:hint="eastAsia"/>
        </w:rPr>
      </w:pPr>
      <w:r>
        <w:rPr>
          <w:rFonts w:hint="eastAsia"/>
        </w:rPr>
        <w:t>・ウルソデオキシコール酸錠</w:t>
      </w:r>
      <w:r>
        <w:rPr>
          <w:rFonts w:hint="eastAsia"/>
        </w:rPr>
        <w:t>100mg</w:t>
      </w:r>
      <w:r>
        <w:rPr>
          <w:rFonts w:hint="eastAsia"/>
        </w:rPr>
        <w:t>「トーワ」</w:t>
      </w:r>
      <w:r>
        <w:rPr>
          <w:rFonts w:hint="eastAsia"/>
        </w:rPr>
        <w:t>(1</w:t>
      </w:r>
      <w:r>
        <w:rPr>
          <w:rFonts w:hint="eastAsia"/>
        </w:rPr>
        <w:t>日</w:t>
      </w:r>
      <w:r>
        <w:rPr>
          <w:rFonts w:hint="eastAsia"/>
        </w:rPr>
        <w:t>6</w:t>
      </w:r>
      <w:r>
        <w:rPr>
          <w:rFonts w:hint="eastAsia"/>
        </w:rPr>
        <w:t>錠</w:t>
      </w:r>
      <w:r>
        <w:rPr>
          <w:rFonts w:hint="eastAsia"/>
        </w:rPr>
        <w:t>)</w:t>
      </w:r>
    </w:p>
    <w:p w14:paraId="7A7C0448" w14:textId="77777777" w:rsidR="0088589B" w:rsidRDefault="0088589B" w:rsidP="0088589B">
      <w:r>
        <w:t xml:space="preserve">Ursodeoxycholic acid is a bile acid, which may </w:t>
      </w:r>
    </w:p>
    <w:p w14:paraId="02BD415C" w14:textId="77777777" w:rsidR="0088589B" w:rsidRDefault="0088589B" w:rsidP="0088589B">
      <w:r>
        <w:t xml:space="preserve">have a protective effect on the liver by reducing the absorption of other potentially toxic </w:t>
      </w:r>
    </w:p>
    <w:p w14:paraId="17A0B710" w14:textId="31811BFF" w:rsidR="0088589B" w:rsidRDefault="0088589B" w:rsidP="0088589B">
      <w:r>
        <w:t>bile salts.</w:t>
      </w:r>
    </w:p>
    <w:sectPr w:rsidR="008858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D0A"/>
    <w:rsid w:val="00125D0A"/>
    <w:rsid w:val="00510606"/>
    <w:rsid w:val="0057223D"/>
    <w:rsid w:val="0088589B"/>
    <w:rsid w:val="0096747B"/>
    <w:rsid w:val="00E3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53C830"/>
  <w15:chartTrackingRefBased/>
  <w15:docId w15:val="{DFF7028E-D26B-48F8-879F-7AAB3EA9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5D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5D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5D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5D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5D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5D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5D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5D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5D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5D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5D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5D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5D0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5D0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5D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5D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5D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5D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5D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5D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5D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5D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5D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5D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5D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5D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5D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5D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5D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516</Words>
  <Characters>1885</Characters>
  <Application>Microsoft Office Word</Application>
  <DocSecurity>0</DocSecurity>
  <Lines>81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Okagawa</dc:creator>
  <cp:keywords/>
  <dc:description/>
  <cp:lastModifiedBy>Erika Okagawa</cp:lastModifiedBy>
  <cp:revision>1</cp:revision>
  <dcterms:created xsi:type="dcterms:W3CDTF">2024-04-23T07:03:00Z</dcterms:created>
  <dcterms:modified xsi:type="dcterms:W3CDTF">2024-04-23T07:55:00Z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caa75db4-a676-40c3-ad06-f58ab80c41c9</vt:lpwstr>
  </property>
</Properties>
</file>