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>Patient Prescription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2D35E8D8" w:rsidR="00615C2B" w:rsidRPr="0029492D" w:rsidRDefault="00CF4E25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Claire Ravesteijn</w:t>
            </w:r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31C36863" w:rsidR="00615C2B" w:rsidRPr="0029492D" w:rsidRDefault="00CF4E25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 July 2020</w:t>
            </w:r>
          </w:p>
        </w:tc>
      </w:tr>
      <w:tr w:rsidR="00615C2B" w:rsidRPr="00B24799" w14:paraId="56B228B4" w14:textId="77777777" w:rsidTr="00615C2B">
        <w:tc>
          <w:tcPr>
            <w:tcW w:w="3397" w:type="dxa"/>
          </w:tcPr>
          <w:p w14:paraId="1896A1A7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Next Appointment</w:t>
            </w:r>
          </w:p>
          <w:p w14:paraId="4BFAB94C" w14:textId="44CD71E1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CA37AFD" w14:textId="696AF509" w:rsidR="00615C2B" w:rsidRPr="0029492D" w:rsidRDefault="00CF4E25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17 July 2020</w:t>
            </w: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26E86097" w14:textId="34AB89CB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Recommended investigations</w:t>
            </w:r>
          </w:p>
        </w:tc>
        <w:tc>
          <w:tcPr>
            <w:tcW w:w="7088" w:type="dxa"/>
          </w:tcPr>
          <w:p w14:paraId="3941E7D3" w14:textId="28BCC83D" w:rsidR="00615C2B" w:rsidRPr="0029492D" w:rsidRDefault="00CF4E25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SIBO breath test? Constipation, slow</w:t>
            </w:r>
            <w:r w:rsidR="00D715BA">
              <w:rPr>
                <w:rFonts w:ascii="Calibri" w:hAnsi="Calibri" w:cs="Calibri"/>
                <w:bCs/>
                <w:sz w:val="24"/>
                <w:szCs w:val="24"/>
              </w:rPr>
              <w:t xml:space="preserve"> bowel transit time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/sluggish bowels for extended period, bloating post carbs, history of multiple anti-biotics since teenager – toncillitis, cystitis</w:t>
            </w:r>
            <w:r w:rsidR="00D715BA">
              <w:rPr>
                <w:rFonts w:ascii="Calibri" w:hAnsi="Calibri" w:cs="Calibri"/>
                <w:bCs/>
                <w:sz w:val="24"/>
                <w:szCs w:val="24"/>
              </w:rPr>
              <w:t>.  Could be cause of sustained weight as gut not functioning optimally.</w:t>
            </w:r>
          </w:p>
          <w:p w14:paraId="3BCE41E5" w14:textId="794DD06D" w:rsidR="00615C2B" w:rsidRPr="0029492D" w:rsidRDefault="00615C2B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5426C5D8" w14:textId="06E20879" w:rsidR="006E5E75" w:rsidRPr="00B24799" w:rsidRDefault="006E5E75" w:rsidP="00AA4C8E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t>Dietary &amp; lifestyle recommendations:</w:t>
      </w:r>
    </w:p>
    <w:p w14:paraId="5BC6BFBD" w14:textId="1FF43290" w:rsidR="006E5E75" w:rsidRPr="008535D3" w:rsidRDefault="00CF4E25" w:rsidP="00CF4E25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 w:rsidRPr="008535D3">
        <w:rPr>
          <w:rFonts w:ascii="Calibri" w:hAnsi="Calibri" w:cs="Calibri"/>
          <w:bCs/>
          <w:sz w:val="24"/>
          <w:szCs w:val="24"/>
        </w:rPr>
        <w:t>Commence Keto diet (see attached meal plan).  Count your carbs and test for ketosis regularly.</w:t>
      </w:r>
    </w:p>
    <w:p w14:paraId="6C2B1AB1" w14:textId="43037600" w:rsidR="00CF4E25" w:rsidRPr="008535D3" w:rsidRDefault="00CF4E25" w:rsidP="00CF4E25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 w:rsidRPr="008535D3">
        <w:rPr>
          <w:rFonts w:ascii="Calibri" w:hAnsi="Calibri" w:cs="Calibri"/>
          <w:bCs/>
          <w:sz w:val="24"/>
          <w:szCs w:val="24"/>
        </w:rPr>
        <w:t>2-3 Litres water/day</w:t>
      </w:r>
    </w:p>
    <w:p w14:paraId="65533FEC" w14:textId="77777777" w:rsidR="008535D3" w:rsidRPr="008535D3" w:rsidRDefault="00CF4E25" w:rsidP="00CF4E25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8535D3">
        <w:rPr>
          <w:rFonts w:ascii="Calibri" w:hAnsi="Calibri" w:cs="Calibri"/>
          <w:bCs/>
          <w:sz w:val="24"/>
          <w:szCs w:val="24"/>
        </w:rPr>
        <w:t>Alcohol – 1 glass on Wed, 1 glass sat</w:t>
      </w:r>
      <w:r w:rsidR="008535D3" w:rsidRPr="008535D3">
        <w:rPr>
          <w:rFonts w:ascii="Calibri" w:hAnsi="Calibri" w:cs="Calibri"/>
          <w:bCs/>
          <w:sz w:val="24"/>
          <w:szCs w:val="24"/>
        </w:rPr>
        <w:t xml:space="preserve"> to begin with.  Then aim for 1/week. </w:t>
      </w:r>
    </w:p>
    <w:p w14:paraId="1F3CD09F" w14:textId="55263886" w:rsidR="00CF4E25" w:rsidRPr="008535D3" w:rsidRDefault="001313CF" w:rsidP="00CF4E25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Tips for avoiding alcohol - </w:t>
      </w:r>
      <w:r w:rsidR="00CF4E25" w:rsidRPr="008535D3">
        <w:rPr>
          <w:rFonts w:ascii="Calibri" w:eastAsia="Times New Roman" w:hAnsi="Calibri" w:cs="Calibri"/>
          <w:sz w:val="24"/>
          <w:szCs w:val="24"/>
        </w:rPr>
        <w:t>Brush teeth after dinner</w:t>
      </w:r>
      <w:r>
        <w:rPr>
          <w:rFonts w:ascii="Calibri" w:eastAsia="Times New Roman" w:hAnsi="Calibri" w:cs="Calibri"/>
          <w:sz w:val="24"/>
          <w:szCs w:val="24"/>
        </w:rPr>
        <w:t>, g</w:t>
      </w:r>
      <w:r w:rsidR="00CF4E25" w:rsidRPr="008535D3">
        <w:rPr>
          <w:rFonts w:ascii="Calibri" w:eastAsia="Times New Roman" w:hAnsi="Calibri" w:cs="Calibri"/>
          <w:sz w:val="24"/>
          <w:szCs w:val="24"/>
        </w:rPr>
        <w:t>o to bed or short walk</w:t>
      </w:r>
      <w:r>
        <w:rPr>
          <w:rFonts w:ascii="Calibri" w:eastAsia="Times New Roman" w:hAnsi="Calibri" w:cs="Calibri"/>
          <w:sz w:val="24"/>
          <w:szCs w:val="24"/>
        </w:rPr>
        <w:t>, h</w:t>
      </w:r>
      <w:r w:rsidR="00CF4E25" w:rsidRPr="008535D3">
        <w:rPr>
          <w:rFonts w:ascii="Calibri" w:eastAsia="Times New Roman" w:hAnsi="Calibri" w:cs="Calibri"/>
          <w:sz w:val="24"/>
          <w:szCs w:val="24"/>
        </w:rPr>
        <w:t>ave sparkling water</w:t>
      </w:r>
      <w:r w:rsidR="009D50D2">
        <w:rPr>
          <w:rFonts w:ascii="Calibri" w:eastAsia="Times New Roman" w:hAnsi="Calibri" w:cs="Calibri"/>
          <w:sz w:val="24"/>
          <w:szCs w:val="24"/>
        </w:rPr>
        <w:t xml:space="preserve"> w lemon or lime</w:t>
      </w:r>
      <w:r w:rsidR="00CF4E25" w:rsidRPr="008535D3">
        <w:rPr>
          <w:rFonts w:ascii="Calibri" w:eastAsia="Times New Roman" w:hAnsi="Calibri" w:cs="Calibri"/>
          <w:sz w:val="24"/>
          <w:szCs w:val="24"/>
        </w:rPr>
        <w:t xml:space="preserve"> in the fridge to reach for</w:t>
      </w:r>
      <w:r>
        <w:rPr>
          <w:rFonts w:ascii="Calibri" w:eastAsia="Times New Roman" w:hAnsi="Calibri" w:cs="Calibri"/>
          <w:sz w:val="24"/>
          <w:szCs w:val="24"/>
        </w:rPr>
        <w:t>, try bone broth</w:t>
      </w:r>
    </w:p>
    <w:p w14:paraId="78158BF5" w14:textId="7A6FBB5A" w:rsidR="00CF4E25" w:rsidRPr="008535D3" w:rsidRDefault="00CF4E25" w:rsidP="00CF4E25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 w:rsidRPr="008535D3">
        <w:rPr>
          <w:rFonts w:ascii="Calibri" w:hAnsi="Calibri" w:cs="Calibri"/>
          <w:bCs/>
          <w:sz w:val="24"/>
          <w:szCs w:val="24"/>
        </w:rPr>
        <w:t>Low carb bone broth Nutraorganics in between meals,in the evening or in the morning.  NutraOrganics</w:t>
      </w:r>
    </w:p>
    <w:p w14:paraId="70457A5C" w14:textId="097F30B5" w:rsidR="00CF4E25" w:rsidRPr="008535D3" w:rsidRDefault="00CF4E25" w:rsidP="00CF4E25">
      <w:pPr>
        <w:pStyle w:val="ListParagraph"/>
        <w:numPr>
          <w:ilvl w:val="0"/>
          <w:numId w:val="21"/>
        </w:numPr>
        <w:rPr>
          <w:rFonts w:ascii="Calibri" w:hAnsi="Calibri" w:cs="Calibri"/>
          <w:b/>
          <w:sz w:val="24"/>
          <w:szCs w:val="24"/>
        </w:rPr>
      </w:pPr>
      <w:r w:rsidRPr="008535D3">
        <w:rPr>
          <w:rFonts w:ascii="Calibri" w:hAnsi="Calibri" w:cs="Calibri"/>
          <w:bCs/>
          <w:sz w:val="24"/>
          <w:szCs w:val="24"/>
        </w:rPr>
        <w:t>Nuzest Protein powder (Natural) for smoothies</w:t>
      </w:r>
    </w:p>
    <w:p w14:paraId="152B7DBF" w14:textId="197BAD9F" w:rsidR="00CF4E25" w:rsidRPr="008535D3" w:rsidRDefault="00CF4E25" w:rsidP="00CF4E25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8535D3">
        <w:rPr>
          <w:rFonts w:ascii="Calibri" w:eastAsia="Times New Roman" w:hAnsi="Calibri" w:cs="Calibri"/>
          <w:sz w:val="24"/>
          <w:szCs w:val="24"/>
        </w:rPr>
        <w:t xml:space="preserve">The low carb g/f breads if needed are – Venerdi (Keto and Paleo), both from Harris Farm.  Have a look at the website for info </w:t>
      </w:r>
      <w:hyperlink r:id="rId8" w:history="1">
        <w:r w:rsidRPr="008535D3">
          <w:rPr>
            <w:rStyle w:val="Hyperlink"/>
            <w:rFonts w:ascii="Calibri" w:eastAsia="Times New Roman" w:hAnsi="Calibri" w:cs="Calibri"/>
            <w:sz w:val="24"/>
            <w:szCs w:val="24"/>
          </w:rPr>
          <w:t>https://www.venerdi.co.nz/</w:t>
        </w:r>
      </w:hyperlink>
    </w:p>
    <w:p w14:paraId="4083D7A9" w14:textId="77777777" w:rsidR="00CF4E25" w:rsidRPr="008535D3" w:rsidRDefault="00CF4E25" w:rsidP="00CF4E25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8535D3">
        <w:rPr>
          <w:rFonts w:ascii="Calibri" w:eastAsia="Times New Roman" w:hAnsi="Calibri" w:cs="Calibri"/>
          <w:sz w:val="24"/>
          <w:szCs w:val="24"/>
        </w:rPr>
        <w:t xml:space="preserve">If you’re stuck for quick and easy homemade ones the bread and pancake mixes are from either PB Co. </w:t>
      </w:r>
      <w:hyperlink r:id="rId9" w:history="1">
        <w:r w:rsidRPr="008535D3">
          <w:rPr>
            <w:rStyle w:val="Hyperlink"/>
            <w:rFonts w:ascii="Calibri" w:eastAsia="Times New Roman" w:hAnsi="Calibri" w:cs="Calibri"/>
            <w:sz w:val="24"/>
            <w:szCs w:val="24"/>
          </w:rPr>
          <w:t>www.lovepbco.com</w:t>
        </w:r>
      </w:hyperlink>
      <w:r w:rsidRPr="008535D3">
        <w:rPr>
          <w:rFonts w:ascii="Calibri" w:eastAsia="Times New Roman" w:hAnsi="Calibri" w:cs="Calibri"/>
          <w:sz w:val="24"/>
          <w:szCs w:val="24"/>
        </w:rPr>
        <w:t xml:space="preserve"> and Banting Food </w:t>
      </w:r>
      <w:hyperlink r:id="rId10" w:history="1">
        <w:r w:rsidRPr="008535D3">
          <w:rPr>
            <w:rStyle w:val="Hyperlink"/>
            <w:rFonts w:ascii="Calibri" w:eastAsia="Times New Roman" w:hAnsi="Calibri" w:cs="Calibri"/>
            <w:sz w:val="24"/>
            <w:szCs w:val="24"/>
          </w:rPr>
          <w:t>www.bantingfood.com.au</w:t>
        </w:r>
      </w:hyperlink>
      <w:r w:rsidRPr="008535D3">
        <w:rPr>
          <w:rFonts w:ascii="Calibri" w:eastAsia="Times New Roman" w:hAnsi="Calibri" w:cs="Calibri"/>
          <w:sz w:val="24"/>
          <w:szCs w:val="24"/>
        </w:rPr>
        <w:t xml:space="preserve"> but are also available at HF.</w:t>
      </w:r>
    </w:p>
    <w:p w14:paraId="1CF54EFB" w14:textId="29413A20" w:rsidR="00CF4E25" w:rsidRPr="008535D3" w:rsidRDefault="00CF4E25" w:rsidP="00CF4E25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8535D3">
        <w:rPr>
          <w:rFonts w:ascii="Calibri" w:eastAsia="Times New Roman" w:hAnsi="Calibri" w:cs="Calibri"/>
          <w:sz w:val="24"/>
          <w:szCs w:val="24"/>
        </w:rPr>
        <w:t xml:space="preserve">The low carb granola options are – Farmer Jo (Woolies and HF) and Aldi do an ok one called Paleo Granola/Golden Vale.  Have with almond milk    </w:t>
      </w:r>
    </w:p>
    <w:p w14:paraId="0F3FC82F" w14:textId="43F16D9C" w:rsidR="00CF4E25" w:rsidRPr="008535D3" w:rsidRDefault="00CF4E25" w:rsidP="00CF4E25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8535D3">
        <w:rPr>
          <w:rFonts w:ascii="Calibri" w:eastAsia="Times New Roman" w:hAnsi="Calibri" w:cs="Calibri"/>
          <w:sz w:val="24"/>
          <w:szCs w:val="24"/>
        </w:rPr>
        <w:t>Diet Doctor recipes are great.</w:t>
      </w:r>
    </w:p>
    <w:p w14:paraId="2006D217" w14:textId="5F82C343" w:rsidR="00CF4E25" w:rsidRPr="008535D3" w:rsidRDefault="00CF4E25" w:rsidP="00CF4E25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8535D3">
        <w:rPr>
          <w:rFonts w:ascii="Calibri" w:eastAsia="Times New Roman" w:hAnsi="Calibri" w:cs="Calibri"/>
          <w:sz w:val="24"/>
          <w:szCs w:val="24"/>
        </w:rPr>
        <w:t>Plan ahead.   For social situations eat before you go out to avoid problems.</w:t>
      </w:r>
    </w:p>
    <w:p w14:paraId="0B8EBF1C" w14:textId="77777777" w:rsidR="005160F4" w:rsidRPr="00B24799" w:rsidRDefault="005160F4" w:rsidP="00AA4C8E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41"/>
        <w:gridCol w:w="593"/>
        <w:gridCol w:w="567"/>
        <w:gridCol w:w="606"/>
        <w:gridCol w:w="19"/>
        <w:gridCol w:w="548"/>
        <w:gridCol w:w="567"/>
        <w:gridCol w:w="528"/>
        <w:gridCol w:w="851"/>
      </w:tblGrid>
      <w:tr w:rsidR="006E5E75" w:rsidRPr="00B24799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  <w:p w14:paraId="77721980" w14:textId="7F0AFDEB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Bed</w:t>
            </w:r>
          </w:p>
        </w:tc>
      </w:tr>
      <w:tr w:rsidR="006E5E75" w:rsidRPr="00B24799" w14:paraId="660A6100" w14:textId="4839EDE7" w:rsidTr="00980090">
        <w:trPr>
          <w:trHeight w:val="567"/>
        </w:trPr>
        <w:tc>
          <w:tcPr>
            <w:tcW w:w="4390" w:type="dxa"/>
          </w:tcPr>
          <w:p w14:paraId="14974C39" w14:textId="2D873410" w:rsidR="006E5E75" w:rsidRPr="00225DAF" w:rsidRDefault="008535D3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5DAF">
              <w:rPr>
                <w:rFonts w:ascii="Calibri" w:hAnsi="Calibri" w:cs="Calibri"/>
                <w:bCs/>
                <w:sz w:val="24"/>
                <w:szCs w:val="24"/>
              </w:rPr>
              <w:t>Taking Fusion/curcumin as recommended by GP and Armaforce</w:t>
            </w:r>
          </w:p>
        </w:tc>
        <w:tc>
          <w:tcPr>
            <w:tcW w:w="567" w:type="dxa"/>
          </w:tcPr>
          <w:p w14:paraId="0B53F16A" w14:textId="671163C2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6126A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014C8E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86B5561" w14:textId="18135F2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7247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FE7B8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D536B8" w14:textId="44F8902E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0FA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3E94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886A4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1A1A988B" w:rsidR="006E5E75" w:rsidRPr="00540888" w:rsidRDefault="0054088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No others recommended </w:t>
            </w:r>
          </w:p>
        </w:tc>
        <w:tc>
          <w:tcPr>
            <w:tcW w:w="567" w:type="dxa"/>
          </w:tcPr>
          <w:p w14:paraId="42100CEE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CCE5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5B94B25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728A4A9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D137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3BFCF1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7759B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90D6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7F441F6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9980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8FC20B4" w14:textId="77777777" w:rsidTr="00980090">
        <w:trPr>
          <w:trHeight w:val="567"/>
        </w:trPr>
        <w:tc>
          <w:tcPr>
            <w:tcW w:w="4390" w:type="dxa"/>
          </w:tcPr>
          <w:p w14:paraId="69E28229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1A8420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F9C5E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F2B2EE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66B4106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695F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D12F3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B1265C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D69B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6310619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CB3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1115378" w14:textId="77777777" w:rsidTr="00980090">
        <w:trPr>
          <w:trHeight w:val="567"/>
        </w:trPr>
        <w:tc>
          <w:tcPr>
            <w:tcW w:w="4390" w:type="dxa"/>
          </w:tcPr>
          <w:p w14:paraId="72E33FA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0D4EE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996D3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18FF49F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4C48B8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98B6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BD4D5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F0D90C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778FF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23D9B0C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5F53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0FDD57" w14:textId="2B1E91D1" w:rsidR="006E5E75" w:rsidRPr="00B24799" w:rsidRDefault="006E5E75" w:rsidP="00954480">
      <w:pPr>
        <w:rPr>
          <w:rFonts w:ascii="Calibri" w:hAnsi="Calibri" w:cs="Calibri"/>
          <w:b/>
          <w:sz w:val="28"/>
          <w:szCs w:val="28"/>
        </w:rPr>
      </w:pPr>
    </w:p>
    <w:sectPr w:rsidR="006E5E75" w:rsidRPr="00B24799" w:rsidSect="00A919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C9E63" w14:textId="77777777" w:rsidR="0036094C" w:rsidRDefault="0036094C" w:rsidP="00F20A84">
      <w:pPr>
        <w:spacing w:after="0" w:line="240" w:lineRule="auto"/>
      </w:pPr>
      <w:r>
        <w:separator/>
      </w:r>
    </w:p>
  </w:endnote>
  <w:endnote w:type="continuationSeparator" w:id="0">
    <w:p w14:paraId="632FBE41" w14:textId="77777777" w:rsidR="0036094C" w:rsidRDefault="0036094C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54ABB" w14:textId="77777777" w:rsidR="0036094C" w:rsidRDefault="0036094C" w:rsidP="00F20A84">
      <w:pPr>
        <w:spacing w:after="0" w:line="240" w:lineRule="auto"/>
      </w:pPr>
      <w:r>
        <w:separator/>
      </w:r>
    </w:p>
  </w:footnote>
  <w:footnote w:type="continuationSeparator" w:id="0">
    <w:p w14:paraId="67FC7FB3" w14:textId="77777777" w:rsidR="0036094C" w:rsidRDefault="0036094C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F71"/>
    <w:multiLevelType w:val="hybridMultilevel"/>
    <w:tmpl w:val="945C2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4C7F"/>
    <w:multiLevelType w:val="hybridMultilevel"/>
    <w:tmpl w:val="F70E5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16"/>
  </w:num>
  <w:num w:numId="9">
    <w:abstractNumId w:val="13"/>
  </w:num>
  <w:num w:numId="10">
    <w:abstractNumId w:val="5"/>
  </w:num>
  <w:num w:numId="11">
    <w:abstractNumId w:val="14"/>
  </w:num>
  <w:num w:numId="12">
    <w:abstractNumId w:val="9"/>
  </w:num>
  <w:num w:numId="13">
    <w:abstractNumId w:val="18"/>
  </w:num>
  <w:num w:numId="14">
    <w:abstractNumId w:val="2"/>
  </w:num>
  <w:num w:numId="15">
    <w:abstractNumId w:val="8"/>
  </w:num>
  <w:num w:numId="16">
    <w:abstractNumId w:val="0"/>
  </w:num>
  <w:num w:numId="17">
    <w:abstractNumId w:val="21"/>
  </w:num>
  <w:num w:numId="18">
    <w:abstractNumId w:val="11"/>
  </w:num>
  <w:num w:numId="19">
    <w:abstractNumId w:val="17"/>
  </w:num>
  <w:num w:numId="20">
    <w:abstractNumId w:val="3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F69"/>
    <w:rsid w:val="0003453F"/>
    <w:rsid w:val="00061BC5"/>
    <w:rsid w:val="00085A19"/>
    <w:rsid w:val="000923EA"/>
    <w:rsid w:val="000977D8"/>
    <w:rsid w:val="000A4ADA"/>
    <w:rsid w:val="000D7C24"/>
    <w:rsid w:val="000E774F"/>
    <w:rsid w:val="001313CF"/>
    <w:rsid w:val="00135BA6"/>
    <w:rsid w:val="001819A3"/>
    <w:rsid w:val="00182B43"/>
    <w:rsid w:val="001C4DA3"/>
    <w:rsid w:val="001C7678"/>
    <w:rsid w:val="002203EE"/>
    <w:rsid w:val="00225DAF"/>
    <w:rsid w:val="00241463"/>
    <w:rsid w:val="002711A3"/>
    <w:rsid w:val="00282652"/>
    <w:rsid w:val="0029492D"/>
    <w:rsid w:val="002E3194"/>
    <w:rsid w:val="002E657B"/>
    <w:rsid w:val="002F3BD8"/>
    <w:rsid w:val="00314CFF"/>
    <w:rsid w:val="003358FE"/>
    <w:rsid w:val="00353782"/>
    <w:rsid w:val="00353D8B"/>
    <w:rsid w:val="0036094C"/>
    <w:rsid w:val="003743CF"/>
    <w:rsid w:val="00380069"/>
    <w:rsid w:val="003953D0"/>
    <w:rsid w:val="003B2AB9"/>
    <w:rsid w:val="003D3BEF"/>
    <w:rsid w:val="003F7346"/>
    <w:rsid w:val="004273F4"/>
    <w:rsid w:val="0043501F"/>
    <w:rsid w:val="00467697"/>
    <w:rsid w:val="00485712"/>
    <w:rsid w:val="004B6762"/>
    <w:rsid w:val="004E46A5"/>
    <w:rsid w:val="004F32A1"/>
    <w:rsid w:val="005160F4"/>
    <w:rsid w:val="00524F26"/>
    <w:rsid w:val="00540888"/>
    <w:rsid w:val="005413AC"/>
    <w:rsid w:val="0055292A"/>
    <w:rsid w:val="00582FE4"/>
    <w:rsid w:val="005D0946"/>
    <w:rsid w:val="005E1E94"/>
    <w:rsid w:val="005E4195"/>
    <w:rsid w:val="005E7B82"/>
    <w:rsid w:val="005F5B11"/>
    <w:rsid w:val="00615C2B"/>
    <w:rsid w:val="006230D7"/>
    <w:rsid w:val="00633C6F"/>
    <w:rsid w:val="00663B38"/>
    <w:rsid w:val="00673CC2"/>
    <w:rsid w:val="00682BAA"/>
    <w:rsid w:val="006866B6"/>
    <w:rsid w:val="006E2187"/>
    <w:rsid w:val="006E5E75"/>
    <w:rsid w:val="00705F90"/>
    <w:rsid w:val="00706931"/>
    <w:rsid w:val="00764E68"/>
    <w:rsid w:val="007A7320"/>
    <w:rsid w:val="007B0B30"/>
    <w:rsid w:val="007C2974"/>
    <w:rsid w:val="007D3580"/>
    <w:rsid w:val="007D7006"/>
    <w:rsid w:val="007F03C8"/>
    <w:rsid w:val="00817A58"/>
    <w:rsid w:val="00836B0C"/>
    <w:rsid w:val="0084578D"/>
    <w:rsid w:val="008535D3"/>
    <w:rsid w:val="00855058"/>
    <w:rsid w:val="0085681A"/>
    <w:rsid w:val="00861C0A"/>
    <w:rsid w:val="008671BB"/>
    <w:rsid w:val="008B2C0B"/>
    <w:rsid w:val="008B7D88"/>
    <w:rsid w:val="008C3E74"/>
    <w:rsid w:val="009135F4"/>
    <w:rsid w:val="00943B5A"/>
    <w:rsid w:val="00954480"/>
    <w:rsid w:val="0096015D"/>
    <w:rsid w:val="00967FFA"/>
    <w:rsid w:val="00980090"/>
    <w:rsid w:val="009C4ECB"/>
    <w:rsid w:val="009D50D2"/>
    <w:rsid w:val="00A174F2"/>
    <w:rsid w:val="00A217BB"/>
    <w:rsid w:val="00A35274"/>
    <w:rsid w:val="00A919C1"/>
    <w:rsid w:val="00AA4C8E"/>
    <w:rsid w:val="00AC17ED"/>
    <w:rsid w:val="00AE2459"/>
    <w:rsid w:val="00AF7AC8"/>
    <w:rsid w:val="00B121E9"/>
    <w:rsid w:val="00B15274"/>
    <w:rsid w:val="00B1591D"/>
    <w:rsid w:val="00B24799"/>
    <w:rsid w:val="00B272BB"/>
    <w:rsid w:val="00B35A5C"/>
    <w:rsid w:val="00B40773"/>
    <w:rsid w:val="00B6167D"/>
    <w:rsid w:val="00B742B4"/>
    <w:rsid w:val="00BA418B"/>
    <w:rsid w:val="00BD6BB7"/>
    <w:rsid w:val="00C54F91"/>
    <w:rsid w:val="00C554C6"/>
    <w:rsid w:val="00C57D73"/>
    <w:rsid w:val="00C62BF4"/>
    <w:rsid w:val="00C7513D"/>
    <w:rsid w:val="00C93A85"/>
    <w:rsid w:val="00CD26AB"/>
    <w:rsid w:val="00CF4E25"/>
    <w:rsid w:val="00D050EC"/>
    <w:rsid w:val="00D16CA0"/>
    <w:rsid w:val="00D3279E"/>
    <w:rsid w:val="00D525D5"/>
    <w:rsid w:val="00D61C5E"/>
    <w:rsid w:val="00D715BA"/>
    <w:rsid w:val="00D91FC3"/>
    <w:rsid w:val="00DB7CB6"/>
    <w:rsid w:val="00E0538A"/>
    <w:rsid w:val="00E25C83"/>
    <w:rsid w:val="00E32CC1"/>
    <w:rsid w:val="00E538BE"/>
    <w:rsid w:val="00E54552"/>
    <w:rsid w:val="00E77BFF"/>
    <w:rsid w:val="00EB7FD7"/>
    <w:rsid w:val="00ED4BF8"/>
    <w:rsid w:val="00ED6CBC"/>
    <w:rsid w:val="00EE3D79"/>
    <w:rsid w:val="00F12906"/>
    <w:rsid w:val="00F20A84"/>
    <w:rsid w:val="00F46A34"/>
    <w:rsid w:val="00F52546"/>
    <w:rsid w:val="00F727AE"/>
    <w:rsid w:val="00F7662D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9"/>
    </o:shapedefaults>
    <o:shapelayout v:ext="edit">
      <o:idmap v:ext="edit" data="1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nerdi.co.n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antingfood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vepbco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3BF7-006A-4DB7-8DA3-20B171C8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8</cp:revision>
  <cp:lastPrinted>2020-07-03T00:27:00Z</cp:lastPrinted>
  <dcterms:created xsi:type="dcterms:W3CDTF">2020-07-03T09:59:00Z</dcterms:created>
  <dcterms:modified xsi:type="dcterms:W3CDTF">2020-07-03T10:22:00Z</dcterms:modified>
</cp:coreProperties>
</file>