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800080"/>
        <w:tblLook w:val="04A0" w:firstRow="1" w:lastRow="0" w:firstColumn="1" w:lastColumn="0" w:noHBand="0" w:noVBand="1"/>
      </w:tblPr>
      <w:tblGrid>
        <w:gridCol w:w="10456"/>
      </w:tblGrid>
      <w:tr w:rsidR="006E5E75" w:rsidRPr="00B24799" w14:paraId="1145D125" w14:textId="77777777" w:rsidTr="006E5E75">
        <w:tc>
          <w:tcPr>
            <w:tcW w:w="10456" w:type="dxa"/>
            <w:shd w:val="clear" w:color="auto" w:fill="800080"/>
          </w:tcPr>
          <w:p w14:paraId="32C069E9" w14:textId="155987AF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24799">
              <w:rPr>
                <w:rFonts w:ascii="Calibri" w:hAnsi="Calibri" w:cs="Calibri"/>
                <w:b/>
                <w:sz w:val="28"/>
                <w:szCs w:val="28"/>
              </w:rPr>
              <w:t xml:space="preserve">Patient </w:t>
            </w:r>
            <w:r w:rsidR="00080DDA">
              <w:rPr>
                <w:rFonts w:ascii="Calibri" w:hAnsi="Calibri" w:cs="Calibri"/>
                <w:b/>
                <w:sz w:val="28"/>
                <w:szCs w:val="28"/>
              </w:rPr>
              <w:t>Follow Up Notes</w:t>
            </w:r>
          </w:p>
          <w:p w14:paraId="1DB704F4" w14:textId="77777777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4D23844A" w14:textId="6696FA60" w:rsidR="006E5E75" w:rsidRPr="00B24799" w:rsidRDefault="006E5E75" w:rsidP="00AA4C8E">
      <w:pPr>
        <w:rPr>
          <w:rFonts w:ascii="Calibri" w:hAnsi="Calibri" w:cs="Calibri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615C2B" w:rsidRPr="00B24799" w14:paraId="4D7A4BB9" w14:textId="77777777" w:rsidTr="00615C2B">
        <w:tc>
          <w:tcPr>
            <w:tcW w:w="3397" w:type="dxa"/>
          </w:tcPr>
          <w:p w14:paraId="07A03EA0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  <w:p w14:paraId="5B122AD1" w14:textId="306757CE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3018C90" w14:textId="231BA51A" w:rsidR="00615C2B" w:rsidRPr="00B24799" w:rsidRDefault="00F06BB9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Hilton Sinton</w:t>
            </w:r>
          </w:p>
        </w:tc>
      </w:tr>
      <w:tr w:rsidR="00615C2B" w:rsidRPr="00B24799" w14:paraId="1AE6BA9F" w14:textId="77777777" w:rsidTr="00615C2B">
        <w:tc>
          <w:tcPr>
            <w:tcW w:w="3397" w:type="dxa"/>
          </w:tcPr>
          <w:p w14:paraId="34DD4898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  <w:p w14:paraId="67B7E91F" w14:textId="65C44022" w:rsidR="00B121E9" w:rsidRPr="00B24799" w:rsidRDefault="00B121E9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15774034" w14:textId="063AB302" w:rsidR="00615C2B" w:rsidRPr="00B24799" w:rsidRDefault="00F06BB9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29 Nov 19</w:t>
            </w:r>
          </w:p>
        </w:tc>
      </w:tr>
      <w:tr w:rsidR="00615C2B" w:rsidRPr="00B24799" w14:paraId="72C2BB24" w14:textId="77777777" w:rsidTr="00615C2B">
        <w:tc>
          <w:tcPr>
            <w:tcW w:w="3397" w:type="dxa"/>
          </w:tcPr>
          <w:p w14:paraId="61C88243" w14:textId="6A84A04F" w:rsidR="00615C2B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Feedback from previous appointment</w:t>
            </w:r>
          </w:p>
          <w:p w14:paraId="26342A69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53D4EB0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61E0196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887BD7E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53C6738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685A119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F27D289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6E86097" w14:textId="2F82273B" w:rsidR="006E7915" w:rsidRPr="00B24799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7E58F9CF" w14:textId="79A70CF5" w:rsidR="00615C2B" w:rsidRDefault="00F06BB9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Off Dymista 3-4 weeks</w:t>
            </w:r>
          </w:p>
          <w:p w14:paraId="18A91681" w14:textId="4AE3E7D9" w:rsidR="00F06BB9" w:rsidRDefault="00F06BB9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No gluten 4 weeks, no eggs and v little dairy</w:t>
            </w:r>
          </w:p>
          <w:p w14:paraId="1D7B3790" w14:textId="03CA231C" w:rsidR="00F06BB9" w:rsidRDefault="00F06BB9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No blackheads</w:t>
            </w:r>
          </w:p>
          <w:p w14:paraId="7CB199B9" w14:textId="3642B29F" w:rsidR="00F06BB9" w:rsidRDefault="00F06BB9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Energy 8-9</w:t>
            </w:r>
          </w:p>
          <w:p w14:paraId="37CB3D9A" w14:textId="197F998C" w:rsidR="00F06BB9" w:rsidRDefault="00F06BB9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Wakeful 3am but going back to sleep</w:t>
            </w:r>
          </w:p>
          <w:p w14:paraId="4F3253E5" w14:textId="2635E7C4" w:rsidR="00F06BB9" w:rsidRPr="00F06BB9" w:rsidRDefault="00F06BB9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No headaches</w:t>
            </w:r>
          </w:p>
          <w:p w14:paraId="4BCA1D14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70B5879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941E7D3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BCE41E5" w14:textId="794DD06D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7915" w:rsidRPr="00B24799" w14:paraId="0B84D088" w14:textId="77777777" w:rsidTr="006E7915">
        <w:tc>
          <w:tcPr>
            <w:tcW w:w="3397" w:type="dxa"/>
          </w:tcPr>
          <w:p w14:paraId="5CAABB8F" w14:textId="77777777" w:rsidR="006E7915" w:rsidRPr="00B24799" w:rsidRDefault="006E7915" w:rsidP="00FE2DD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Next Appointment</w:t>
            </w:r>
          </w:p>
          <w:p w14:paraId="1CEA4268" w14:textId="77777777" w:rsidR="006E7915" w:rsidRPr="00B24799" w:rsidRDefault="006E7915" w:rsidP="00FE2DD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2024102" w14:textId="389B1B0E" w:rsidR="006E7915" w:rsidRPr="00B24799" w:rsidRDefault="00F06BB9" w:rsidP="00FE2DD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TBC</w:t>
            </w:r>
          </w:p>
        </w:tc>
      </w:tr>
    </w:tbl>
    <w:p w14:paraId="40A7F801" w14:textId="77777777" w:rsidR="00954480" w:rsidRPr="00B24799" w:rsidRDefault="00954480" w:rsidP="00AA4C8E">
      <w:pPr>
        <w:rPr>
          <w:rFonts w:ascii="Calibri" w:hAnsi="Calibri" w:cs="Calibri"/>
          <w:b/>
          <w:sz w:val="24"/>
          <w:szCs w:val="24"/>
        </w:rPr>
      </w:pPr>
    </w:p>
    <w:p w14:paraId="2F269218" w14:textId="1DD27C9C" w:rsidR="006E5E75" w:rsidRDefault="006E5E75" w:rsidP="006E7915">
      <w:pPr>
        <w:rPr>
          <w:rFonts w:ascii="Calibri" w:hAnsi="Calibri" w:cs="Calibri"/>
          <w:b/>
          <w:sz w:val="24"/>
          <w:szCs w:val="24"/>
        </w:rPr>
      </w:pPr>
      <w:r w:rsidRPr="00B24799">
        <w:rPr>
          <w:rFonts w:ascii="Calibri" w:hAnsi="Calibri" w:cs="Calibri"/>
          <w:b/>
          <w:sz w:val="24"/>
          <w:szCs w:val="24"/>
        </w:rPr>
        <w:t>Dietary &amp; lifestyle recommendations:</w:t>
      </w:r>
    </w:p>
    <w:p w14:paraId="2F031E33" w14:textId="102FE867" w:rsidR="006E7915" w:rsidRPr="00F256F3" w:rsidRDefault="00F256F3" w:rsidP="00F256F3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Treat parasite – look at full moon Lunar cycle</w:t>
      </w:r>
      <w:r w:rsidR="00F76A24">
        <w:rPr>
          <w:rFonts w:ascii="Calibri" w:hAnsi="Calibri" w:cs="Calibri"/>
          <w:bCs/>
          <w:sz w:val="24"/>
          <w:szCs w:val="24"/>
        </w:rPr>
        <w:t xml:space="preserve"> – increase dose by 1 ml during full moon for next 4 months (20-27 Nov to 4 Dec, 18-25 Jan to 1 Feb, 17-24 Feb to 4 Mar, 17-24 Mar to 31 Mar)</w:t>
      </w:r>
    </w:p>
    <w:p w14:paraId="090A5ACB" w14:textId="0C623F83" w:rsidR="00F256F3" w:rsidRPr="00F76A24" w:rsidRDefault="00F256F3" w:rsidP="00F256F3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 w:rsidRPr="00F76A24">
        <w:rPr>
          <w:rFonts w:ascii="Calibri" w:hAnsi="Calibri" w:cs="Calibri"/>
          <w:b/>
          <w:sz w:val="24"/>
          <w:szCs w:val="24"/>
        </w:rPr>
        <w:t>Remove gluten completely</w:t>
      </w:r>
    </w:p>
    <w:p w14:paraId="302B3A04" w14:textId="0A71A9CD" w:rsidR="00F256F3" w:rsidRPr="00F76A24" w:rsidRDefault="00F256F3" w:rsidP="00F256F3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 w:rsidRPr="00F76A24">
        <w:rPr>
          <w:rFonts w:ascii="Calibri" w:hAnsi="Calibri" w:cs="Calibri"/>
          <w:b/>
          <w:sz w:val="24"/>
          <w:szCs w:val="24"/>
        </w:rPr>
        <w:t>Remove dairy 3-4 months</w:t>
      </w:r>
    </w:p>
    <w:p w14:paraId="458BDA17" w14:textId="1BEF6A19" w:rsidR="00F256F3" w:rsidRPr="00FF7A14" w:rsidRDefault="00F256F3" w:rsidP="00F256F3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Eggs ok every 3-4 days</w:t>
      </w:r>
    </w:p>
    <w:p w14:paraId="0B12E439" w14:textId="36377F53" w:rsidR="00FF7A14" w:rsidRPr="00FF7A14" w:rsidRDefault="00FF7A14" w:rsidP="00FF7A14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Address hypoacidity </w:t>
      </w:r>
      <w:r w:rsidR="00F76A24">
        <w:rPr>
          <w:rFonts w:ascii="Calibri" w:hAnsi="Calibri" w:cs="Calibri"/>
          <w:bCs/>
          <w:sz w:val="24"/>
          <w:szCs w:val="24"/>
        </w:rPr>
        <w:t>– low stomach acid</w:t>
      </w:r>
    </w:p>
    <w:p w14:paraId="424EB5E8" w14:textId="59B2608A" w:rsidR="00FF7A14" w:rsidRPr="00F256F3" w:rsidRDefault="00FF7A14" w:rsidP="00FF7A14">
      <w:pPr>
        <w:pStyle w:val="ListParagraph"/>
        <w:numPr>
          <w:ilvl w:val="1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Bitter foods – rocket, radish, chicory, endives, cauli, broccoli, artichoke</w:t>
      </w:r>
    </w:p>
    <w:p w14:paraId="60A54F3C" w14:textId="05E011F7" w:rsidR="00FF7A14" w:rsidRPr="00F256F3" w:rsidRDefault="00FF7A14" w:rsidP="00FF7A14">
      <w:pPr>
        <w:pStyle w:val="ListParagraph"/>
        <w:numPr>
          <w:ilvl w:val="1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Digestive </w:t>
      </w:r>
      <w:r w:rsidR="00F76A24">
        <w:rPr>
          <w:rFonts w:ascii="Calibri" w:hAnsi="Calibri" w:cs="Calibri"/>
          <w:bCs/>
          <w:sz w:val="24"/>
          <w:szCs w:val="24"/>
        </w:rPr>
        <w:t>drink 10 mins b4 meal</w:t>
      </w:r>
      <w:r>
        <w:rPr>
          <w:rFonts w:ascii="Calibri" w:hAnsi="Calibri" w:cs="Calibri"/>
          <w:bCs/>
          <w:sz w:val="24"/>
          <w:szCs w:val="24"/>
        </w:rPr>
        <w:t xml:space="preserve"> – apple cider vinegar, lemon and H2O</w:t>
      </w:r>
    </w:p>
    <w:p w14:paraId="37E3F0DB" w14:textId="67281791" w:rsidR="00F256F3" w:rsidRPr="00F256F3" w:rsidRDefault="00F256F3" w:rsidP="00F256F3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Diet </w:t>
      </w:r>
    </w:p>
    <w:p w14:paraId="0D7298DF" w14:textId="348FC560" w:rsidR="00F256F3" w:rsidRPr="00F256F3" w:rsidRDefault="00F256F3" w:rsidP="00F256F3">
      <w:pPr>
        <w:pStyle w:val="ListParagraph"/>
        <w:numPr>
          <w:ilvl w:val="1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Increase </w:t>
      </w:r>
      <w:r w:rsidR="00F76A24">
        <w:rPr>
          <w:rFonts w:ascii="Calibri" w:hAnsi="Calibri" w:cs="Calibri"/>
          <w:bCs/>
          <w:sz w:val="24"/>
          <w:szCs w:val="24"/>
        </w:rPr>
        <w:t>h</w:t>
      </w:r>
      <w:r>
        <w:rPr>
          <w:rFonts w:ascii="Calibri" w:hAnsi="Calibri" w:cs="Calibri"/>
          <w:bCs/>
          <w:sz w:val="24"/>
          <w:szCs w:val="24"/>
        </w:rPr>
        <w:t>ealthy poly</w:t>
      </w:r>
      <w:r w:rsidR="00986914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and monounsaturated fats – LSA, flaxseed, walnuts, avo</w:t>
      </w:r>
    </w:p>
    <w:p w14:paraId="2F75D0F8" w14:textId="3B933566" w:rsidR="00F256F3" w:rsidRPr="00F256F3" w:rsidRDefault="00F256F3" w:rsidP="00F256F3">
      <w:pPr>
        <w:pStyle w:val="ListParagraph"/>
        <w:numPr>
          <w:ilvl w:val="1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Increase anti-microbials in the diet – garlic, or</w:t>
      </w:r>
      <w:r w:rsidR="00F76A24">
        <w:rPr>
          <w:rFonts w:ascii="Calibri" w:hAnsi="Calibri" w:cs="Calibri"/>
          <w:bCs/>
          <w:sz w:val="24"/>
          <w:szCs w:val="24"/>
        </w:rPr>
        <w:t>ega</w:t>
      </w:r>
      <w:r>
        <w:rPr>
          <w:rFonts w:ascii="Calibri" w:hAnsi="Calibri" w:cs="Calibri"/>
          <w:bCs/>
          <w:sz w:val="24"/>
          <w:szCs w:val="24"/>
        </w:rPr>
        <w:t>no oil/dilute in coconut or olive oil, honey, ginger, cloves</w:t>
      </w:r>
    </w:p>
    <w:p w14:paraId="580112C2" w14:textId="197466BE" w:rsidR="00F256F3" w:rsidRPr="00F76A24" w:rsidRDefault="00F256F3" w:rsidP="00F256F3">
      <w:pPr>
        <w:pStyle w:val="ListParagraph"/>
        <w:numPr>
          <w:ilvl w:val="1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Pro-biotics and prebiotics (slippery elm)</w:t>
      </w:r>
    </w:p>
    <w:p w14:paraId="219654F3" w14:textId="77DDFA17" w:rsidR="00F76A24" w:rsidRPr="00FF7A14" w:rsidRDefault="00F76A24" w:rsidP="00F256F3">
      <w:pPr>
        <w:pStyle w:val="ListParagraph"/>
        <w:numPr>
          <w:ilvl w:val="1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Bone broths – Nutra Organics beef bone broth – heal and seal gut</w:t>
      </w:r>
      <w:r w:rsidR="00986914">
        <w:rPr>
          <w:rFonts w:ascii="Calibri" w:hAnsi="Calibri" w:cs="Calibri"/>
          <w:bCs/>
          <w:sz w:val="24"/>
          <w:szCs w:val="24"/>
        </w:rPr>
        <w:t xml:space="preserve"> – assist immune function</w:t>
      </w:r>
    </w:p>
    <w:p w14:paraId="2D6617FE" w14:textId="30E8692E" w:rsidR="00FF7A14" w:rsidRPr="00F256F3" w:rsidRDefault="00FF7A14" w:rsidP="00F256F3">
      <w:pPr>
        <w:pStyle w:val="ListParagraph"/>
        <w:numPr>
          <w:ilvl w:val="1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Watch out for high histamine fruit</w:t>
      </w:r>
    </w:p>
    <w:p w14:paraId="5F2C2249" w14:textId="14286B95" w:rsidR="00F256F3" w:rsidRPr="00FF7A14" w:rsidRDefault="00F256F3" w:rsidP="00F256F3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Test other family members for parasites</w:t>
      </w:r>
    </w:p>
    <w:p w14:paraId="6DB3F630" w14:textId="00154BC8" w:rsidR="00FF7A14" w:rsidRPr="00F256F3" w:rsidRDefault="00FF7A14" w:rsidP="00F256F3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Integrative GPs – Peter Lewis or Christel Romano – if you wish to do anti-biotics</w:t>
      </w:r>
    </w:p>
    <w:p w14:paraId="5BC6BFBD" w14:textId="72B68B27" w:rsidR="006E5E75" w:rsidRPr="00B24799" w:rsidRDefault="006E5E75" w:rsidP="00AA4C8E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0344" w:type="dxa"/>
        <w:tblLook w:val="04A0" w:firstRow="1" w:lastRow="0" w:firstColumn="1" w:lastColumn="0" w:noHBand="0" w:noVBand="1"/>
      </w:tblPr>
      <w:tblGrid>
        <w:gridCol w:w="4363"/>
        <w:gridCol w:w="592"/>
        <w:gridCol w:w="563"/>
        <w:gridCol w:w="539"/>
        <w:gridCol w:w="590"/>
        <w:gridCol w:w="564"/>
        <w:gridCol w:w="602"/>
        <w:gridCol w:w="28"/>
        <w:gridCol w:w="564"/>
        <w:gridCol w:w="565"/>
        <w:gridCol w:w="526"/>
        <w:gridCol w:w="848"/>
      </w:tblGrid>
      <w:tr w:rsidR="006E5E75" w:rsidRPr="00B24799" w14:paraId="01F2FC0E" w14:textId="77777777" w:rsidTr="00980090">
        <w:tc>
          <w:tcPr>
            <w:tcW w:w="4390" w:type="dxa"/>
            <w:shd w:val="clear" w:color="auto" w:fill="800080"/>
          </w:tcPr>
          <w:p w14:paraId="04F67C4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Supplements</w:t>
            </w:r>
          </w:p>
          <w:p w14:paraId="77721980" w14:textId="7F0AFDEB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B=Before, D=During, A= After</w:t>
            </w:r>
          </w:p>
        </w:tc>
        <w:tc>
          <w:tcPr>
            <w:tcW w:w="1675" w:type="dxa"/>
            <w:gridSpan w:val="3"/>
            <w:shd w:val="clear" w:color="auto" w:fill="800080"/>
          </w:tcPr>
          <w:p w14:paraId="6F49493F" w14:textId="6F35203A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Breakfast</w:t>
            </w:r>
          </w:p>
        </w:tc>
        <w:tc>
          <w:tcPr>
            <w:tcW w:w="1785" w:type="dxa"/>
            <w:gridSpan w:val="4"/>
            <w:shd w:val="clear" w:color="auto" w:fill="800080"/>
          </w:tcPr>
          <w:p w14:paraId="698BD891" w14:textId="08CCB911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Lunch</w:t>
            </w:r>
          </w:p>
        </w:tc>
        <w:tc>
          <w:tcPr>
            <w:tcW w:w="1643" w:type="dxa"/>
            <w:gridSpan w:val="3"/>
            <w:shd w:val="clear" w:color="auto" w:fill="800080"/>
          </w:tcPr>
          <w:p w14:paraId="3500150F" w14:textId="3B323009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Dinner</w:t>
            </w:r>
          </w:p>
        </w:tc>
        <w:tc>
          <w:tcPr>
            <w:tcW w:w="851" w:type="dxa"/>
            <w:shd w:val="clear" w:color="auto" w:fill="800080"/>
          </w:tcPr>
          <w:p w14:paraId="5F34A6E1" w14:textId="20B37871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Bed</w:t>
            </w:r>
          </w:p>
        </w:tc>
      </w:tr>
      <w:tr w:rsidR="006E5E75" w:rsidRPr="00B24799" w14:paraId="660A6100" w14:textId="4839EDE7" w:rsidTr="00980090">
        <w:trPr>
          <w:trHeight w:val="567"/>
        </w:trPr>
        <w:tc>
          <w:tcPr>
            <w:tcW w:w="4390" w:type="dxa"/>
          </w:tcPr>
          <w:p w14:paraId="302D295D" w14:textId="180CA416" w:rsidR="006E5E75" w:rsidRPr="00992BAB" w:rsidRDefault="00992BAB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992BAB">
              <w:rPr>
                <w:rFonts w:ascii="Calibri" w:hAnsi="Calibri" w:cs="Calibri"/>
                <w:bCs/>
                <w:sz w:val="24"/>
                <w:szCs w:val="24"/>
              </w:rPr>
              <w:t xml:space="preserve">Spectrumceuticals </w:t>
            </w:r>
            <w:r w:rsidR="00004990" w:rsidRPr="00992BAB">
              <w:rPr>
                <w:rFonts w:ascii="Calibri" w:hAnsi="Calibri" w:cs="Calibri"/>
                <w:bCs/>
                <w:sz w:val="24"/>
                <w:szCs w:val="24"/>
              </w:rPr>
              <w:t>Para Tri 20 mins b4 meal</w:t>
            </w:r>
          </w:p>
          <w:p w14:paraId="14974C39" w14:textId="199D3E92" w:rsidR="00992BAB" w:rsidRPr="00992BAB" w:rsidRDefault="00992BAB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992BAB">
              <w:rPr>
                <w:rFonts w:ascii="Calibri" w:hAnsi="Calibri" w:cs="Calibri"/>
                <w:bCs/>
                <w:sz w:val="24"/>
                <w:szCs w:val="24"/>
              </w:rPr>
              <w:t>*</w:t>
            </w:r>
            <w:r w:rsidR="00376A3C">
              <w:rPr>
                <w:rFonts w:ascii="Calibri" w:hAnsi="Calibri" w:cs="Calibri"/>
                <w:bCs/>
                <w:sz w:val="24"/>
                <w:szCs w:val="24"/>
              </w:rPr>
              <w:t>Increase dose by 1ml for 7 days b4 and after full moon</w:t>
            </w:r>
            <w:bookmarkStart w:id="0" w:name="_GoBack"/>
            <w:bookmarkEnd w:id="0"/>
          </w:p>
        </w:tc>
        <w:tc>
          <w:tcPr>
            <w:tcW w:w="567" w:type="dxa"/>
          </w:tcPr>
          <w:p w14:paraId="364F938F" w14:textId="6300CC04" w:rsidR="006E5E75" w:rsidRDefault="00992BAB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2ml</w:t>
            </w:r>
          </w:p>
          <w:p w14:paraId="634D6E51" w14:textId="77777777" w:rsidR="00992BAB" w:rsidRDefault="00992BAB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B53F16A" w14:textId="37FF96EA" w:rsidR="00992BAB" w:rsidRPr="00B24799" w:rsidRDefault="00992BAB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3ml</w:t>
            </w:r>
          </w:p>
        </w:tc>
        <w:tc>
          <w:tcPr>
            <w:tcW w:w="567" w:type="dxa"/>
          </w:tcPr>
          <w:p w14:paraId="2E6126A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6014C8E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186B5561" w14:textId="18135F2F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8B7247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4FE7B8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2B23888" w14:textId="77777777" w:rsidR="006E5E75" w:rsidRDefault="00992BAB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2ml</w:t>
            </w:r>
          </w:p>
          <w:p w14:paraId="6402E937" w14:textId="77777777" w:rsidR="00986914" w:rsidRDefault="00986914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1D536B8" w14:textId="19D0380C" w:rsidR="00992BAB" w:rsidRPr="00B24799" w:rsidRDefault="00992BAB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3ml</w:t>
            </w:r>
          </w:p>
        </w:tc>
        <w:tc>
          <w:tcPr>
            <w:tcW w:w="567" w:type="dxa"/>
          </w:tcPr>
          <w:p w14:paraId="2BA0FA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59B3E94F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6886A4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3759D56" w14:textId="5202259B" w:rsidTr="00980090">
        <w:trPr>
          <w:trHeight w:val="567"/>
        </w:trPr>
        <w:tc>
          <w:tcPr>
            <w:tcW w:w="4390" w:type="dxa"/>
          </w:tcPr>
          <w:p w14:paraId="520918FA" w14:textId="75638743" w:rsidR="006E5E75" w:rsidRPr="00992BAB" w:rsidRDefault="00992BAB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992BAB">
              <w:rPr>
                <w:rFonts w:ascii="Calibri" w:hAnsi="Calibri" w:cs="Calibri"/>
                <w:bCs/>
                <w:sz w:val="24"/>
                <w:szCs w:val="24"/>
              </w:rPr>
              <w:t>Spectrumceuticals SB500 (30 mins away from Para-tri)</w:t>
            </w:r>
          </w:p>
        </w:tc>
        <w:tc>
          <w:tcPr>
            <w:tcW w:w="567" w:type="dxa"/>
          </w:tcPr>
          <w:p w14:paraId="42100CEE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CCCE5B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5B94B255" w14:textId="0C43B56B" w:rsidR="006E5E75" w:rsidRPr="00B24799" w:rsidRDefault="00992BAB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93" w:type="dxa"/>
          </w:tcPr>
          <w:p w14:paraId="728A4A9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E5D1372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13BFCF10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07759B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DB90D6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7F441F67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769980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5FAAF462" w14:textId="77777777" w:rsidTr="00980090">
        <w:trPr>
          <w:trHeight w:val="567"/>
        </w:trPr>
        <w:tc>
          <w:tcPr>
            <w:tcW w:w="4390" w:type="dxa"/>
          </w:tcPr>
          <w:p w14:paraId="38ED29BF" w14:textId="6434A478" w:rsidR="006E5E75" w:rsidRPr="00992BAB" w:rsidRDefault="00992BAB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992BAB">
              <w:rPr>
                <w:rFonts w:ascii="Calibri" w:hAnsi="Calibri" w:cs="Calibri"/>
                <w:bCs/>
                <w:sz w:val="24"/>
                <w:szCs w:val="24"/>
              </w:rPr>
              <w:t>Spectrumceuticals Pro8-50 Plus</w:t>
            </w:r>
          </w:p>
        </w:tc>
        <w:tc>
          <w:tcPr>
            <w:tcW w:w="567" w:type="dxa"/>
          </w:tcPr>
          <w:p w14:paraId="7D67632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2546036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79FBA732" w14:textId="08C23F95" w:rsidR="006E5E75" w:rsidRPr="00B24799" w:rsidRDefault="00992BAB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93" w:type="dxa"/>
          </w:tcPr>
          <w:p w14:paraId="464A101E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2592F7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27F60B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BAD4C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259E18A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0D2E535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540BD4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8FC20B4" w14:textId="77777777" w:rsidTr="00980090">
        <w:trPr>
          <w:trHeight w:val="567"/>
        </w:trPr>
        <w:tc>
          <w:tcPr>
            <w:tcW w:w="4390" w:type="dxa"/>
          </w:tcPr>
          <w:p w14:paraId="69E28229" w14:textId="24EF3B4A" w:rsidR="006E5E75" w:rsidRPr="00992BAB" w:rsidRDefault="00992BAB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992BAB">
              <w:rPr>
                <w:rFonts w:ascii="Calibri" w:hAnsi="Calibri" w:cs="Calibri"/>
                <w:bCs/>
                <w:sz w:val="24"/>
                <w:szCs w:val="24"/>
              </w:rPr>
              <w:t>Digestive Enzyme?</w:t>
            </w:r>
          </w:p>
        </w:tc>
        <w:tc>
          <w:tcPr>
            <w:tcW w:w="567" w:type="dxa"/>
          </w:tcPr>
          <w:p w14:paraId="31A84207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EF9C5EF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6F2B2EE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66B4106A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4E695F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3D12F37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B1265C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D69B4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63106196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67CB3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B0FDD57" w14:textId="2B1E91D1" w:rsidR="006E5E75" w:rsidRPr="00B24799" w:rsidRDefault="006E5E75" w:rsidP="00954480">
      <w:pPr>
        <w:rPr>
          <w:rFonts w:ascii="Calibri" w:hAnsi="Calibri" w:cs="Calibri"/>
          <w:b/>
          <w:sz w:val="28"/>
          <w:szCs w:val="28"/>
        </w:rPr>
      </w:pPr>
    </w:p>
    <w:sectPr w:rsidR="006E5E75" w:rsidRPr="00B24799" w:rsidSect="00A91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720" w:bottom="993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D783B" w14:textId="77777777" w:rsidR="009E1D70" w:rsidRDefault="009E1D70" w:rsidP="00F20A84">
      <w:pPr>
        <w:spacing w:after="0" w:line="240" w:lineRule="auto"/>
      </w:pPr>
      <w:r>
        <w:separator/>
      </w:r>
    </w:p>
  </w:endnote>
  <w:endnote w:type="continuationSeparator" w:id="0">
    <w:p w14:paraId="612E7C2C" w14:textId="77777777" w:rsidR="009E1D70" w:rsidRDefault="009E1D70" w:rsidP="00F2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A2936" w14:textId="77777777" w:rsidR="00C57D73" w:rsidRDefault="00C57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BA502" w14:textId="36CA29A8" w:rsidR="00E25C83" w:rsidRPr="0084578D" w:rsidRDefault="008B7D88" w:rsidP="008671BB">
    <w:pPr>
      <w:pStyle w:val="Footer"/>
      <w:pBdr>
        <w:top w:val="single" w:sz="4" w:space="8" w:color="99CB38" w:themeColor="accent1"/>
      </w:pBdr>
      <w:tabs>
        <w:tab w:val="left" w:pos="210"/>
        <w:tab w:val="right" w:pos="10466"/>
      </w:tabs>
      <w:spacing w:before="360"/>
      <w:contextualSpacing/>
      <w:jc w:val="center"/>
      <w:rPr>
        <w:noProof/>
        <w:color w:val="404040" w:themeColor="text1" w:themeTint="BF"/>
        <w:sz w:val="16"/>
        <w:szCs w:val="16"/>
      </w:rPr>
    </w:pPr>
    <w:r w:rsidRPr="00C57D73">
      <w:rPr>
        <w:rFonts w:ascii="Arial" w:hAnsi="Arial"/>
        <w:b/>
        <w:i/>
        <w:noProof/>
        <w:sz w:val="18"/>
        <w:szCs w:val="18"/>
      </w:rPr>
      <w:t>Nutriffic</w:t>
    </w:r>
    <w:r w:rsidRPr="00C57D73">
      <w:rPr>
        <w:rFonts w:ascii="Arial" w:hAnsi="Arial"/>
        <w:i/>
        <w:noProof/>
        <w:sz w:val="18"/>
        <w:szCs w:val="18"/>
      </w:rPr>
      <w:t xml:space="preserve"> ABN 35 797 075126 </w:t>
    </w:r>
    <w:hyperlink r:id="rId1" w:history="1">
      <w:r w:rsidRPr="00C57D73">
        <w:rPr>
          <w:rStyle w:val="Hyperlink"/>
          <w:rFonts w:ascii="Arial" w:hAnsi="Arial"/>
          <w:i/>
          <w:noProof/>
          <w:color w:val="auto"/>
          <w:sz w:val="18"/>
          <w:szCs w:val="18"/>
        </w:rPr>
        <w:t>www.nutriffic.com.au</w:t>
      </w:r>
    </w:hyperlink>
    <w:r w:rsidRPr="00C57D73">
      <w:rPr>
        <w:rFonts w:ascii="Arial" w:hAnsi="Arial"/>
        <w:i/>
        <w:noProof/>
        <w:sz w:val="18"/>
        <w:szCs w:val="18"/>
      </w:rPr>
      <w:t>. Manly, NSW 2095.</w:t>
    </w:r>
    <w:r w:rsidRPr="00C57D73">
      <w:rPr>
        <w:rFonts w:ascii="Arial" w:hAnsi="Arial"/>
        <w:b/>
        <w:i/>
        <w:noProof/>
        <w:sz w:val="18"/>
        <w:szCs w:val="18"/>
      </w:rPr>
      <w:t xml:space="preserve">E: </w:t>
    </w:r>
    <w:r w:rsidRPr="00C57D73">
      <w:rPr>
        <w:rFonts w:ascii="Arial" w:hAnsi="Arial"/>
        <w:i/>
        <w:noProof/>
        <w:sz w:val="18"/>
        <w:szCs w:val="18"/>
      </w:rPr>
      <w:t xml:space="preserve">maeve@nutriffic.com.au </w:t>
    </w:r>
    <w:r w:rsidRPr="00C57D73">
      <w:rPr>
        <w:rFonts w:ascii="Arial" w:hAnsi="Arial"/>
        <w:b/>
        <w:i/>
        <w:noProof/>
        <w:sz w:val="18"/>
        <w:szCs w:val="18"/>
      </w:rPr>
      <w:t xml:space="preserve">M: </w:t>
    </w:r>
    <w:r w:rsidRPr="00C57D73">
      <w:rPr>
        <w:rFonts w:ascii="Arial" w:hAnsi="Arial"/>
        <w:i/>
        <w:noProof/>
        <w:sz w:val="18"/>
        <w:szCs w:val="18"/>
      </w:rPr>
      <w:t>0412 571134</w:t>
    </w:r>
  </w:p>
  <w:p w14:paraId="53350FD3" w14:textId="03BE5C66" w:rsidR="000E774F" w:rsidRDefault="000E774F" w:rsidP="005F5B11">
    <w:pPr>
      <w:pStyle w:val="Footer"/>
      <w:jc w:val="center"/>
      <w:rPr>
        <w:rFonts w:ascii="Bahnschrift Light" w:hAnsi="Bahnschrift Light"/>
        <w:color w:val="82008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99E64" w14:textId="77777777" w:rsidR="00C57D73" w:rsidRDefault="00C57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28190" w14:textId="77777777" w:rsidR="009E1D70" w:rsidRDefault="009E1D70" w:rsidP="00F20A84">
      <w:pPr>
        <w:spacing w:after="0" w:line="240" w:lineRule="auto"/>
      </w:pPr>
      <w:r>
        <w:separator/>
      </w:r>
    </w:p>
  </w:footnote>
  <w:footnote w:type="continuationSeparator" w:id="0">
    <w:p w14:paraId="5802E90C" w14:textId="77777777" w:rsidR="009E1D70" w:rsidRDefault="009E1D70" w:rsidP="00F2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04048" w14:textId="77777777" w:rsidR="00C57D73" w:rsidRDefault="00C57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594BF" w14:textId="02423A7F" w:rsidR="000E774F" w:rsidRPr="00861C0A" w:rsidRDefault="00D91FC3" w:rsidP="00D91FC3">
    <w:pPr>
      <w:pStyle w:val="Header"/>
      <w:jc w:val="right"/>
      <w:rPr>
        <w:rFonts w:ascii="HP Simplified Light" w:hAnsi="HP Simplified Light"/>
        <w:color w:val="820082"/>
        <w:sz w:val="24"/>
        <w:szCs w:val="24"/>
      </w:rPr>
    </w:pPr>
    <w:r>
      <w:rPr>
        <w:noProof/>
      </w:rPr>
      <w:drawing>
        <wp:inline distT="0" distB="0" distL="0" distR="0" wp14:anchorId="41CAD9AD" wp14:editId="4EA74D22">
          <wp:extent cx="742950" cy="880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5" cy="894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E65E2" w14:textId="77777777" w:rsidR="00C57D73" w:rsidRDefault="00C57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958"/>
    <w:multiLevelType w:val="hybridMultilevel"/>
    <w:tmpl w:val="25381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D25"/>
    <w:multiLevelType w:val="multilevel"/>
    <w:tmpl w:val="35B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316A8"/>
    <w:multiLevelType w:val="hybridMultilevel"/>
    <w:tmpl w:val="89783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3571A"/>
    <w:multiLevelType w:val="hybridMultilevel"/>
    <w:tmpl w:val="F3D6E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D002E"/>
    <w:multiLevelType w:val="hybridMultilevel"/>
    <w:tmpl w:val="27DA2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4ADD"/>
    <w:multiLevelType w:val="hybridMultilevel"/>
    <w:tmpl w:val="9BD23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C7123"/>
    <w:multiLevelType w:val="multilevel"/>
    <w:tmpl w:val="1816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0065D"/>
    <w:multiLevelType w:val="hybridMultilevel"/>
    <w:tmpl w:val="998E6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D19"/>
    <w:multiLevelType w:val="hybridMultilevel"/>
    <w:tmpl w:val="0F38515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A034A"/>
    <w:multiLevelType w:val="hybridMultilevel"/>
    <w:tmpl w:val="D95E8D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44C99"/>
    <w:multiLevelType w:val="hybridMultilevel"/>
    <w:tmpl w:val="B0B6E81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819B5"/>
    <w:multiLevelType w:val="hybridMultilevel"/>
    <w:tmpl w:val="C7AEE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17B24"/>
    <w:multiLevelType w:val="hybridMultilevel"/>
    <w:tmpl w:val="3ED86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63780"/>
    <w:multiLevelType w:val="hybridMultilevel"/>
    <w:tmpl w:val="AB86B7E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E34E8"/>
    <w:multiLevelType w:val="hybridMultilevel"/>
    <w:tmpl w:val="D6622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D5B6D"/>
    <w:multiLevelType w:val="hybridMultilevel"/>
    <w:tmpl w:val="7A9C0F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059CE"/>
    <w:multiLevelType w:val="hybridMultilevel"/>
    <w:tmpl w:val="E222EE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7473A"/>
    <w:multiLevelType w:val="hybridMultilevel"/>
    <w:tmpl w:val="716CC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5667E"/>
    <w:multiLevelType w:val="hybridMultilevel"/>
    <w:tmpl w:val="6A28045C"/>
    <w:lvl w:ilvl="0" w:tplc="64D6C01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E147F"/>
    <w:multiLevelType w:val="hybridMultilevel"/>
    <w:tmpl w:val="F6BAE11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60D6D"/>
    <w:multiLevelType w:val="hybridMultilevel"/>
    <w:tmpl w:val="9F7A8FC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9"/>
  </w:num>
  <w:num w:numId="4">
    <w:abstractNumId w:val="13"/>
  </w:num>
  <w:num w:numId="5">
    <w:abstractNumId w:val="10"/>
  </w:num>
  <w:num w:numId="6">
    <w:abstractNumId w:val="8"/>
  </w:num>
  <w:num w:numId="7">
    <w:abstractNumId w:val="18"/>
  </w:num>
  <w:num w:numId="8">
    <w:abstractNumId w:val="14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17"/>
  </w:num>
  <w:num w:numId="14">
    <w:abstractNumId w:val="1"/>
  </w:num>
  <w:num w:numId="15">
    <w:abstractNumId w:val="6"/>
  </w:num>
  <w:num w:numId="16">
    <w:abstractNumId w:val="0"/>
  </w:num>
  <w:num w:numId="17">
    <w:abstractNumId w:val="20"/>
  </w:num>
  <w:num w:numId="18">
    <w:abstractNumId w:val="9"/>
  </w:num>
  <w:num w:numId="19">
    <w:abstractNumId w:val="16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displayBackgroundShape/>
  <w:defaultTabStop w:val="720"/>
  <w:characterSpacingControl w:val="doNotCompress"/>
  <w:hdrShapeDefaults>
    <o:shapedefaults v:ext="edit" spidmax="2049">
      <o:colormru v:ext="edit" colors="#0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12"/>
    <w:rsid w:val="00004990"/>
    <w:rsid w:val="0000764E"/>
    <w:rsid w:val="00007F69"/>
    <w:rsid w:val="0003453F"/>
    <w:rsid w:val="00080DDA"/>
    <w:rsid w:val="00085A19"/>
    <w:rsid w:val="000923EA"/>
    <w:rsid w:val="000977D8"/>
    <w:rsid w:val="000A4ADA"/>
    <w:rsid w:val="000D7C24"/>
    <w:rsid w:val="000E774F"/>
    <w:rsid w:val="00135BA6"/>
    <w:rsid w:val="001819A3"/>
    <w:rsid w:val="00182B43"/>
    <w:rsid w:val="001C4DA3"/>
    <w:rsid w:val="001C7678"/>
    <w:rsid w:val="002203EE"/>
    <w:rsid w:val="00241463"/>
    <w:rsid w:val="002711A3"/>
    <w:rsid w:val="00282652"/>
    <w:rsid w:val="002E3194"/>
    <w:rsid w:val="002E657B"/>
    <w:rsid w:val="002F3BD8"/>
    <w:rsid w:val="002F72F2"/>
    <w:rsid w:val="00314CFF"/>
    <w:rsid w:val="003358FE"/>
    <w:rsid w:val="00353782"/>
    <w:rsid w:val="00353D8B"/>
    <w:rsid w:val="003743CF"/>
    <w:rsid w:val="00376A3C"/>
    <w:rsid w:val="00380069"/>
    <w:rsid w:val="003953D0"/>
    <w:rsid w:val="003B2AB9"/>
    <w:rsid w:val="003D3BEF"/>
    <w:rsid w:val="003F7346"/>
    <w:rsid w:val="004273F4"/>
    <w:rsid w:val="0043501F"/>
    <w:rsid w:val="00467697"/>
    <w:rsid w:val="00485712"/>
    <w:rsid w:val="004B6762"/>
    <w:rsid w:val="004E46A5"/>
    <w:rsid w:val="00524F26"/>
    <w:rsid w:val="005413AC"/>
    <w:rsid w:val="0055292A"/>
    <w:rsid w:val="00582FE4"/>
    <w:rsid w:val="005D0946"/>
    <w:rsid w:val="005E1E94"/>
    <w:rsid w:val="005E4195"/>
    <w:rsid w:val="005E7B82"/>
    <w:rsid w:val="005F5B11"/>
    <w:rsid w:val="00615C2B"/>
    <w:rsid w:val="006230D7"/>
    <w:rsid w:val="00633C6F"/>
    <w:rsid w:val="006615B2"/>
    <w:rsid w:val="00663B38"/>
    <w:rsid w:val="00673CC2"/>
    <w:rsid w:val="00682BAA"/>
    <w:rsid w:val="006866B6"/>
    <w:rsid w:val="006E2187"/>
    <w:rsid w:val="006E5E75"/>
    <w:rsid w:val="006E7915"/>
    <w:rsid w:val="00705F90"/>
    <w:rsid w:val="00706931"/>
    <w:rsid w:val="00764E68"/>
    <w:rsid w:val="007A7320"/>
    <w:rsid w:val="007B0B30"/>
    <w:rsid w:val="007C2974"/>
    <w:rsid w:val="007D3580"/>
    <w:rsid w:val="007D7006"/>
    <w:rsid w:val="007F03C8"/>
    <w:rsid w:val="00817A58"/>
    <w:rsid w:val="00836B0C"/>
    <w:rsid w:val="0084578D"/>
    <w:rsid w:val="00855058"/>
    <w:rsid w:val="00861C0A"/>
    <w:rsid w:val="008671BB"/>
    <w:rsid w:val="008B2C0B"/>
    <w:rsid w:val="008B7D88"/>
    <w:rsid w:val="008C3E74"/>
    <w:rsid w:val="009135F4"/>
    <w:rsid w:val="00943B5A"/>
    <w:rsid w:val="00954480"/>
    <w:rsid w:val="0096015D"/>
    <w:rsid w:val="00967FFA"/>
    <w:rsid w:val="00980090"/>
    <w:rsid w:val="00986914"/>
    <w:rsid w:val="00992BAB"/>
    <w:rsid w:val="009C4ECB"/>
    <w:rsid w:val="009E1D70"/>
    <w:rsid w:val="00A174F2"/>
    <w:rsid w:val="00A217BB"/>
    <w:rsid w:val="00A35274"/>
    <w:rsid w:val="00A919C1"/>
    <w:rsid w:val="00AA4C8E"/>
    <w:rsid w:val="00AC17ED"/>
    <w:rsid w:val="00AE2459"/>
    <w:rsid w:val="00AF7AC8"/>
    <w:rsid w:val="00B121E9"/>
    <w:rsid w:val="00B15274"/>
    <w:rsid w:val="00B1591D"/>
    <w:rsid w:val="00B24799"/>
    <w:rsid w:val="00B272BB"/>
    <w:rsid w:val="00B3416E"/>
    <w:rsid w:val="00B35A5C"/>
    <w:rsid w:val="00B40773"/>
    <w:rsid w:val="00B6167D"/>
    <w:rsid w:val="00B742B4"/>
    <w:rsid w:val="00BA418B"/>
    <w:rsid w:val="00BD6BB7"/>
    <w:rsid w:val="00C54F91"/>
    <w:rsid w:val="00C554C6"/>
    <w:rsid w:val="00C57D73"/>
    <w:rsid w:val="00C62BF4"/>
    <w:rsid w:val="00C7513D"/>
    <w:rsid w:val="00C9303B"/>
    <w:rsid w:val="00C93A85"/>
    <w:rsid w:val="00CD26AB"/>
    <w:rsid w:val="00D050EC"/>
    <w:rsid w:val="00D16CA0"/>
    <w:rsid w:val="00D3279E"/>
    <w:rsid w:val="00D525D5"/>
    <w:rsid w:val="00D61C5E"/>
    <w:rsid w:val="00D91FC3"/>
    <w:rsid w:val="00DB7CB6"/>
    <w:rsid w:val="00E0538A"/>
    <w:rsid w:val="00E25C83"/>
    <w:rsid w:val="00E32CC1"/>
    <w:rsid w:val="00E538BE"/>
    <w:rsid w:val="00E54552"/>
    <w:rsid w:val="00E77BFF"/>
    <w:rsid w:val="00EB7FD7"/>
    <w:rsid w:val="00ED6CBC"/>
    <w:rsid w:val="00EE3D79"/>
    <w:rsid w:val="00F06BB9"/>
    <w:rsid w:val="00F20A84"/>
    <w:rsid w:val="00F256F3"/>
    <w:rsid w:val="00F46A34"/>
    <w:rsid w:val="00F52546"/>
    <w:rsid w:val="00F727AE"/>
    <w:rsid w:val="00F7662D"/>
    <w:rsid w:val="00F76A24"/>
    <w:rsid w:val="00FC4831"/>
    <w:rsid w:val="00FD3C2B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c9"/>
    </o:shapedefaults>
    <o:shapelayout v:ext="edit">
      <o:idmap v:ext="edit" data="1"/>
    </o:shapelayout>
  </w:shapeDefaults>
  <w:decimalSymbol w:val="."/>
  <w:listSeparator w:val=","/>
  <w14:docId w14:val="5602CACC"/>
  <w15:chartTrackingRefBased/>
  <w15:docId w15:val="{9E194FAA-DAED-4038-B2A0-6F151F09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CC2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84"/>
  </w:style>
  <w:style w:type="paragraph" w:styleId="Footer">
    <w:name w:val="footer"/>
    <w:basedOn w:val="Normal"/>
    <w:link w:val="FooterChar"/>
    <w:uiPriority w:val="99"/>
    <w:unhideWhenUsed/>
    <w:qFormat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84"/>
  </w:style>
  <w:style w:type="paragraph" w:customStyle="1" w:styleId="item">
    <w:name w:val="item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54F91"/>
    <w:rPr>
      <w:b/>
      <w:bCs/>
    </w:rPr>
  </w:style>
  <w:style w:type="paragraph" w:customStyle="1" w:styleId="ersummary">
    <w:name w:val="ersummary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gredientsheader">
    <w:name w:val="eringredient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gredient">
    <w:name w:val="ingredient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structionsheader">
    <w:name w:val="erinstruction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">
    <w:name w:val="instruction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triffic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asis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53DEF-D5B1-40EA-8C4F-3EEABD0F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Beary</dc:creator>
  <cp:keywords/>
  <dc:description/>
  <cp:lastModifiedBy>Maeve Beary</cp:lastModifiedBy>
  <cp:revision>9</cp:revision>
  <cp:lastPrinted>2019-02-15T02:33:00Z</cp:lastPrinted>
  <dcterms:created xsi:type="dcterms:W3CDTF">2019-11-29T02:46:00Z</dcterms:created>
  <dcterms:modified xsi:type="dcterms:W3CDTF">2019-11-30T23:42:00Z</dcterms:modified>
</cp:coreProperties>
</file>