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F8E6A" w14:textId="29774CE1" w:rsidR="00163B1D" w:rsidRDefault="00163B1D" w:rsidP="00163B1D">
      <w:pPr>
        <w:jc w:val="right"/>
      </w:pPr>
      <w:r>
        <w:rPr>
          <w:noProof/>
        </w:rPr>
        <w:drawing>
          <wp:inline distT="0" distB="0" distL="0" distR="0" wp14:anchorId="60CD1B71" wp14:editId="37A2B7BC">
            <wp:extent cx="798551" cy="946114"/>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528" cy="962673"/>
                    </a:xfrm>
                    <a:prstGeom prst="rect">
                      <a:avLst/>
                    </a:prstGeom>
                    <a:noFill/>
                    <a:ln>
                      <a:noFill/>
                    </a:ln>
                  </pic:spPr>
                </pic:pic>
              </a:graphicData>
            </a:graphic>
          </wp:inline>
        </w:drawing>
      </w:r>
    </w:p>
    <w:tbl>
      <w:tblPr>
        <w:tblStyle w:val="TableGrid"/>
        <w:tblW w:w="10348" w:type="dxa"/>
        <w:tblInd w:w="-5" w:type="dxa"/>
        <w:shd w:val="clear" w:color="00FFCC" w:fill="820082"/>
        <w:tblLook w:val="04A0" w:firstRow="1" w:lastRow="0" w:firstColumn="1" w:lastColumn="0" w:noHBand="0" w:noVBand="1"/>
      </w:tblPr>
      <w:tblGrid>
        <w:gridCol w:w="10348"/>
      </w:tblGrid>
      <w:tr w:rsidR="00B63527" w:rsidRPr="000E774F" w14:paraId="0CB44DD7" w14:textId="77777777" w:rsidTr="00432870">
        <w:tc>
          <w:tcPr>
            <w:tcW w:w="10348" w:type="dxa"/>
            <w:shd w:val="clear" w:color="00FFCC" w:fill="820082"/>
          </w:tcPr>
          <w:p w14:paraId="3BC3E8E9" w14:textId="3DC26DF5" w:rsidR="00B63527" w:rsidRDefault="00163B1D" w:rsidP="00432870">
            <w:pPr>
              <w:jc w:val="center"/>
              <w:rPr>
                <w:rFonts w:eastAsia="Batang"/>
                <w:b/>
                <w:sz w:val="28"/>
                <w:szCs w:val="28"/>
              </w:rPr>
            </w:pPr>
            <w:bookmarkStart w:id="0" w:name="_Hlk1587399"/>
            <w:r>
              <w:rPr>
                <w:rFonts w:eastAsia="Batang"/>
                <w:b/>
                <w:sz w:val="28"/>
                <w:szCs w:val="28"/>
              </w:rPr>
              <w:t xml:space="preserve">Juliette Ferrier - </w:t>
            </w:r>
            <w:r w:rsidR="00B63527" w:rsidRPr="000E774F">
              <w:rPr>
                <w:rFonts w:eastAsia="Batang"/>
                <w:b/>
                <w:sz w:val="28"/>
                <w:szCs w:val="28"/>
              </w:rPr>
              <w:t>Nutrition Plan</w:t>
            </w:r>
          </w:p>
          <w:p w14:paraId="67013767" w14:textId="257BA632" w:rsidR="00163B1D" w:rsidRDefault="00163B1D" w:rsidP="00432870">
            <w:pPr>
              <w:jc w:val="center"/>
              <w:rPr>
                <w:rFonts w:eastAsia="Batang"/>
                <w:b/>
                <w:sz w:val="28"/>
                <w:szCs w:val="28"/>
              </w:rPr>
            </w:pPr>
            <w:r>
              <w:rPr>
                <w:rFonts w:eastAsia="Batang"/>
                <w:b/>
                <w:sz w:val="28"/>
                <w:szCs w:val="28"/>
              </w:rPr>
              <w:t>Feb 2019</w:t>
            </w:r>
          </w:p>
          <w:p w14:paraId="37DBF78A" w14:textId="77777777" w:rsidR="00B63527" w:rsidRPr="000E774F" w:rsidRDefault="00B63527" w:rsidP="00163B1D">
            <w:pPr>
              <w:jc w:val="center"/>
              <w:rPr>
                <w:b/>
              </w:rPr>
            </w:pPr>
          </w:p>
        </w:tc>
      </w:tr>
    </w:tbl>
    <w:p w14:paraId="73235ACD" w14:textId="2E5F6535" w:rsidR="00163B1D" w:rsidRDefault="00163B1D" w:rsidP="00B63527">
      <w:pPr>
        <w:rPr>
          <w:b/>
        </w:rPr>
      </w:pPr>
    </w:p>
    <w:p w14:paraId="3685956E" w14:textId="77777777" w:rsidR="00163B1D" w:rsidRPr="00817A58" w:rsidRDefault="00163B1D" w:rsidP="00163B1D">
      <w:pPr>
        <w:jc w:val="center"/>
        <w:rPr>
          <w:rFonts w:eastAsia="Batang"/>
          <w:b/>
          <w:i/>
          <w:sz w:val="28"/>
          <w:szCs w:val="28"/>
        </w:rPr>
      </w:pPr>
      <w:r>
        <w:rPr>
          <w:rFonts w:eastAsia="Batang"/>
          <w:b/>
          <w:i/>
          <w:sz w:val="28"/>
          <w:szCs w:val="28"/>
        </w:rPr>
        <w:t>Good nutrition is where health starts</w:t>
      </w:r>
    </w:p>
    <w:p w14:paraId="1CBA6A1D" w14:textId="77777777" w:rsidR="00163B1D" w:rsidRDefault="00163B1D" w:rsidP="00B63527">
      <w:pPr>
        <w:rPr>
          <w:b/>
        </w:rPr>
      </w:pPr>
    </w:p>
    <w:p w14:paraId="27798004" w14:textId="1ADB88FF" w:rsidR="00B63527" w:rsidRPr="000E774F" w:rsidRDefault="00B63527" w:rsidP="00B63527">
      <w:r w:rsidRPr="000E774F">
        <w:rPr>
          <w:b/>
        </w:rPr>
        <w:t>Short term goals</w:t>
      </w:r>
    </w:p>
    <w:p w14:paraId="7B30E73A" w14:textId="77777777" w:rsidR="00B63527" w:rsidRPr="000E774F" w:rsidRDefault="00B63527" w:rsidP="00B63527">
      <w:pPr>
        <w:pStyle w:val="ListParagraph"/>
        <w:numPr>
          <w:ilvl w:val="0"/>
          <w:numId w:val="2"/>
        </w:numPr>
      </w:pPr>
      <w:r w:rsidRPr="000E774F">
        <w:t>Identify dietary/lifestyle changes for optimum health</w:t>
      </w:r>
    </w:p>
    <w:p w14:paraId="1E238ABE" w14:textId="710C86C6" w:rsidR="00B63527" w:rsidRPr="000E774F" w:rsidRDefault="00B63527" w:rsidP="00B63527">
      <w:pPr>
        <w:rPr>
          <w:b/>
        </w:rPr>
      </w:pPr>
      <w:r w:rsidRPr="000E774F">
        <w:rPr>
          <w:b/>
        </w:rPr>
        <w:t>Long term goals</w:t>
      </w:r>
    </w:p>
    <w:p w14:paraId="548E5970" w14:textId="77777777" w:rsidR="00B63527" w:rsidRPr="000E774F" w:rsidRDefault="00B63527" w:rsidP="00B63527">
      <w:pPr>
        <w:pStyle w:val="ListParagraph"/>
        <w:numPr>
          <w:ilvl w:val="0"/>
          <w:numId w:val="1"/>
        </w:numPr>
      </w:pPr>
      <w:r w:rsidRPr="000E774F">
        <w:t>Address irritable bowel syndrome and gut integrity</w:t>
      </w:r>
    </w:p>
    <w:p w14:paraId="740A034A" w14:textId="77777777" w:rsidR="00B63527" w:rsidRPr="000E774F" w:rsidRDefault="00B63527" w:rsidP="00B63527">
      <w:pPr>
        <w:pStyle w:val="ListParagraph"/>
        <w:numPr>
          <w:ilvl w:val="0"/>
          <w:numId w:val="1"/>
        </w:numPr>
      </w:pPr>
      <w:r w:rsidRPr="000E774F">
        <w:t xml:space="preserve">Support allergies, </w:t>
      </w:r>
      <w:proofErr w:type="spellStart"/>
      <w:r w:rsidRPr="000E774F">
        <w:t>hayfever</w:t>
      </w:r>
      <w:proofErr w:type="spellEnd"/>
    </w:p>
    <w:p w14:paraId="3F2D1369" w14:textId="77777777" w:rsidR="00B63527" w:rsidRPr="000E774F" w:rsidRDefault="00B63527" w:rsidP="00B63527">
      <w:pPr>
        <w:rPr>
          <w:b/>
        </w:rPr>
      </w:pPr>
      <w:r w:rsidRPr="000E774F">
        <w:rPr>
          <w:b/>
        </w:rPr>
        <w:t>Key dietary inclusions</w:t>
      </w:r>
    </w:p>
    <w:p w14:paraId="3F4E81C8" w14:textId="77777777" w:rsidR="00B63527" w:rsidRPr="000E774F" w:rsidRDefault="00B63527" w:rsidP="00B63527">
      <w:pPr>
        <w:pStyle w:val="ListParagraph"/>
        <w:numPr>
          <w:ilvl w:val="0"/>
          <w:numId w:val="3"/>
        </w:numPr>
        <w:rPr>
          <w:b/>
        </w:rPr>
      </w:pPr>
      <w:r w:rsidRPr="000E774F">
        <w:t>Increase water to 2-3l/day.  Drink small amounts often to maximise absorption.</w:t>
      </w:r>
    </w:p>
    <w:p w14:paraId="41D598F1" w14:textId="00F47A2F" w:rsidR="00B63527" w:rsidRPr="000E774F" w:rsidRDefault="00B63527" w:rsidP="00B63527">
      <w:pPr>
        <w:pStyle w:val="ListParagraph"/>
        <w:numPr>
          <w:ilvl w:val="0"/>
          <w:numId w:val="3"/>
        </w:numPr>
        <w:rPr>
          <w:b/>
        </w:rPr>
      </w:pPr>
      <w:r w:rsidRPr="000E774F">
        <w:t xml:space="preserve">Psyllium husk (0rganic) x </w:t>
      </w:r>
      <w:r w:rsidR="00EB4A65">
        <w:t>once</w:t>
      </w:r>
      <w:r w:rsidRPr="000E774F">
        <w:t xml:space="preserve"> daily.  </w:t>
      </w:r>
      <w:r w:rsidR="00EB4A65">
        <w:t>Increase to twice daily after 2 weeks if all ok with bowel movement</w:t>
      </w:r>
    </w:p>
    <w:p w14:paraId="3A5933BC" w14:textId="77777777" w:rsidR="00B63527" w:rsidRPr="000E774F" w:rsidRDefault="00B63527" w:rsidP="00B63527">
      <w:pPr>
        <w:pStyle w:val="ListParagraph"/>
        <w:numPr>
          <w:ilvl w:val="0"/>
          <w:numId w:val="3"/>
        </w:numPr>
        <w:rPr>
          <w:b/>
        </w:rPr>
      </w:pPr>
      <w:r w:rsidRPr="000E774F">
        <w:t>Increase greens</w:t>
      </w:r>
    </w:p>
    <w:p w14:paraId="0B229981" w14:textId="77777777" w:rsidR="00B63527" w:rsidRPr="000E774F" w:rsidRDefault="00B63527" w:rsidP="00B63527">
      <w:pPr>
        <w:pStyle w:val="ListParagraph"/>
        <w:numPr>
          <w:ilvl w:val="0"/>
          <w:numId w:val="3"/>
        </w:numPr>
        <w:rPr>
          <w:b/>
        </w:rPr>
      </w:pPr>
      <w:r w:rsidRPr="000E774F">
        <w:t xml:space="preserve">Add in </w:t>
      </w:r>
      <w:proofErr w:type="spellStart"/>
      <w:r w:rsidRPr="000E774F">
        <w:t>tumeric</w:t>
      </w:r>
      <w:proofErr w:type="spellEnd"/>
      <w:r w:rsidRPr="000E774F">
        <w:t xml:space="preserve"> &amp; ginger (highly anti-inflammatory) where you can.  Also, basil, thyme, garlic, mint, liquorice, rosemary).  The more herbs the better.  Think Mediterranean diet.</w:t>
      </w:r>
    </w:p>
    <w:p w14:paraId="4967940C" w14:textId="77777777" w:rsidR="00B63527" w:rsidRPr="000E774F" w:rsidRDefault="00B63527" w:rsidP="00B63527">
      <w:pPr>
        <w:pStyle w:val="ListParagraph"/>
        <w:numPr>
          <w:ilvl w:val="0"/>
          <w:numId w:val="3"/>
        </w:numPr>
        <w:rPr>
          <w:b/>
        </w:rPr>
      </w:pPr>
      <w:r w:rsidRPr="000E774F">
        <w:t xml:space="preserve">For magnesium (and to curb </w:t>
      </w:r>
      <w:proofErr w:type="spellStart"/>
      <w:r w:rsidRPr="000E774F">
        <w:t>choccie</w:t>
      </w:r>
      <w:proofErr w:type="spellEnd"/>
      <w:r w:rsidRPr="000E774F">
        <w:t xml:space="preserve"> cravings). Red meat, chicken liver, white meats, Nuts (Brazil nuts highest (I find them yum at night and stops the cravings), then cashews, peanuts, walnuts, hazelnuts), sesame seeds, tahini, sunflower seeds, chilli/curry/mustard powders, dried fruit, fruits (passionfruit, banana, blackberry, raspberry), legumes, shallots, spinach, parsley</w:t>
      </w:r>
    </w:p>
    <w:p w14:paraId="25A77451" w14:textId="77777777" w:rsidR="00B63527" w:rsidRPr="000E774F" w:rsidRDefault="00B63527" w:rsidP="00B63527">
      <w:pPr>
        <w:pStyle w:val="ListParagraph"/>
        <w:numPr>
          <w:ilvl w:val="0"/>
          <w:numId w:val="3"/>
        </w:numPr>
        <w:rPr>
          <w:b/>
        </w:rPr>
      </w:pPr>
      <w:r w:rsidRPr="000E774F">
        <w:t xml:space="preserve">Dietary fibre (*see below) </w:t>
      </w:r>
    </w:p>
    <w:p w14:paraId="242606BE" w14:textId="77777777" w:rsidR="00B63527" w:rsidRPr="000E774F" w:rsidRDefault="00B63527" w:rsidP="00B63527">
      <w:pPr>
        <w:pStyle w:val="ListParagraph"/>
        <w:numPr>
          <w:ilvl w:val="0"/>
          <w:numId w:val="3"/>
        </w:numPr>
        <w:rPr>
          <w:b/>
        </w:rPr>
      </w:pPr>
      <w:r w:rsidRPr="000E774F">
        <w:t>Bone broth (Nutra-organics, stocked by Your</w:t>
      </w:r>
      <w:r>
        <w:t xml:space="preserve"> </w:t>
      </w:r>
      <w:r w:rsidRPr="000E774F">
        <w:t xml:space="preserve">Health Shop Marrickville and </w:t>
      </w:r>
      <w:proofErr w:type="spellStart"/>
      <w:r w:rsidRPr="000E774F">
        <w:t>Panetto</w:t>
      </w:r>
      <w:proofErr w:type="spellEnd"/>
      <w:r w:rsidRPr="000E774F">
        <w:t xml:space="preserve"> Mercato Marrickville)</w:t>
      </w:r>
    </w:p>
    <w:p w14:paraId="61DD6D28" w14:textId="77777777" w:rsidR="00B63527" w:rsidRPr="000E774F" w:rsidRDefault="00B63527" w:rsidP="00B63527">
      <w:pPr>
        <w:rPr>
          <w:b/>
        </w:rPr>
      </w:pPr>
      <w:r w:rsidRPr="000E774F">
        <w:rPr>
          <w:b/>
        </w:rPr>
        <w:t>Key dietary exclusions</w:t>
      </w:r>
    </w:p>
    <w:p w14:paraId="06B171F9" w14:textId="77777777" w:rsidR="00B63527" w:rsidRPr="000E774F" w:rsidRDefault="00B63527" w:rsidP="00B63527">
      <w:pPr>
        <w:pStyle w:val="ListParagraph"/>
        <w:numPr>
          <w:ilvl w:val="0"/>
          <w:numId w:val="6"/>
        </w:numPr>
        <w:rPr>
          <w:b/>
        </w:rPr>
      </w:pPr>
      <w:r w:rsidRPr="000E774F">
        <w:t>Gluten (*see below)</w:t>
      </w:r>
    </w:p>
    <w:p w14:paraId="606E1A26" w14:textId="77777777" w:rsidR="00B63527" w:rsidRPr="000E774F" w:rsidRDefault="00B63527" w:rsidP="00B63527">
      <w:pPr>
        <w:pStyle w:val="ListParagraph"/>
        <w:numPr>
          <w:ilvl w:val="0"/>
          <w:numId w:val="6"/>
        </w:numPr>
        <w:rPr>
          <w:b/>
        </w:rPr>
      </w:pPr>
      <w:r w:rsidRPr="000E774F">
        <w:t>Reduce carbohydrate intake, especially at night.  Strong link with PCOS and insulin resistance.  Carbs in the evening may be causing insulin resistance and therefore thirst at night.</w:t>
      </w:r>
    </w:p>
    <w:p w14:paraId="7AEE0296" w14:textId="77777777" w:rsidR="00B63527" w:rsidRPr="000E774F" w:rsidRDefault="00B63527" w:rsidP="00B63527">
      <w:pPr>
        <w:pStyle w:val="ListParagraph"/>
        <w:numPr>
          <w:ilvl w:val="0"/>
          <w:numId w:val="6"/>
        </w:numPr>
        <w:rPr>
          <w:b/>
        </w:rPr>
      </w:pPr>
      <w:r w:rsidRPr="000E774F">
        <w:rPr>
          <w:b/>
        </w:rPr>
        <w:t>Avoid</w:t>
      </w:r>
      <w:r w:rsidRPr="000E774F">
        <w:t xml:space="preserve"> pro-biotic strains L </w:t>
      </w:r>
      <w:proofErr w:type="spellStart"/>
      <w:r w:rsidRPr="000E774F">
        <w:t>casei</w:t>
      </w:r>
      <w:proofErr w:type="spellEnd"/>
      <w:r w:rsidRPr="000E774F">
        <w:t xml:space="preserve">, L </w:t>
      </w:r>
      <w:proofErr w:type="spellStart"/>
      <w:r w:rsidRPr="000E774F">
        <w:t>delbreukii</w:t>
      </w:r>
      <w:proofErr w:type="spellEnd"/>
      <w:r w:rsidRPr="000E774F">
        <w:t xml:space="preserve"> and L. bulgaricus as they are histamine producing pro-biotics and will contribute to the histamine levels in the body</w:t>
      </w:r>
    </w:p>
    <w:p w14:paraId="17E62C15" w14:textId="77777777" w:rsidR="00B63527" w:rsidRPr="000E774F" w:rsidRDefault="00B63527" w:rsidP="00B63527">
      <w:pPr>
        <w:ind w:left="360"/>
        <w:rPr>
          <w:b/>
        </w:rPr>
      </w:pPr>
    </w:p>
    <w:p w14:paraId="7435D135" w14:textId="77777777" w:rsidR="00B63527" w:rsidRPr="000E774F" w:rsidRDefault="00B63527" w:rsidP="00B63527">
      <w:pPr>
        <w:tabs>
          <w:tab w:val="left" w:pos="2740"/>
        </w:tabs>
        <w:rPr>
          <w:b/>
        </w:rPr>
      </w:pPr>
      <w:bookmarkStart w:id="1" w:name="_Hlk1046791"/>
      <w:r w:rsidRPr="000E774F">
        <w:rPr>
          <w:b/>
        </w:rPr>
        <w:t>A word on fibre</w:t>
      </w:r>
      <w:r w:rsidRPr="000E774F">
        <w:rPr>
          <w:b/>
        </w:rPr>
        <w:tab/>
      </w:r>
    </w:p>
    <w:p w14:paraId="4FA7C534" w14:textId="77777777" w:rsidR="00B63527" w:rsidRPr="000E774F" w:rsidRDefault="00B63527" w:rsidP="00B63527">
      <w:pPr>
        <w:rPr>
          <w:b/>
        </w:rPr>
      </w:pPr>
      <w:r w:rsidRPr="000E774F">
        <w:t>(RDA 30-35g daily for adults. Children 10g/day + 1g for every year of age)</w:t>
      </w:r>
    </w:p>
    <w:p w14:paraId="72454BE8" w14:textId="77777777" w:rsidR="00B63527" w:rsidRPr="000E774F" w:rsidRDefault="00B63527" w:rsidP="00B63527">
      <w:r w:rsidRPr="000E774F">
        <w:t>Dietary fibre is only found in plant foods.  It is a carb that is largely undigestible and so does not contribute to the calorie intake of the diet.  There are 2 types</w:t>
      </w:r>
    </w:p>
    <w:p w14:paraId="677DF253" w14:textId="77777777" w:rsidR="00B63527" w:rsidRPr="000E774F" w:rsidRDefault="00B63527" w:rsidP="00B63527">
      <w:r w:rsidRPr="000E774F">
        <w:rPr>
          <w:i/>
        </w:rPr>
        <w:t xml:space="preserve">Soluble </w:t>
      </w:r>
      <w:r w:rsidRPr="000E774F">
        <w:t>– (the gel-forming type) – helps to lower LDL (bad cholesterol) and maintain HDL (good cholesterol), helps constipation and the symptoms of irritable bowel.  Found in fruit and veg, some cereals (oats and barley), psyllium, linseed, slippery elm, legumes (dried peas, beans and lentils)</w:t>
      </w:r>
    </w:p>
    <w:p w14:paraId="65C63B7B" w14:textId="77777777" w:rsidR="00B63527" w:rsidRPr="000E774F" w:rsidRDefault="00B63527" w:rsidP="00B63527">
      <w:r w:rsidRPr="000E774F">
        <w:rPr>
          <w:i/>
        </w:rPr>
        <w:lastRenderedPageBreak/>
        <w:t>Insoluble</w:t>
      </w:r>
      <w:r w:rsidRPr="000E774F">
        <w:t xml:space="preserve"> – roughage – this one is more resistant to digestion and is fermented by gut bacteria to produce special fatty acids for health gut wall. Found in </w:t>
      </w:r>
      <w:proofErr w:type="spellStart"/>
      <w:r w:rsidRPr="000E774F">
        <w:t>wholegain</w:t>
      </w:r>
      <w:proofErr w:type="spellEnd"/>
      <w:r w:rsidRPr="000E774F">
        <w:t xml:space="preserve"> foods, skins of fruits and veg, nuts and rice bran). Helps prevent constipation by producing bulky stools and speeding bowel transit time.</w:t>
      </w:r>
    </w:p>
    <w:p w14:paraId="00E4DC04" w14:textId="77777777" w:rsidR="00B63527" w:rsidRPr="000E774F" w:rsidRDefault="00B63527" w:rsidP="00B63527">
      <w:r w:rsidRPr="000E774F">
        <w:rPr>
          <w:i/>
        </w:rPr>
        <w:t>Resistant starch</w:t>
      </w:r>
      <w:r w:rsidRPr="000E774F">
        <w:t xml:space="preserve"> – found in whole grains, cold cooked potatoes, lentils, firm bananas. Is fermented in the gut and results in beneficial effects on the bowel and cholesterol. </w:t>
      </w:r>
    </w:p>
    <w:p w14:paraId="66D9425E" w14:textId="77777777" w:rsidR="00B63527" w:rsidRPr="000E774F" w:rsidRDefault="00B63527" w:rsidP="00B63527">
      <w:pPr>
        <w:rPr>
          <w:i/>
        </w:rPr>
      </w:pPr>
      <w:r w:rsidRPr="000E774F">
        <w:rPr>
          <w:i/>
        </w:rPr>
        <w:t>Ways to increase fibre in the daily diet</w:t>
      </w:r>
    </w:p>
    <w:p w14:paraId="37D403D7" w14:textId="77777777" w:rsidR="00B63527" w:rsidRPr="000E774F" w:rsidRDefault="00B63527" w:rsidP="00B63527">
      <w:pPr>
        <w:pStyle w:val="ListParagraph"/>
        <w:numPr>
          <w:ilvl w:val="0"/>
          <w:numId w:val="8"/>
        </w:numPr>
      </w:pPr>
      <w:r w:rsidRPr="000E774F">
        <w:t>Add dried peas, beans and lentils to soups, casseroles, salads</w:t>
      </w:r>
    </w:p>
    <w:p w14:paraId="5BA41F6D" w14:textId="77777777" w:rsidR="00B63527" w:rsidRPr="000E774F" w:rsidRDefault="00B63527" w:rsidP="00B63527">
      <w:pPr>
        <w:pStyle w:val="ListParagraph"/>
        <w:numPr>
          <w:ilvl w:val="0"/>
          <w:numId w:val="8"/>
        </w:numPr>
      </w:pPr>
      <w:r w:rsidRPr="000E774F">
        <w:t>Switch to wholemeal breads, brown rice and wholemeal flours</w:t>
      </w:r>
    </w:p>
    <w:p w14:paraId="42568E03" w14:textId="77777777" w:rsidR="00B63527" w:rsidRPr="000E774F" w:rsidRDefault="00B63527" w:rsidP="00B63527">
      <w:pPr>
        <w:pStyle w:val="ListParagraph"/>
        <w:numPr>
          <w:ilvl w:val="0"/>
          <w:numId w:val="8"/>
        </w:numPr>
      </w:pPr>
      <w:r w:rsidRPr="000E774F">
        <w:t xml:space="preserve">Eat baked beans on </w:t>
      </w:r>
      <w:proofErr w:type="spellStart"/>
      <w:r w:rsidRPr="000E774F">
        <w:t>wholgrain</w:t>
      </w:r>
      <w:proofErr w:type="spellEnd"/>
    </w:p>
    <w:p w14:paraId="0D92D4C5" w14:textId="77777777" w:rsidR="00B63527" w:rsidRPr="000E774F" w:rsidRDefault="00B63527" w:rsidP="00B63527">
      <w:pPr>
        <w:pStyle w:val="ListParagraph"/>
        <w:numPr>
          <w:ilvl w:val="0"/>
          <w:numId w:val="8"/>
        </w:numPr>
      </w:pPr>
      <w:r w:rsidRPr="000E774F">
        <w:t>Replace processed cereals with wholegrain, linseeds, psyllium or nuts</w:t>
      </w:r>
    </w:p>
    <w:p w14:paraId="54F94E93" w14:textId="77777777" w:rsidR="00B63527" w:rsidRPr="000E774F" w:rsidRDefault="00B63527" w:rsidP="00B63527">
      <w:pPr>
        <w:pStyle w:val="ListParagraph"/>
        <w:numPr>
          <w:ilvl w:val="0"/>
          <w:numId w:val="8"/>
        </w:numPr>
      </w:pPr>
      <w:r w:rsidRPr="000E774F">
        <w:t>Eat raw nuts</w:t>
      </w:r>
    </w:p>
    <w:p w14:paraId="7B484267" w14:textId="77777777" w:rsidR="00B63527" w:rsidRPr="000E774F" w:rsidRDefault="00B63527" w:rsidP="00B63527">
      <w:pPr>
        <w:pStyle w:val="ListParagraph"/>
        <w:numPr>
          <w:ilvl w:val="0"/>
          <w:numId w:val="8"/>
        </w:numPr>
      </w:pPr>
      <w:proofErr w:type="spellStart"/>
      <w:r w:rsidRPr="000E774F">
        <w:t>Hummous</w:t>
      </w:r>
      <w:proofErr w:type="spellEnd"/>
      <w:r w:rsidRPr="000E774F">
        <w:t xml:space="preserve"> and carrot sticks instead of crackers and cheese</w:t>
      </w:r>
    </w:p>
    <w:p w14:paraId="1E2863EE" w14:textId="77777777" w:rsidR="00B63527" w:rsidRPr="000E774F" w:rsidRDefault="00B63527" w:rsidP="00B63527">
      <w:pPr>
        <w:pStyle w:val="ListParagraph"/>
        <w:numPr>
          <w:ilvl w:val="0"/>
          <w:numId w:val="8"/>
        </w:numPr>
      </w:pPr>
      <w:r w:rsidRPr="000E774F">
        <w:t>Eat whole fruit w skin, not drink fruit juice</w:t>
      </w:r>
    </w:p>
    <w:p w14:paraId="0E8E5457" w14:textId="77777777" w:rsidR="00B63527" w:rsidRPr="000E774F" w:rsidRDefault="00B63527" w:rsidP="00B63527">
      <w:pPr>
        <w:pStyle w:val="ListParagraph"/>
        <w:numPr>
          <w:ilvl w:val="0"/>
          <w:numId w:val="8"/>
        </w:numPr>
      </w:pPr>
      <w:r w:rsidRPr="000E774F">
        <w:t>2/3 of plate should be plant and protein</w:t>
      </w:r>
    </w:p>
    <w:p w14:paraId="05464DE6" w14:textId="77777777" w:rsidR="00B63527" w:rsidRPr="000E774F" w:rsidRDefault="00B63527" w:rsidP="00B63527">
      <w:pPr>
        <w:pStyle w:val="ListParagraph"/>
        <w:numPr>
          <w:ilvl w:val="0"/>
          <w:numId w:val="8"/>
        </w:numPr>
      </w:pPr>
      <w:r w:rsidRPr="000E774F">
        <w:t>Add 1 extra veg to eve meal</w:t>
      </w:r>
    </w:p>
    <w:p w14:paraId="75271E2F" w14:textId="77777777" w:rsidR="00B63527" w:rsidRPr="000E774F" w:rsidRDefault="00B63527" w:rsidP="00B63527">
      <w:pPr>
        <w:pStyle w:val="ListParagraph"/>
        <w:numPr>
          <w:ilvl w:val="0"/>
          <w:numId w:val="8"/>
        </w:numPr>
      </w:pPr>
      <w:r w:rsidRPr="000E774F">
        <w:t>Avoid excessive meat, animal products, fatty foods, fast foods and sugar.</w:t>
      </w:r>
    </w:p>
    <w:p w14:paraId="78BDE2AA" w14:textId="77777777" w:rsidR="00B63527" w:rsidRPr="000E774F" w:rsidRDefault="00B63527" w:rsidP="00B63527">
      <w:pPr>
        <w:rPr>
          <w:b/>
        </w:rPr>
      </w:pPr>
      <w:bookmarkStart w:id="2" w:name="_Hlk1046827"/>
      <w:bookmarkEnd w:id="1"/>
    </w:p>
    <w:p w14:paraId="27AD7BAF" w14:textId="77777777" w:rsidR="00B63527" w:rsidRPr="000E774F" w:rsidRDefault="00B63527" w:rsidP="00B63527">
      <w:r w:rsidRPr="000E774F">
        <w:rPr>
          <w:b/>
        </w:rPr>
        <w:t>A word on Gluten</w:t>
      </w:r>
    </w:p>
    <w:p w14:paraId="456EC004" w14:textId="77777777" w:rsidR="00B63527" w:rsidRPr="000E774F" w:rsidRDefault="00B63527" w:rsidP="00B63527">
      <w:r w:rsidRPr="000E774F">
        <w:t xml:space="preserve">Gluten is a protein found in all forms of wheat (including durum, semolina, spelt).  Rye, barley and hybrids like </w:t>
      </w:r>
      <w:proofErr w:type="spellStart"/>
      <w:r w:rsidRPr="000E774F">
        <w:t>triticle</w:t>
      </w:r>
      <w:proofErr w:type="spellEnd"/>
      <w:r w:rsidRPr="000E774F">
        <w:t xml:space="preserve"> and </w:t>
      </w:r>
      <w:proofErr w:type="spellStart"/>
      <w:r w:rsidRPr="000E774F">
        <w:t>kamut</w:t>
      </w:r>
      <w:proofErr w:type="spellEnd"/>
      <w:r w:rsidRPr="000E774F">
        <w:t>.   It is present in smaller amounts in oats.</w:t>
      </w:r>
    </w:p>
    <w:p w14:paraId="44C93251" w14:textId="5D59FB1B" w:rsidR="00B63527" w:rsidRPr="000E774F" w:rsidRDefault="00B63527" w:rsidP="00B63527">
      <w:r w:rsidRPr="000E774F">
        <w:t>Gluten Sensitivity is a condition that involves a degree of gluten intolerance without the presence of immune markers associate with Coelia</w:t>
      </w:r>
      <w:r w:rsidR="00283445">
        <w:t>c</w:t>
      </w:r>
      <w:r w:rsidRPr="000E774F">
        <w:t xml:space="preserve"> Disease. The treatment approach is similar to CD as the removal of gluten often results in clinical improvement and symptom relief. After a period of avoidance, small amounts of gluten-containing foods may be well-tolerated. </w:t>
      </w:r>
    </w:p>
    <w:p w14:paraId="759C3799" w14:textId="77777777" w:rsidR="00B63527" w:rsidRPr="000E774F" w:rsidRDefault="00B63527" w:rsidP="00B63527">
      <w:r w:rsidRPr="000E774F">
        <w:rPr>
          <w:b/>
        </w:rPr>
        <w:t>Helpful hints when dealing with gluten free diets</w:t>
      </w:r>
    </w:p>
    <w:p w14:paraId="050DD130" w14:textId="765C01F5" w:rsidR="00B63527" w:rsidRPr="000E774F" w:rsidRDefault="00B63527" w:rsidP="00B63527">
      <w:pPr>
        <w:pStyle w:val="ListParagraph"/>
        <w:numPr>
          <w:ilvl w:val="0"/>
          <w:numId w:val="7"/>
        </w:numPr>
      </w:pPr>
      <w:r w:rsidRPr="000E774F">
        <w:t>Dow</w:t>
      </w:r>
      <w:r w:rsidR="00EB578D">
        <w:t>n</w:t>
      </w:r>
      <w:bookmarkStart w:id="3" w:name="_GoBack"/>
      <w:bookmarkEnd w:id="3"/>
      <w:r w:rsidRPr="000E774F">
        <w:t xml:space="preserve">load the Coeliac Society app and read all the food labels carefully to cross reference. </w:t>
      </w:r>
    </w:p>
    <w:p w14:paraId="7E1EC16D" w14:textId="77777777" w:rsidR="00B63527" w:rsidRPr="000E774F" w:rsidRDefault="00B63527" w:rsidP="00B63527">
      <w:pPr>
        <w:pStyle w:val="ListParagraph"/>
        <w:numPr>
          <w:ilvl w:val="0"/>
          <w:numId w:val="7"/>
        </w:numPr>
      </w:pPr>
      <w:r w:rsidRPr="000E774F">
        <w:t xml:space="preserve">The Australian food standards code requires that foods labelled as gluten free must not contain any detectable gluten.  However, many foods are gluten free by ingredient, just not stated on the packet. </w:t>
      </w:r>
    </w:p>
    <w:p w14:paraId="7CEF6C21" w14:textId="77777777" w:rsidR="00B63527" w:rsidRPr="000E774F" w:rsidRDefault="00B63527" w:rsidP="00B63527">
      <w:pPr>
        <w:pStyle w:val="ListParagraph"/>
        <w:numPr>
          <w:ilvl w:val="0"/>
          <w:numId w:val="7"/>
        </w:numPr>
      </w:pPr>
      <w:r w:rsidRPr="000E774F">
        <w:t>Gluten free breads taste better toasted and should be stored in fridge or freezer</w:t>
      </w:r>
    </w:p>
    <w:p w14:paraId="08141FCF" w14:textId="77777777" w:rsidR="00B63527" w:rsidRPr="000E774F" w:rsidRDefault="00B63527" w:rsidP="00B63527">
      <w:pPr>
        <w:pStyle w:val="ListParagraph"/>
        <w:numPr>
          <w:ilvl w:val="0"/>
          <w:numId w:val="7"/>
        </w:numPr>
      </w:pPr>
      <w:r w:rsidRPr="000E774F">
        <w:t>Obtain your fibre from brown rice, buckwheat, unpeeled potatoes, fresh and dried beans and legumes, fresh fruit and veg.</w:t>
      </w:r>
    </w:p>
    <w:p w14:paraId="0714F862" w14:textId="77777777" w:rsidR="00B63527" w:rsidRPr="000E774F" w:rsidRDefault="00B63527" w:rsidP="00B63527">
      <w:pPr>
        <w:pStyle w:val="ListParagraph"/>
        <w:numPr>
          <w:ilvl w:val="0"/>
          <w:numId w:val="7"/>
        </w:numPr>
      </w:pPr>
      <w:r w:rsidRPr="000E774F">
        <w:t>Nutritional deficiencies common with gluten sensitivity are iron, zinc, Vit B2, folate and B12</w:t>
      </w:r>
    </w:p>
    <w:p w14:paraId="4A897336" w14:textId="77777777" w:rsidR="00B63527" w:rsidRPr="000E774F" w:rsidRDefault="00B63527" w:rsidP="00B63527">
      <w:pPr>
        <w:pStyle w:val="ListParagraph"/>
        <w:numPr>
          <w:ilvl w:val="0"/>
          <w:numId w:val="7"/>
        </w:numPr>
      </w:pPr>
      <w:r w:rsidRPr="000E774F">
        <w:t xml:space="preserve">Plan your meals and used the freezer.  Carry gf snacks with you </w:t>
      </w:r>
    </w:p>
    <w:p w14:paraId="1615AD85" w14:textId="77777777" w:rsidR="00B63527" w:rsidRPr="000E774F" w:rsidRDefault="00B63527" w:rsidP="00B63527">
      <w:pPr>
        <w:pStyle w:val="ListParagraph"/>
      </w:pP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57"/>
        <w:gridCol w:w="5244"/>
      </w:tblGrid>
      <w:tr w:rsidR="00B63527" w:rsidRPr="000E774F" w14:paraId="5EAC2558" w14:textId="77777777" w:rsidTr="00432870">
        <w:tc>
          <w:tcPr>
            <w:tcW w:w="4957" w:type="dxa"/>
            <w:tcBorders>
              <w:bottom w:val="dashed" w:sz="4" w:space="0" w:color="auto"/>
            </w:tcBorders>
            <w:shd w:val="clear" w:color="auto" w:fill="820082"/>
          </w:tcPr>
          <w:p w14:paraId="58AE850E" w14:textId="77777777" w:rsidR="00B63527" w:rsidRPr="000E774F" w:rsidRDefault="00B63527" w:rsidP="00432870">
            <w:pPr>
              <w:rPr>
                <w:b/>
              </w:rPr>
            </w:pPr>
            <w:r w:rsidRPr="000E774F">
              <w:rPr>
                <w:b/>
              </w:rPr>
              <w:t>Foods to include</w:t>
            </w:r>
          </w:p>
          <w:p w14:paraId="3A335DB3" w14:textId="77777777" w:rsidR="00B63527" w:rsidRPr="000E774F" w:rsidRDefault="00B63527" w:rsidP="00432870">
            <w:pPr>
              <w:rPr>
                <w:b/>
              </w:rPr>
            </w:pPr>
          </w:p>
        </w:tc>
        <w:tc>
          <w:tcPr>
            <w:tcW w:w="5244" w:type="dxa"/>
            <w:tcBorders>
              <w:bottom w:val="dashed" w:sz="4" w:space="0" w:color="auto"/>
            </w:tcBorders>
            <w:shd w:val="clear" w:color="auto" w:fill="820082"/>
          </w:tcPr>
          <w:p w14:paraId="5F9E8048" w14:textId="77777777" w:rsidR="00B63527" w:rsidRPr="000E774F" w:rsidRDefault="00B63527" w:rsidP="00432870">
            <w:pPr>
              <w:rPr>
                <w:b/>
              </w:rPr>
            </w:pPr>
            <w:r w:rsidRPr="000E774F">
              <w:rPr>
                <w:b/>
              </w:rPr>
              <w:t>Foods to avoid</w:t>
            </w:r>
          </w:p>
        </w:tc>
      </w:tr>
      <w:tr w:rsidR="00B63527" w:rsidRPr="000E774F" w14:paraId="016D5D8B" w14:textId="77777777" w:rsidTr="00432870">
        <w:tc>
          <w:tcPr>
            <w:tcW w:w="4957" w:type="dxa"/>
            <w:shd w:val="pct5" w:color="auto" w:fill="auto"/>
          </w:tcPr>
          <w:p w14:paraId="0D217CFC" w14:textId="77777777" w:rsidR="00B63527" w:rsidRPr="000E774F" w:rsidRDefault="00B63527" w:rsidP="00432870">
            <w:r w:rsidRPr="000E774F">
              <w:t>Grains – buckwheat, all rice, maize (corn), quinoa, amaranth, millet, sorghum</w:t>
            </w:r>
          </w:p>
          <w:p w14:paraId="58C4851F" w14:textId="77777777" w:rsidR="00B63527" w:rsidRPr="000E774F" w:rsidRDefault="00B63527" w:rsidP="00432870">
            <w:r w:rsidRPr="000E774F">
              <w:t xml:space="preserve">Roots and Tubers – </w:t>
            </w:r>
            <w:proofErr w:type="spellStart"/>
            <w:r w:rsidRPr="000E774F">
              <w:t>pototoe</w:t>
            </w:r>
            <w:proofErr w:type="spellEnd"/>
            <w:r w:rsidRPr="000E774F">
              <w:t>, tapioca, arrowroot, sweet potato, artichoke, parsnip</w:t>
            </w:r>
          </w:p>
          <w:p w14:paraId="0633CB3C" w14:textId="77777777" w:rsidR="00B63527" w:rsidRPr="000E774F" w:rsidRDefault="00B63527" w:rsidP="00432870">
            <w:r w:rsidRPr="000E774F">
              <w:t>Legumes</w:t>
            </w:r>
          </w:p>
          <w:p w14:paraId="0C086F87" w14:textId="77777777" w:rsidR="00B63527" w:rsidRPr="000E774F" w:rsidRDefault="00B63527" w:rsidP="00432870">
            <w:r w:rsidRPr="000E774F">
              <w:t>Flours – any of the above grains</w:t>
            </w:r>
            <w:r w:rsidRPr="000E774F">
              <w:br/>
            </w:r>
          </w:p>
        </w:tc>
        <w:tc>
          <w:tcPr>
            <w:tcW w:w="5244" w:type="dxa"/>
            <w:shd w:val="pct5" w:color="auto" w:fill="auto"/>
          </w:tcPr>
          <w:p w14:paraId="3AAB4065" w14:textId="77777777" w:rsidR="00B63527" w:rsidRPr="000E774F" w:rsidRDefault="00B63527" w:rsidP="00432870">
            <w:r w:rsidRPr="000E774F">
              <w:t>Wheat (incl durum, semolina, triticale), rye, barley, bulgur, couscous, oats (possibly?)</w:t>
            </w:r>
          </w:p>
          <w:p w14:paraId="56D23EED" w14:textId="77777777" w:rsidR="00B63527" w:rsidRPr="000E774F" w:rsidRDefault="00B63527" w:rsidP="00432870">
            <w:r w:rsidRPr="000E774F">
              <w:t xml:space="preserve">Note: spelt and </w:t>
            </w:r>
            <w:proofErr w:type="spellStart"/>
            <w:r w:rsidRPr="000E774F">
              <w:t>Kamut</w:t>
            </w:r>
            <w:proofErr w:type="spellEnd"/>
            <w:r w:rsidRPr="000E774F">
              <w:t xml:space="preserve"> are ancient grains so may be tolerated by those with GS.</w:t>
            </w:r>
          </w:p>
          <w:p w14:paraId="5AC4FAF0" w14:textId="77777777" w:rsidR="00B63527" w:rsidRPr="000E774F" w:rsidRDefault="00B63527" w:rsidP="00432870">
            <w:r w:rsidRPr="000E774F">
              <w:t>Roots and Tubers</w:t>
            </w:r>
          </w:p>
          <w:p w14:paraId="51DBB828" w14:textId="77777777" w:rsidR="00B63527" w:rsidRPr="000E774F" w:rsidRDefault="00B63527" w:rsidP="00432870">
            <w:r w:rsidRPr="000E774F">
              <w:t>Legumes</w:t>
            </w:r>
          </w:p>
          <w:p w14:paraId="7534B0BE" w14:textId="77777777" w:rsidR="00B63527" w:rsidRPr="000E774F" w:rsidRDefault="00B63527" w:rsidP="00432870">
            <w:r w:rsidRPr="000E774F">
              <w:t xml:space="preserve">Flours made with above grains. </w:t>
            </w:r>
          </w:p>
        </w:tc>
      </w:tr>
      <w:tr w:rsidR="00B63527" w:rsidRPr="000E774F" w14:paraId="18BE52F0" w14:textId="77777777" w:rsidTr="00432870">
        <w:tc>
          <w:tcPr>
            <w:tcW w:w="4957" w:type="dxa"/>
            <w:shd w:val="pct5" w:color="auto" w:fill="auto"/>
          </w:tcPr>
          <w:p w14:paraId="5BAA3BFE" w14:textId="77777777" w:rsidR="00B63527" w:rsidRPr="000E774F" w:rsidRDefault="00B63527" w:rsidP="00432870">
            <w:r w:rsidRPr="000E774F">
              <w:t>Breads – g/f, includes chickpea and soya flour</w:t>
            </w:r>
          </w:p>
          <w:p w14:paraId="2CCC5658" w14:textId="77777777" w:rsidR="00B63527" w:rsidRPr="000E774F" w:rsidRDefault="00B63527" w:rsidP="00432870">
            <w:r w:rsidRPr="000E774F">
              <w:t xml:space="preserve">Cereals – gf muesli, brown rice flakes, millet flakes, cornflakes, puffed corn/rice, soy </w:t>
            </w:r>
            <w:proofErr w:type="spellStart"/>
            <w:r w:rsidRPr="000E774F">
              <w:t>bran</w:t>
            </w:r>
            <w:proofErr w:type="spellEnd"/>
            <w:r w:rsidRPr="000E774F">
              <w:t>, nuts, seeds, coconut.</w:t>
            </w:r>
          </w:p>
        </w:tc>
        <w:tc>
          <w:tcPr>
            <w:tcW w:w="5244" w:type="dxa"/>
            <w:shd w:val="pct5" w:color="auto" w:fill="auto"/>
          </w:tcPr>
          <w:p w14:paraId="36192F75" w14:textId="77777777" w:rsidR="00B63527" w:rsidRPr="000E774F" w:rsidRDefault="00B63527" w:rsidP="00432870">
            <w:r w:rsidRPr="000E774F">
              <w:t>Wheat breads as above</w:t>
            </w:r>
          </w:p>
          <w:p w14:paraId="7F3E6BE6" w14:textId="77777777" w:rsidR="00B63527" w:rsidRPr="000E774F" w:rsidRDefault="00B63527" w:rsidP="00432870">
            <w:r w:rsidRPr="000E774F">
              <w:t>Cereals – as with grains above</w:t>
            </w:r>
          </w:p>
        </w:tc>
      </w:tr>
      <w:tr w:rsidR="00B63527" w:rsidRPr="000E774F" w14:paraId="7FD64942" w14:textId="77777777" w:rsidTr="00432870">
        <w:tc>
          <w:tcPr>
            <w:tcW w:w="4957" w:type="dxa"/>
            <w:shd w:val="pct5" w:color="auto" w:fill="auto"/>
          </w:tcPr>
          <w:p w14:paraId="588088BE" w14:textId="77777777" w:rsidR="00B63527" w:rsidRPr="000E774F" w:rsidRDefault="00B63527" w:rsidP="00432870">
            <w:r w:rsidRPr="000E774F">
              <w:lastRenderedPageBreak/>
              <w:t>Pastas from g/f grains</w:t>
            </w:r>
          </w:p>
          <w:p w14:paraId="560ACCC5" w14:textId="77777777" w:rsidR="00B63527" w:rsidRPr="000E774F" w:rsidRDefault="00B63527" w:rsidP="00432870"/>
        </w:tc>
        <w:tc>
          <w:tcPr>
            <w:tcW w:w="5244" w:type="dxa"/>
            <w:shd w:val="pct5" w:color="auto" w:fill="auto"/>
          </w:tcPr>
          <w:p w14:paraId="775E830C" w14:textId="77777777" w:rsidR="00B63527" w:rsidRPr="000E774F" w:rsidRDefault="00B63527" w:rsidP="00432870">
            <w:r w:rsidRPr="000E774F">
              <w:t>Pastas as with grains above</w:t>
            </w:r>
          </w:p>
        </w:tc>
      </w:tr>
      <w:tr w:rsidR="00B63527" w:rsidRPr="000E774F" w14:paraId="5229A6A2" w14:textId="77777777" w:rsidTr="00432870">
        <w:tc>
          <w:tcPr>
            <w:tcW w:w="4957" w:type="dxa"/>
            <w:shd w:val="pct5" w:color="auto" w:fill="auto"/>
          </w:tcPr>
          <w:p w14:paraId="5AC56A60" w14:textId="77777777" w:rsidR="00B63527" w:rsidRPr="000E774F" w:rsidRDefault="00B63527" w:rsidP="00432870">
            <w:r w:rsidRPr="000E774F">
              <w:t>Crackers from g/f grains and any seed</w:t>
            </w:r>
          </w:p>
          <w:p w14:paraId="628ED963" w14:textId="77777777" w:rsidR="00B63527" w:rsidRPr="000E774F" w:rsidRDefault="00B63527" w:rsidP="00432870"/>
        </w:tc>
        <w:tc>
          <w:tcPr>
            <w:tcW w:w="5244" w:type="dxa"/>
            <w:shd w:val="pct5" w:color="auto" w:fill="auto"/>
          </w:tcPr>
          <w:p w14:paraId="1D36961D" w14:textId="77777777" w:rsidR="00B63527" w:rsidRPr="000E774F" w:rsidRDefault="00B63527" w:rsidP="00432870">
            <w:r w:rsidRPr="000E774F">
              <w:t>Wheat crackers, bran biscuits, Ryvita, oatcakes</w:t>
            </w:r>
          </w:p>
        </w:tc>
      </w:tr>
      <w:tr w:rsidR="00B63527" w:rsidRPr="000E774F" w14:paraId="58A68F1A" w14:textId="77777777" w:rsidTr="00432870">
        <w:tc>
          <w:tcPr>
            <w:tcW w:w="4957" w:type="dxa"/>
            <w:shd w:val="pct5" w:color="auto" w:fill="auto"/>
          </w:tcPr>
          <w:p w14:paraId="22EA755C" w14:textId="77777777" w:rsidR="00B63527" w:rsidRPr="000E774F" w:rsidRDefault="00B63527" w:rsidP="00432870">
            <w:r w:rsidRPr="000E774F">
              <w:t>Snacks/desserts – dried and fresh fruit, carob, sesame snacks</w:t>
            </w:r>
          </w:p>
        </w:tc>
        <w:tc>
          <w:tcPr>
            <w:tcW w:w="5244" w:type="dxa"/>
            <w:shd w:val="pct5" w:color="auto" w:fill="auto"/>
          </w:tcPr>
          <w:p w14:paraId="17A52277" w14:textId="77777777" w:rsidR="00B63527" w:rsidRPr="000E774F" w:rsidRDefault="00B63527" w:rsidP="00432870">
            <w:r w:rsidRPr="000E774F">
              <w:t>Commercial biscuits and cakes, lollies, ice creams, fruit pies, flavoured or frozen yoghurt, processed creams w thickeners</w:t>
            </w:r>
          </w:p>
          <w:p w14:paraId="3527F31E" w14:textId="77777777" w:rsidR="00B63527" w:rsidRPr="000E774F" w:rsidRDefault="00B63527" w:rsidP="00432870"/>
        </w:tc>
      </w:tr>
      <w:tr w:rsidR="00B63527" w:rsidRPr="000E774F" w14:paraId="5946FF15" w14:textId="77777777" w:rsidTr="00432870">
        <w:tc>
          <w:tcPr>
            <w:tcW w:w="4957" w:type="dxa"/>
            <w:shd w:val="pct5" w:color="auto" w:fill="auto"/>
          </w:tcPr>
          <w:p w14:paraId="08CCC40C" w14:textId="77777777" w:rsidR="00B63527" w:rsidRPr="000E774F" w:rsidRDefault="00B63527" w:rsidP="00432870">
            <w:r w:rsidRPr="000E774F">
              <w:t xml:space="preserve">Stock, seasonings, thickeners – </w:t>
            </w:r>
            <w:proofErr w:type="spellStart"/>
            <w:r w:rsidRPr="000E774F">
              <w:t>Masel</w:t>
            </w:r>
            <w:proofErr w:type="spellEnd"/>
            <w:r w:rsidRPr="000E774F">
              <w:t xml:space="preserve"> brand stock powder, sesame salt, tamari (</w:t>
            </w:r>
            <w:r w:rsidRPr="000E774F">
              <w:rPr>
                <w:b/>
              </w:rPr>
              <w:t>check label as some contain gluten</w:t>
            </w:r>
            <w:r w:rsidRPr="000E774F">
              <w:t>). Mustard seeds, herbs, spices, potato flour, apple cider vinegar (</w:t>
            </w:r>
            <w:r w:rsidRPr="000E774F">
              <w:rPr>
                <w:b/>
              </w:rPr>
              <w:t>not malt vinegar</w:t>
            </w:r>
            <w:r w:rsidRPr="000E774F">
              <w:t xml:space="preserve">), balsamic (check label), wine vinegar, maize corn flour, soy flour, arrowroot, </w:t>
            </w:r>
            <w:proofErr w:type="spellStart"/>
            <w:r w:rsidRPr="000E774F">
              <w:t>kuzu</w:t>
            </w:r>
            <w:proofErr w:type="spellEnd"/>
            <w:r w:rsidRPr="000E774F">
              <w:t xml:space="preserve"> and agar-agar</w:t>
            </w:r>
          </w:p>
          <w:p w14:paraId="3289AD8B" w14:textId="77777777" w:rsidR="00B63527" w:rsidRPr="000E774F" w:rsidRDefault="00B63527" w:rsidP="00432870"/>
        </w:tc>
        <w:tc>
          <w:tcPr>
            <w:tcW w:w="5244" w:type="dxa"/>
            <w:shd w:val="pct5" w:color="auto" w:fill="auto"/>
          </w:tcPr>
          <w:p w14:paraId="66D37546" w14:textId="77777777" w:rsidR="00B63527" w:rsidRPr="000E774F" w:rsidRDefault="00B63527" w:rsidP="00432870">
            <w:r w:rsidRPr="000E774F">
              <w:t xml:space="preserve">Malt, malt vinegar, </w:t>
            </w:r>
            <w:proofErr w:type="spellStart"/>
            <w:r w:rsidRPr="000E774F">
              <w:t>vegemint</w:t>
            </w:r>
            <w:proofErr w:type="spellEnd"/>
            <w:r w:rsidRPr="000E774F">
              <w:t xml:space="preserve">, wheat starch. Modified starch, </w:t>
            </w:r>
            <w:proofErr w:type="spellStart"/>
            <w:r w:rsidRPr="000E774F">
              <w:t>musgtard</w:t>
            </w:r>
            <w:proofErr w:type="spellEnd"/>
            <w:r w:rsidRPr="000E774F">
              <w:t xml:space="preserve"> </w:t>
            </w:r>
            <w:proofErr w:type="spellStart"/>
            <w:r w:rsidRPr="000E774F">
              <w:t>pickes</w:t>
            </w:r>
            <w:proofErr w:type="spellEnd"/>
            <w:r w:rsidRPr="000E774F">
              <w:t xml:space="preserve">, soy sauce, gravy mixes, seasoning ‘rubs’, </w:t>
            </w:r>
            <w:proofErr w:type="spellStart"/>
            <w:r w:rsidRPr="000E774F">
              <w:t>hyudrolyzed</w:t>
            </w:r>
            <w:proofErr w:type="spellEnd"/>
            <w:r w:rsidRPr="000E774F">
              <w:t xml:space="preserve"> vegetable protein, </w:t>
            </w:r>
            <w:proofErr w:type="spellStart"/>
            <w:r w:rsidRPr="000E774F">
              <w:t>texturised</w:t>
            </w:r>
            <w:proofErr w:type="spellEnd"/>
            <w:r w:rsidRPr="000E774F">
              <w:t xml:space="preserve"> vegetable protein, some binders, fillers, </w:t>
            </w:r>
            <w:proofErr w:type="spellStart"/>
            <w:r w:rsidRPr="000E774F">
              <w:t>exicipients</w:t>
            </w:r>
            <w:proofErr w:type="spellEnd"/>
            <w:r w:rsidRPr="000E774F">
              <w:t>, extenders (check Coeliac app if doubt)</w:t>
            </w:r>
          </w:p>
        </w:tc>
      </w:tr>
      <w:tr w:rsidR="00B63527" w:rsidRPr="000E774F" w14:paraId="10C26B2C" w14:textId="77777777" w:rsidTr="00432870">
        <w:tc>
          <w:tcPr>
            <w:tcW w:w="4957" w:type="dxa"/>
            <w:shd w:val="pct5" w:color="auto" w:fill="auto"/>
          </w:tcPr>
          <w:p w14:paraId="13B49DC0" w14:textId="77777777" w:rsidR="00B63527" w:rsidRPr="000E774F" w:rsidRDefault="00B63527" w:rsidP="00432870">
            <w:r w:rsidRPr="000E774F">
              <w:t xml:space="preserve">Beverages – wine, rum, gin, tequila without dyes, vodka, tea, </w:t>
            </w:r>
            <w:proofErr w:type="spellStart"/>
            <w:r w:rsidRPr="000E774F">
              <w:t>coffe</w:t>
            </w:r>
            <w:proofErr w:type="spellEnd"/>
            <w:r w:rsidRPr="000E774F">
              <w:t>, soft drinks, mineral water, juices</w:t>
            </w:r>
          </w:p>
          <w:p w14:paraId="13148F6B" w14:textId="77777777" w:rsidR="00B63527" w:rsidRPr="000E774F" w:rsidRDefault="00B63527" w:rsidP="00432870"/>
        </w:tc>
        <w:tc>
          <w:tcPr>
            <w:tcW w:w="5244" w:type="dxa"/>
            <w:shd w:val="pct5" w:color="auto" w:fill="auto"/>
          </w:tcPr>
          <w:p w14:paraId="16CEA5FC" w14:textId="77777777" w:rsidR="00B63527" w:rsidRPr="000E774F" w:rsidRDefault="00B63527" w:rsidP="00432870">
            <w:r w:rsidRPr="000E774F">
              <w:t xml:space="preserve">Beer, ale, </w:t>
            </w:r>
            <w:proofErr w:type="spellStart"/>
            <w:r w:rsidRPr="000E774F">
              <w:t>laer</w:t>
            </w:r>
            <w:proofErr w:type="spellEnd"/>
            <w:r w:rsidRPr="000E774F">
              <w:t xml:space="preserve">, cereal, malted </w:t>
            </w:r>
            <w:proofErr w:type="spellStart"/>
            <w:r w:rsidRPr="000E774F">
              <w:t>bev</w:t>
            </w:r>
            <w:proofErr w:type="spellEnd"/>
            <w:r w:rsidRPr="000E774F">
              <w:t xml:space="preserve"> including Guinness, flavoured milk drinks, instant tea and coffee subs</w:t>
            </w:r>
          </w:p>
        </w:tc>
      </w:tr>
      <w:tr w:rsidR="00B63527" w:rsidRPr="000E774F" w14:paraId="3108FB18" w14:textId="77777777" w:rsidTr="00432870">
        <w:tc>
          <w:tcPr>
            <w:tcW w:w="4957" w:type="dxa"/>
            <w:shd w:val="pct5" w:color="auto" w:fill="auto"/>
          </w:tcPr>
          <w:p w14:paraId="0D963A6C" w14:textId="77777777" w:rsidR="00B63527" w:rsidRPr="000E774F" w:rsidRDefault="00B63527" w:rsidP="00432870">
            <w:r w:rsidRPr="000E774F">
              <w:t>Medication – check label as some use gluten as a binder.</w:t>
            </w:r>
          </w:p>
          <w:p w14:paraId="574C06FE" w14:textId="77777777" w:rsidR="00B63527" w:rsidRPr="000E774F" w:rsidRDefault="00B63527" w:rsidP="00432870"/>
        </w:tc>
        <w:tc>
          <w:tcPr>
            <w:tcW w:w="5244" w:type="dxa"/>
            <w:shd w:val="pct5" w:color="auto" w:fill="auto"/>
          </w:tcPr>
          <w:p w14:paraId="1AB51C3C" w14:textId="77777777" w:rsidR="00B63527" w:rsidRPr="000E774F" w:rsidRDefault="00B63527" w:rsidP="00432870"/>
        </w:tc>
      </w:tr>
    </w:tbl>
    <w:p w14:paraId="4095A4A1" w14:textId="77777777" w:rsidR="00B63527" w:rsidRPr="000E774F" w:rsidRDefault="00B63527" w:rsidP="00B63527"/>
    <w:p w14:paraId="47D99752" w14:textId="77777777" w:rsidR="00B63527" w:rsidRPr="000E774F" w:rsidRDefault="00B63527" w:rsidP="00B63527">
      <w:pPr>
        <w:rPr>
          <w:b/>
        </w:rPr>
      </w:pPr>
      <w:r w:rsidRPr="000E774F">
        <w:rPr>
          <w:b/>
        </w:rPr>
        <w:t>Menu Plan</w:t>
      </w:r>
    </w:p>
    <w:p w14:paraId="018EEEAC" w14:textId="77777777" w:rsidR="00B63527" w:rsidRPr="000E774F" w:rsidRDefault="00B63527" w:rsidP="00B63527">
      <w:r w:rsidRPr="000E774F">
        <w:t xml:space="preserve">Aim to eat protein with every meal.  Protein and fresh vegetables first to the plate, carbs last to the plate. Eat a rainbow. </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pct5" w:color="auto" w:fill="auto"/>
        <w:tblLook w:val="04A0" w:firstRow="1" w:lastRow="0" w:firstColumn="1" w:lastColumn="0" w:noHBand="0" w:noVBand="1"/>
      </w:tblPr>
      <w:tblGrid>
        <w:gridCol w:w="1696"/>
        <w:gridCol w:w="8505"/>
      </w:tblGrid>
      <w:tr w:rsidR="00B63527" w:rsidRPr="000E774F" w14:paraId="682D6A97" w14:textId="77777777" w:rsidTr="00432870">
        <w:tc>
          <w:tcPr>
            <w:tcW w:w="1696" w:type="dxa"/>
            <w:shd w:val="clear" w:color="auto" w:fill="820082"/>
          </w:tcPr>
          <w:p w14:paraId="6366F3B4" w14:textId="77777777" w:rsidR="00B63527" w:rsidRPr="000E774F" w:rsidRDefault="00B63527" w:rsidP="00432870">
            <w:pPr>
              <w:rPr>
                <w:b/>
              </w:rPr>
            </w:pPr>
            <w:r w:rsidRPr="000E774F">
              <w:rPr>
                <w:b/>
              </w:rPr>
              <w:t>Brekkie</w:t>
            </w:r>
          </w:p>
        </w:tc>
        <w:tc>
          <w:tcPr>
            <w:tcW w:w="8505" w:type="dxa"/>
            <w:shd w:val="pct5" w:color="auto" w:fill="auto"/>
          </w:tcPr>
          <w:p w14:paraId="7FA03B92" w14:textId="77777777" w:rsidR="00B63527" w:rsidRPr="000E774F" w:rsidRDefault="00B63527" w:rsidP="00B63527">
            <w:pPr>
              <w:pStyle w:val="ListParagraph"/>
              <w:numPr>
                <w:ilvl w:val="0"/>
                <w:numId w:val="9"/>
              </w:numPr>
            </w:pPr>
            <w:r w:rsidRPr="000E774F">
              <w:t>Paleo porridge (grated apple, 2 tbsp LSA, 2 tbsp chia seeds, vanilla, 120ml almond milk, ½ cup water)</w:t>
            </w:r>
          </w:p>
          <w:p w14:paraId="411A4D05" w14:textId="77777777" w:rsidR="00B63527" w:rsidRPr="000E774F" w:rsidRDefault="00B63527" w:rsidP="00B63527">
            <w:pPr>
              <w:pStyle w:val="ListParagraph"/>
              <w:numPr>
                <w:ilvl w:val="0"/>
                <w:numId w:val="9"/>
              </w:numPr>
            </w:pPr>
            <w:r w:rsidRPr="000E774F">
              <w:t>Home-made granola and almond milk</w:t>
            </w:r>
          </w:p>
          <w:p w14:paraId="290991C2" w14:textId="77777777" w:rsidR="00B63527" w:rsidRPr="000E774F" w:rsidRDefault="00B63527" w:rsidP="00B63527">
            <w:pPr>
              <w:pStyle w:val="ListParagraph"/>
              <w:numPr>
                <w:ilvl w:val="0"/>
                <w:numId w:val="9"/>
              </w:numPr>
            </w:pPr>
            <w:r w:rsidRPr="000E774F">
              <w:t>Smoothie with almond milk and protein powder or silken tofu/tbsp chia seeds/flaxseeds, banana, use cinnamon/cacao/vanilla/carob powder/shredded coconut to flavour. 1 date to sweeten</w:t>
            </w:r>
          </w:p>
          <w:p w14:paraId="6F298A41" w14:textId="77777777" w:rsidR="00B63527" w:rsidRPr="000E774F" w:rsidRDefault="00B63527" w:rsidP="00B63527">
            <w:pPr>
              <w:pStyle w:val="ListParagraph"/>
              <w:numPr>
                <w:ilvl w:val="0"/>
                <w:numId w:val="9"/>
              </w:numPr>
            </w:pPr>
            <w:r w:rsidRPr="000E774F">
              <w:t>Breakfast slice</w:t>
            </w:r>
          </w:p>
          <w:p w14:paraId="27A9C418" w14:textId="77777777" w:rsidR="00B63527" w:rsidRPr="000E774F" w:rsidRDefault="00B63527" w:rsidP="00B63527">
            <w:pPr>
              <w:pStyle w:val="ListParagraph"/>
              <w:numPr>
                <w:ilvl w:val="0"/>
                <w:numId w:val="9"/>
              </w:numPr>
            </w:pPr>
            <w:r w:rsidRPr="000E774F">
              <w:t>Poached/scramble eggs 2 veggies, spinach, mushrooms etc</w:t>
            </w:r>
          </w:p>
          <w:p w14:paraId="36D49686" w14:textId="77777777" w:rsidR="00B63527" w:rsidRPr="000E774F" w:rsidRDefault="00B63527" w:rsidP="00B63527">
            <w:pPr>
              <w:pStyle w:val="ListParagraph"/>
              <w:numPr>
                <w:ilvl w:val="0"/>
                <w:numId w:val="9"/>
              </w:numPr>
            </w:pPr>
            <w:r w:rsidRPr="000E774F">
              <w:t>Greek yogurt w/ raw seeds, nuts, berries</w:t>
            </w:r>
          </w:p>
          <w:p w14:paraId="149F694D" w14:textId="77777777" w:rsidR="00B63527" w:rsidRPr="000E774F" w:rsidRDefault="00B63527" w:rsidP="00B63527">
            <w:pPr>
              <w:pStyle w:val="ListParagraph"/>
              <w:numPr>
                <w:ilvl w:val="0"/>
                <w:numId w:val="9"/>
              </w:numPr>
            </w:pPr>
            <w:r w:rsidRPr="000E774F">
              <w:t>Chicken stir fry</w:t>
            </w:r>
          </w:p>
          <w:p w14:paraId="4297618D" w14:textId="77777777" w:rsidR="00B63527" w:rsidRPr="000E774F" w:rsidRDefault="00B63527" w:rsidP="00B63527">
            <w:pPr>
              <w:pStyle w:val="ListParagraph"/>
              <w:numPr>
                <w:ilvl w:val="0"/>
                <w:numId w:val="9"/>
              </w:numPr>
            </w:pPr>
            <w:r w:rsidRPr="000E774F">
              <w:t>Quinoa porridge w berries</w:t>
            </w:r>
          </w:p>
          <w:p w14:paraId="44862900" w14:textId="77777777" w:rsidR="00B63527" w:rsidRDefault="00B63527" w:rsidP="00B63527">
            <w:pPr>
              <w:pStyle w:val="ListParagraph"/>
              <w:numPr>
                <w:ilvl w:val="0"/>
                <w:numId w:val="9"/>
              </w:numPr>
            </w:pPr>
            <w:r w:rsidRPr="000E774F">
              <w:t>G/f high protein pancakes, berries.</w:t>
            </w:r>
          </w:p>
          <w:p w14:paraId="69DFC97A" w14:textId="77777777" w:rsidR="00B63527" w:rsidRPr="000E774F" w:rsidRDefault="00B63527" w:rsidP="00B63527">
            <w:pPr>
              <w:pStyle w:val="ListParagraph"/>
              <w:numPr>
                <w:ilvl w:val="0"/>
                <w:numId w:val="9"/>
              </w:numPr>
            </w:pPr>
            <w:r>
              <w:t>Raspberry chia pudding w/coconut milk</w:t>
            </w:r>
          </w:p>
          <w:p w14:paraId="49413D6A" w14:textId="77777777" w:rsidR="00B63527" w:rsidRPr="000E774F" w:rsidRDefault="00B63527" w:rsidP="00432870"/>
          <w:p w14:paraId="66DDDB28" w14:textId="77777777" w:rsidR="00B63527" w:rsidRPr="000E774F" w:rsidRDefault="00B63527" w:rsidP="00432870"/>
        </w:tc>
      </w:tr>
      <w:tr w:rsidR="00B63527" w:rsidRPr="000E774F" w14:paraId="0F69D112" w14:textId="77777777" w:rsidTr="00432870">
        <w:tc>
          <w:tcPr>
            <w:tcW w:w="1696" w:type="dxa"/>
            <w:shd w:val="clear" w:color="auto" w:fill="820082"/>
          </w:tcPr>
          <w:p w14:paraId="315F13A0" w14:textId="77777777" w:rsidR="00B63527" w:rsidRPr="000E774F" w:rsidRDefault="00B63527" w:rsidP="00432870">
            <w:pPr>
              <w:rPr>
                <w:b/>
              </w:rPr>
            </w:pPr>
            <w:r w:rsidRPr="000E774F">
              <w:rPr>
                <w:b/>
              </w:rPr>
              <w:t>Lunch</w:t>
            </w:r>
          </w:p>
        </w:tc>
        <w:tc>
          <w:tcPr>
            <w:tcW w:w="8505" w:type="dxa"/>
            <w:shd w:val="pct5" w:color="auto" w:fill="auto"/>
          </w:tcPr>
          <w:p w14:paraId="2780A2C4" w14:textId="77777777" w:rsidR="00B63527" w:rsidRPr="000E774F" w:rsidRDefault="00B63527" w:rsidP="00B63527">
            <w:pPr>
              <w:pStyle w:val="ListParagraph"/>
              <w:numPr>
                <w:ilvl w:val="0"/>
                <w:numId w:val="10"/>
              </w:numPr>
            </w:pPr>
            <w:r w:rsidRPr="000E774F">
              <w:t xml:space="preserve">Salads w protein.  </w:t>
            </w:r>
            <w:r>
              <w:t>Chop veggies</w:t>
            </w:r>
            <w:r w:rsidRPr="000E774F">
              <w:t xml:space="preserve"> on weekend</w:t>
            </w:r>
            <w:r>
              <w:t xml:space="preserve"> and keep in a crisper.  Make </w:t>
            </w:r>
            <w:r w:rsidRPr="000E774F">
              <w:t>large jar dressing (lemon, olive oil, honey, S+P).  Grab and go in the morning</w:t>
            </w:r>
            <w:r>
              <w:t xml:space="preserve"> and add nuts and seeds, sardines etc</w:t>
            </w:r>
          </w:p>
          <w:p w14:paraId="0CF0F12E" w14:textId="77777777" w:rsidR="00B63527" w:rsidRPr="000E774F" w:rsidRDefault="00B63527" w:rsidP="00B63527">
            <w:pPr>
              <w:pStyle w:val="ListParagraph"/>
              <w:numPr>
                <w:ilvl w:val="0"/>
                <w:numId w:val="10"/>
              </w:numPr>
            </w:pPr>
            <w:r w:rsidRPr="000E774F">
              <w:t xml:space="preserve">Smoothie with protein powder (Teresa Cutter, </w:t>
            </w:r>
            <w:r>
              <w:t xml:space="preserve">the </w:t>
            </w:r>
            <w:r w:rsidRPr="000E774F">
              <w:t>health chef)</w:t>
            </w:r>
          </w:p>
          <w:p w14:paraId="12611920" w14:textId="77777777" w:rsidR="00B63527" w:rsidRPr="000E774F" w:rsidRDefault="00B63527" w:rsidP="00B63527">
            <w:pPr>
              <w:pStyle w:val="ListParagraph"/>
              <w:numPr>
                <w:ilvl w:val="0"/>
                <w:numId w:val="10"/>
              </w:numPr>
            </w:pPr>
            <w:r w:rsidRPr="000E774F">
              <w:t>Boiled eggs – boil 3 or 4 on a Sunday and pop in fridge</w:t>
            </w:r>
          </w:p>
          <w:p w14:paraId="320DA8EF" w14:textId="77777777" w:rsidR="00B63527" w:rsidRPr="000E774F" w:rsidRDefault="00B63527" w:rsidP="00B63527">
            <w:pPr>
              <w:pStyle w:val="ListParagraph"/>
              <w:numPr>
                <w:ilvl w:val="0"/>
                <w:numId w:val="10"/>
              </w:numPr>
            </w:pPr>
            <w:proofErr w:type="spellStart"/>
            <w:r w:rsidRPr="000E774F">
              <w:t>Avo</w:t>
            </w:r>
            <w:proofErr w:type="spellEnd"/>
            <w:r w:rsidRPr="000E774F">
              <w:t xml:space="preserve"> and eggs, sardines, pink salmon</w:t>
            </w:r>
          </w:p>
          <w:p w14:paraId="5116972A" w14:textId="77777777" w:rsidR="00B63527" w:rsidRPr="000E774F" w:rsidRDefault="00B63527" w:rsidP="00B63527">
            <w:pPr>
              <w:pStyle w:val="ListParagraph"/>
              <w:numPr>
                <w:ilvl w:val="0"/>
                <w:numId w:val="10"/>
              </w:numPr>
            </w:pPr>
            <w:r w:rsidRPr="000E774F">
              <w:t xml:space="preserve">Felafels and </w:t>
            </w:r>
            <w:proofErr w:type="spellStart"/>
            <w:r w:rsidRPr="000E774F">
              <w:t>hummous</w:t>
            </w:r>
            <w:proofErr w:type="spellEnd"/>
          </w:p>
          <w:p w14:paraId="6AB204E4" w14:textId="77777777" w:rsidR="00B63527" w:rsidRPr="000E774F" w:rsidRDefault="00B63527" w:rsidP="00B63527">
            <w:pPr>
              <w:pStyle w:val="ListParagraph"/>
              <w:numPr>
                <w:ilvl w:val="0"/>
                <w:numId w:val="10"/>
              </w:numPr>
            </w:pPr>
            <w:r w:rsidRPr="000E774F">
              <w:t>Brown rice/quinoa salad with chicken</w:t>
            </w:r>
          </w:p>
          <w:p w14:paraId="4A72887A" w14:textId="77777777" w:rsidR="00B63527" w:rsidRPr="000E774F" w:rsidRDefault="00B63527" w:rsidP="00B63527">
            <w:pPr>
              <w:pStyle w:val="ListParagraph"/>
              <w:numPr>
                <w:ilvl w:val="0"/>
                <w:numId w:val="10"/>
              </w:numPr>
            </w:pPr>
            <w:r w:rsidRPr="000E774F">
              <w:t>Left overs</w:t>
            </w:r>
          </w:p>
          <w:p w14:paraId="26EA8E82" w14:textId="77777777" w:rsidR="00B63527" w:rsidRPr="000E774F" w:rsidRDefault="00B63527" w:rsidP="00432870">
            <w:pPr>
              <w:pStyle w:val="ListParagraph"/>
            </w:pPr>
          </w:p>
        </w:tc>
      </w:tr>
      <w:tr w:rsidR="00B63527" w:rsidRPr="000E774F" w14:paraId="3FFB7645" w14:textId="77777777" w:rsidTr="00432870">
        <w:tc>
          <w:tcPr>
            <w:tcW w:w="1696" w:type="dxa"/>
            <w:shd w:val="clear" w:color="auto" w:fill="820082"/>
          </w:tcPr>
          <w:p w14:paraId="698649B9" w14:textId="77777777" w:rsidR="00B63527" w:rsidRPr="000E774F" w:rsidRDefault="00B63527" w:rsidP="00432870">
            <w:pPr>
              <w:rPr>
                <w:b/>
              </w:rPr>
            </w:pPr>
            <w:r w:rsidRPr="000E774F">
              <w:rPr>
                <w:b/>
              </w:rPr>
              <w:t>Dinner</w:t>
            </w:r>
          </w:p>
        </w:tc>
        <w:tc>
          <w:tcPr>
            <w:tcW w:w="8505" w:type="dxa"/>
            <w:shd w:val="pct5" w:color="auto" w:fill="auto"/>
          </w:tcPr>
          <w:p w14:paraId="5FC72229" w14:textId="77777777" w:rsidR="00B63527" w:rsidRPr="000E774F" w:rsidRDefault="00B63527" w:rsidP="00B63527">
            <w:pPr>
              <w:pStyle w:val="ListParagraph"/>
              <w:numPr>
                <w:ilvl w:val="0"/>
                <w:numId w:val="11"/>
              </w:numPr>
            </w:pPr>
            <w:r>
              <w:t xml:space="preserve">Baked/steamed </w:t>
            </w:r>
            <w:r w:rsidRPr="000E774F">
              <w:t>Fish and veggies</w:t>
            </w:r>
          </w:p>
          <w:p w14:paraId="75766492" w14:textId="77777777" w:rsidR="00B63527" w:rsidRPr="000E774F" w:rsidRDefault="00B63527" w:rsidP="00B63527">
            <w:pPr>
              <w:pStyle w:val="ListParagraph"/>
              <w:numPr>
                <w:ilvl w:val="0"/>
                <w:numId w:val="11"/>
              </w:numPr>
            </w:pPr>
            <w:r w:rsidRPr="000E774F">
              <w:t>Have 3 different veggies w every meal.  Make a rainbow.</w:t>
            </w:r>
          </w:p>
          <w:p w14:paraId="59FD2189" w14:textId="77777777" w:rsidR="00B63527" w:rsidRDefault="00B63527" w:rsidP="00B63527">
            <w:pPr>
              <w:pStyle w:val="ListParagraph"/>
              <w:numPr>
                <w:ilvl w:val="0"/>
                <w:numId w:val="11"/>
              </w:numPr>
            </w:pPr>
            <w:r w:rsidRPr="000E774F">
              <w:t>Omelette</w:t>
            </w:r>
            <w:r>
              <w:t xml:space="preserve"> w veggies</w:t>
            </w:r>
          </w:p>
          <w:p w14:paraId="5EFC5F35" w14:textId="77777777" w:rsidR="00B63527" w:rsidRDefault="00B63527" w:rsidP="00B63527">
            <w:pPr>
              <w:pStyle w:val="ListParagraph"/>
              <w:numPr>
                <w:ilvl w:val="0"/>
                <w:numId w:val="11"/>
              </w:numPr>
            </w:pPr>
            <w:r>
              <w:lastRenderedPageBreak/>
              <w:t>Quinoa pilaf</w:t>
            </w:r>
          </w:p>
          <w:p w14:paraId="12DD5750" w14:textId="77777777" w:rsidR="00B63527" w:rsidRPr="000E774F" w:rsidRDefault="00B63527" w:rsidP="00B63527">
            <w:pPr>
              <w:pStyle w:val="ListParagraph"/>
              <w:numPr>
                <w:ilvl w:val="0"/>
                <w:numId w:val="11"/>
              </w:numPr>
            </w:pPr>
            <w:r>
              <w:t>Green minestrone soup (Donna Hay)</w:t>
            </w:r>
          </w:p>
          <w:p w14:paraId="506B507C" w14:textId="77777777" w:rsidR="00B63527" w:rsidRPr="000E774F" w:rsidRDefault="00B63527" w:rsidP="00432870"/>
        </w:tc>
      </w:tr>
      <w:tr w:rsidR="00B63527" w:rsidRPr="000E774F" w14:paraId="4C8636D8" w14:textId="77777777" w:rsidTr="00432870">
        <w:tc>
          <w:tcPr>
            <w:tcW w:w="1696" w:type="dxa"/>
            <w:shd w:val="clear" w:color="auto" w:fill="820082"/>
          </w:tcPr>
          <w:p w14:paraId="2CF50B03" w14:textId="77777777" w:rsidR="00B63527" w:rsidRPr="000E774F" w:rsidRDefault="00B63527" w:rsidP="00432870">
            <w:pPr>
              <w:rPr>
                <w:b/>
              </w:rPr>
            </w:pPr>
            <w:r w:rsidRPr="000E774F">
              <w:rPr>
                <w:b/>
              </w:rPr>
              <w:lastRenderedPageBreak/>
              <w:t>Snacks</w:t>
            </w:r>
          </w:p>
        </w:tc>
        <w:tc>
          <w:tcPr>
            <w:tcW w:w="8505" w:type="dxa"/>
            <w:shd w:val="pct5" w:color="auto" w:fill="auto"/>
          </w:tcPr>
          <w:p w14:paraId="4FB432AD" w14:textId="77777777" w:rsidR="00B63527" w:rsidRDefault="00B63527" w:rsidP="00B63527">
            <w:pPr>
              <w:pStyle w:val="ListParagraph"/>
              <w:numPr>
                <w:ilvl w:val="0"/>
                <w:numId w:val="12"/>
              </w:numPr>
            </w:pPr>
            <w:r w:rsidRPr="000E774F">
              <w:t>Nut butters of all types with celery sticks</w:t>
            </w:r>
          </w:p>
          <w:p w14:paraId="4F0906B7" w14:textId="77777777" w:rsidR="00B63527" w:rsidRDefault="00B63527" w:rsidP="00B63527">
            <w:pPr>
              <w:pStyle w:val="ListParagraph"/>
              <w:numPr>
                <w:ilvl w:val="0"/>
                <w:numId w:val="12"/>
              </w:numPr>
            </w:pPr>
            <w:r>
              <w:t>Veggie sticks and dips/</w:t>
            </w:r>
            <w:proofErr w:type="spellStart"/>
            <w:r>
              <w:t>hummous</w:t>
            </w:r>
            <w:proofErr w:type="spellEnd"/>
            <w:r>
              <w:t>/</w:t>
            </w:r>
            <w:proofErr w:type="spellStart"/>
            <w:r>
              <w:t>home made</w:t>
            </w:r>
            <w:proofErr w:type="spellEnd"/>
            <w:r>
              <w:t xml:space="preserve"> pesto</w:t>
            </w:r>
          </w:p>
          <w:p w14:paraId="28537B97" w14:textId="77777777" w:rsidR="00B63527" w:rsidRPr="000E774F" w:rsidRDefault="00B63527" w:rsidP="00B63527">
            <w:pPr>
              <w:pStyle w:val="ListParagraph"/>
              <w:numPr>
                <w:ilvl w:val="0"/>
                <w:numId w:val="12"/>
              </w:numPr>
            </w:pPr>
            <w:r>
              <w:t>B</w:t>
            </w:r>
            <w:r w:rsidRPr="000E774F">
              <w:t>one broth, miso soups</w:t>
            </w:r>
          </w:p>
          <w:p w14:paraId="25B912EB" w14:textId="77777777" w:rsidR="00B63527" w:rsidRDefault="00B63527" w:rsidP="00B63527">
            <w:pPr>
              <w:pStyle w:val="ListParagraph"/>
              <w:numPr>
                <w:ilvl w:val="0"/>
                <w:numId w:val="12"/>
              </w:numPr>
            </w:pPr>
            <w:r w:rsidRPr="000E774F">
              <w:t>Nuts</w:t>
            </w:r>
            <w:r>
              <w:t>/</w:t>
            </w:r>
            <w:r w:rsidRPr="000E774F">
              <w:t>seeds</w:t>
            </w:r>
          </w:p>
          <w:p w14:paraId="48178AA7" w14:textId="77777777" w:rsidR="00B63527" w:rsidRDefault="00B63527" w:rsidP="00B63527">
            <w:pPr>
              <w:pStyle w:val="ListParagraph"/>
              <w:numPr>
                <w:ilvl w:val="0"/>
                <w:numId w:val="12"/>
              </w:numPr>
            </w:pPr>
            <w:r>
              <w:t>Pear and cucumber slices</w:t>
            </w:r>
          </w:p>
          <w:p w14:paraId="4A2EF4DF" w14:textId="77777777" w:rsidR="00B63527" w:rsidRDefault="00B63527" w:rsidP="00B63527">
            <w:pPr>
              <w:pStyle w:val="ListParagraph"/>
              <w:numPr>
                <w:ilvl w:val="0"/>
                <w:numId w:val="12"/>
              </w:numPr>
            </w:pPr>
            <w:r>
              <w:t>Edamame</w:t>
            </w:r>
          </w:p>
          <w:p w14:paraId="0674DE71" w14:textId="77777777" w:rsidR="00B63527" w:rsidRPr="000E774F" w:rsidRDefault="00B63527" w:rsidP="00B63527">
            <w:pPr>
              <w:pStyle w:val="ListParagraph"/>
              <w:numPr>
                <w:ilvl w:val="0"/>
                <w:numId w:val="12"/>
              </w:numPr>
            </w:pPr>
            <w:proofErr w:type="spellStart"/>
            <w:r>
              <w:t>Home made</w:t>
            </w:r>
            <w:proofErr w:type="spellEnd"/>
            <w:r>
              <w:t xml:space="preserve"> Pesto on seed crackers</w:t>
            </w:r>
          </w:p>
        </w:tc>
      </w:tr>
      <w:bookmarkEnd w:id="2"/>
    </w:tbl>
    <w:p w14:paraId="53F2D33C" w14:textId="77777777" w:rsidR="00B63527" w:rsidRDefault="00B63527" w:rsidP="00B63527">
      <w:pPr>
        <w:rPr>
          <w:b/>
        </w:rPr>
      </w:pPr>
    </w:p>
    <w:p w14:paraId="259E8BAD" w14:textId="77777777" w:rsidR="00B63527" w:rsidRPr="000E774F" w:rsidRDefault="00B63527" w:rsidP="00B63527">
      <w:pPr>
        <w:rPr>
          <w:b/>
        </w:rPr>
      </w:pPr>
      <w:r>
        <w:rPr>
          <w:b/>
        </w:rPr>
        <w:t>Sample Menu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
        <w:gridCol w:w="1098"/>
        <w:gridCol w:w="1375"/>
        <w:gridCol w:w="1560"/>
        <w:gridCol w:w="1417"/>
        <w:gridCol w:w="1698"/>
        <w:gridCol w:w="1279"/>
        <w:gridCol w:w="1105"/>
      </w:tblGrid>
      <w:tr w:rsidR="00B63527" w:rsidRPr="000977D8" w14:paraId="6DED4512" w14:textId="77777777" w:rsidTr="00432870">
        <w:trPr>
          <w:cantSplit/>
          <w:trHeight w:val="1134"/>
        </w:trPr>
        <w:tc>
          <w:tcPr>
            <w:tcW w:w="924" w:type="dxa"/>
            <w:shd w:val="clear" w:color="auto" w:fill="820082"/>
            <w:textDirection w:val="btLr"/>
          </w:tcPr>
          <w:p w14:paraId="4E612E62" w14:textId="77777777" w:rsidR="00B63527" w:rsidRPr="000977D8" w:rsidRDefault="00B63527" w:rsidP="00432870">
            <w:pPr>
              <w:spacing w:line="240" w:lineRule="auto"/>
              <w:rPr>
                <w:rFonts w:cs="Calibri"/>
                <w:color w:val="FFFFFF" w:themeColor="background1"/>
              </w:rPr>
            </w:pPr>
          </w:p>
        </w:tc>
        <w:tc>
          <w:tcPr>
            <w:tcW w:w="1098" w:type="dxa"/>
            <w:shd w:val="clear" w:color="auto" w:fill="820082"/>
          </w:tcPr>
          <w:p w14:paraId="013D4AD5" w14:textId="77777777" w:rsidR="00B63527" w:rsidRPr="000977D8" w:rsidRDefault="00B63527" w:rsidP="00432870">
            <w:pPr>
              <w:spacing w:line="240" w:lineRule="auto"/>
              <w:rPr>
                <w:rFonts w:cs="Calibri"/>
                <w:color w:val="FFFFFF" w:themeColor="background1"/>
              </w:rPr>
            </w:pPr>
            <w:r w:rsidRPr="000977D8">
              <w:rPr>
                <w:rFonts w:cs="Calibri"/>
                <w:color w:val="FFFFFF" w:themeColor="background1"/>
              </w:rPr>
              <w:t>Day 1</w:t>
            </w:r>
          </w:p>
        </w:tc>
        <w:tc>
          <w:tcPr>
            <w:tcW w:w="1375" w:type="dxa"/>
            <w:shd w:val="clear" w:color="auto" w:fill="820082"/>
          </w:tcPr>
          <w:p w14:paraId="276C9011" w14:textId="77777777" w:rsidR="00B63527" w:rsidRPr="000977D8" w:rsidRDefault="00B63527" w:rsidP="00432870">
            <w:pPr>
              <w:spacing w:line="240" w:lineRule="auto"/>
              <w:rPr>
                <w:rFonts w:cs="Calibri"/>
                <w:color w:val="FFFFFF" w:themeColor="background1"/>
              </w:rPr>
            </w:pPr>
            <w:r w:rsidRPr="000977D8">
              <w:rPr>
                <w:rFonts w:cs="Calibri"/>
                <w:color w:val="FFFFFF" w:themeColor="background1"/>
              </w:rPr>
              <w:t>Day 2</w:t>
            </w:r>
          </w:p>
        </w:tc>
        <w:tc>
          <w:tcPr>
            <w:tcW w:w="1560" w:type="dxa"/>
            <w:shd w:val="clear" w:color="auto" w:fill="820082"/>
          </w:tcPr>
          <w:p w14:paraId="0ADFA8FB" w14:textId="77777777" w:rsidR="00B63527" w:rsidRPr="000977D8" w:rsidRDefault="00B63527" w:rsidP="00432870">
            <w:pPr>
              <w:spacing w:line="240" w:lineRule="auto"/>
              <w:rPr>
                <w:rFonts w:cs="Calibri"/>
                <w:color w:val="FFFFFF" w:themeColor="background1"/>
              </w:rPr>
            </w:pPr>
            <w:r w:rsidRPr="000977D8">
              <w:rPr>
                <w:rFonts w:cs="Calibri"/>
                <w:color w:val="FFFFFF" w:themeColor="background1"/>
              </w:rPr>
              <w:t>Day 3</w:t>
            </w:r>
          </w:p>
        </w:tc>
        <w:tc>
          <w:tcPr>
            <w:tcW w:w="1417" w:type="dxa"/>
            <w:shd w:val="clear" w:color="auto" w:fill="820082"/>
          </w:tcPr>
          <w:p w14:paraId="41626B21" w14:textId="77777777" w:rsidR="00B63527" w:rsidRPr="000977D8" w:rsidRDefault="00B63527" w:rsidP="00432870">
            <w:pPr>
              <w:spacing w:line="240" w:lineRule="auto"/>
              <w:rPr>
                <w:rFonts w:cs="Calibri"/>
                <w:color w:val="FFFFFF" w:themeColor="background1"/>
              </w:rPr>
            </w:pPr>
            <w:r w:rsidRPr="000977D8">
              <w:rPr>
                <w:rFonts w:cs="Calibri"/>
                <w:color w:val="FFFFFF" w:themeColor="background1"/>
              </w:rPr>
              <w:t>Day 4</w:t>
            </w:r>
          </w:p>
        </w:tc>
        <w:tc>
          <w:tcPr>
            <w:tcW w:w="1698" w:type="dxa"/>
            <w:shd w:val="clear" w:color="auto" w:fill="820082"/>
          </w:tcPr>
          <w:p w14:paraId="77B4AD2F" w14:textId="77777777" w:rsidR="00B63527" w:rsidRPr="000977D8" w:rsidRDefault="00B63527" w:rsidP="00432870">
            <w:pPr>
              <w:spacing w:line="240" w:lineRule="auto"/>
              <w:rPr>
                <w:rFonts w:cs="Calibri"/>
                <w:color w:val="FFFFFF" w:themeColor="background1"/>
              </w:rPr>
            </w:pPr>
            <w:r w:rsidRPr="000977D8">
              <w:rPr>
                <w:rFonts w:cs="Calibri"/>
                <w:color w:val="FFFFFF" w:themeColor="background1"/>
              </w:rPr>
              <w:t>Day 5</w:t>
            </w:r>
          </w:p>
        </w:tc>
        <w:tc>
          <w:tcPr>
            <w:tcW w:w="1279" w:type="dxa"/>
            <w:shd w:val="clear" w:color="auto" w:fill="820082"/>
          </w:tcPr>
          <w:p w14:paraId="6964E4A6" w14:textId="77777777" w:rsidR="00B63527" w:rsidRPr="000977D8" w:rsidRDefault="00B63527" w:rsidP="00432870">
            <w:pPr>
              <w:spacing w:line="240" w:lineRule="auto"/>
              <w:rPr>
                <w:rFonts w:cs="Calibri"/>
                <w:color w:val="FFFFFF" w:themeColor="background1"/>
              </w:rPr>
            </w:pPr>
            <w:r w:rsidRPr="000977D8">
              <w:rPr>
                <w:rFonts w:cs="Calibri"/>
                <w:color w:val="FFFFFF" w:themeColor="background1"/>
              </w:rPr>
              <w:t>Day 6</w:t>
            </w:r>
          </w:p>
        </w:tc>
        <w:tc>
          <w:tcPr>
            <w:tcW w:w="1105" w:type="dxa"/>
            <w:shd w:val="clear" w:color="auto" w:fill="820082"/>
          </w:tcPr>
          <w:p w14:paraId="5EA4A8D1" w14:textId="77777777" w:rsidR="00B63527" w:rsidRPr="000977D8" w:rsidRDefault="00B63527" w:rsidP="00432870">
            <w:pPr>
              <w:spacing w:line="240" w:lineRule="auto"/>
              <w:rPr>
                <w:rFonts w:cs="Calibri"/>
                <w:color w:val="FFFFFF" w:themeColor="background1"/>
              </w:rPr>
            </w:pPr>
            <w:r w:rsidRPr="000977D8">
              <w:rPr>
                <w:rFonts w:cs="Calibri"/>
                <w:color w:val="FFFFFF" w:themeColor="background1"/>
              </w:rPr>
              <w:t>Day 7</w:t>
            </w:r>
          </w:p>
        </w:tc>
      </w:tr>
      <w:tr w:rsidR="00B63527" w:rsidRPr="00C6071B" w14:paraId="7864772E" w14:textId="77777777" w:rsidTr="00432870">
        <w:tc>
          <w:tcPr>
            <w:tcW w:w="924" w:type="dxa"/>
            <w:shd w:val="clear" w:color="auto" w:fill="820082"/>
          </w:tcPr>
          <w:p w14:paraId="427FBA00" w14:textId="77777777" w:rsidR="00B63527" w:rsidRPr="000977D8" w:rsidRDefault="00B63527" w:rsidP="00432870">
            <w:pPr>
              <w:spacing w:line="240" w:lineRule="auto"/>
              <w:rPr>
                <w:rFonts w:cs="Calibri"/>
                <w:color w:val="FFFFFF" w:themeColor="background1"/>
              </w:rPr>
            </w:pPr>
            <w:r w:rsidRPr="000977D8">
              <w:rPr>
                <w:rFonts w:cs="Calibri"/>
                <w:color w:val="FFFFFF" w:themeColor="background1"/>
              </w:rPr>
              <w:t>Brekkie</w:t>
            </w:r>
          </w:p>
        </w:tc>
        <w:tc>
          <w:tcPr>
            <w:tcW w:w="1098" w:type="dxa"/>
            <w:shd w:val="clear" w:color="auto" w:fill="auto"/>
          </w:tcPr>
          <w:p w14:paraId="390F7295" w14:textId="77777777" w:rsidR="00B63527" w:rsidRDefault="00B63527" w:rsidP="00432870">
            <w:pPr>
              <w:spacing w:line="240" w:lineRule="auto"/>
              <w:rPr>
                <w:rFonts w:cs="Calibri"/>
              </w:rPr>
            </w:pPr>
            <w:r>
              <w:rPr>
                <w:rFonts w:cs="Calibri"/>
              </w:rPr>
              <w:t>Veggie</w:t>
            </w:r>
          </w:p>
          <w:p w14:paraId="20AB9D24" w14:textId="77777777" w:rsidR="00B63527" w:rsidRPr="00C6071B" w:rsidRDefault="00B63527" w:rsidP="00432870">
            <w:pPr>
              <w:spacing w:line="240" w:lineRule="auto"/>
              <w:rPr>
                <w:rFonts w:cs="Calibri"/>
              </w:rPr>
            </w:pPr>
            <w:r w:rsidRPr="00C6071B">
              <w:rPr>
                <w:rFonts w:cs="Calibri"/>
              </w:rPr>
              <w:t>Omelet</w:t>
            </w:r>
            <w:r>
              <w:rPr>
                <w:rFonts w:cs="Calibri"/>
              </w:rPr>
              <w:t>te</w:t>
            </w:r>
          </w:p>
        </w:tc>
        <w:tc>
          <w:tcPr>
            <w:tcW w:w="1375" w:type="dxa"/>
            <w:shd w:val="clear" w:color="auto" w:fill="auto"/>
          </w:tcPr>
          <w:p w14:paraId="72B82DD7" w14:textId="77777777" w:rsidR="00B63527" w:rsidRPr="00C6071B" w:rsidRDefault="00B63527" w:rsidP="00432870">
            <w:pPr>
              <w:spacing w:line="240" w:lineRule="auto"/>
              <w:rPr>
                <w:rFonts w:cs="Calibri"/>
              </w:rPr>
            </w:pPr>
            <w:r>
              <w:rPr>
                <w:rFonts w:cs="Calibri"/>
              </w:rPr>
              <w:t>Paleo porridge/granola*</w:t>
            </w:r>
          </w:p>
        </w:tc>
        <w:tc>
          <w:tcPr>
            <w:tcW w:w="1560" w:type="dxa"/>
            <w:shd w:val="clear" w:color="auto" w:fill="auto"/>
          </w:tcPr>
          <w:p w14:paraId="1EC3810D" w14:textId="77777777" w:rsidR="00B63527" w:rsidRPr="00C6071B" w:rsidRDefault="00B63527" w:rsidP="00432870">
            <w:pPr>
              <w:spacing w:line="240" w:lineRule="auto"/>
              <w:rPr>
                <w:rFonts w:cs="Calibri"/>
              </w:rPr>
            </w:pPr>
            <w:r>
              <w:rPr>
                <w:rFonts w:cs="Calibri"/>
              </w:rPr>
              <w:t>Donna Hay breakfast bars*</w:t>
            </w:r>
          </w:p>
        </w:tc>
        <w:tc>
          <w:tcPr>
            <w:tcW w:w="1417" w:type="dxa"/>
            <w:shd w:val="clear" w:color="auto" w:fill="auto"/>
          </w:tcPr>
          <w:p w14:paraId="4D3A9196" w14:textId="77777777" w:rsidR="00B63527" w:rsidRPr="00C6071B" w:rsidRDefault="00B63527" w:rsidP="00432870">
            <w:pPr>
              <w:spacing w:line="240" w:lineRule="auto"/>
              <w:rPr>
                <w:rFonts w:cs="Calibri"/>
              </w:rPr>
            </w:pPr>
            <w:r w:rsidRPr="00C6071B">
              <w:rPr>
                <w:rFonts w:cs="Calibri"/>
              </w:rPr>
              <w:t xml:space="preserve">Avocado </w:t>
            </w:r>
            <w:r>
              <w:rPr>
                <w:rFonts w:cs="Calibri"/>
              </w:rPr>
              <w:t>on easy seed crackers</w:t>
            </w:r>
            <w:r w:rsidRPr="00C6071B">
              <w:rPr>
                <w:rFonts w:cs="Calibri"/>
              </w:rPr>
              <w:t xml:space="preserve"> w/ eggs</w:t>
            </w:r>
          </w:p>
        </w:tc>
        <w:tc>
          <w:tcPr>
            <w:tcW w:w="1698" w:type="dxa"/>
            <w:shd w:val="clear" w:color="auto" w:fill="auto"/>
          </w:tcPr>
          <w:p w14:paraId="5AEFF45E" w14:textId="77777777" w:rsidR="00B63527" w:rsidRPr="00C6071B" w:rsidRDefault="00B63527" w:rsidP="00432870">
            <w:pPr>
              <w:spacing w:line="240" w:lineRule="auto"/>
              <w:rPr>
                <w:rFonts w:cs="Calibri"/>
              </w:rPr>
            </w:pPr>
            <w:r w:rsidRPr="00C6071B">
              <w:rPr>
                <w:rFonts w:cs="Calibri"/>
              </w:rPr>
              <w:t xml:space="preserve">Protein smoothie – add silken tofu, protein powder, </w:t>
            </w:r>
            <w:r>
              <w:rPr>
                <w:rFonts w:cs="Calibri"/>
              </w:rPr>
              <w:t xml:space="preserve">berries, </w:t>
            </w:r>
            <w:r w:rsidRPr="00C6071B">
              <w:rPr>
                <w:rFonts w:cs="Calibri"/>
              </w:rPr>
              <w:t>flaxseed oil</w:t>
            </w:r>
            <w:r>
              <w:rPr>
                <w:rFonts w:cs="Calibri"/>
              </w:rPr>
              <w:t>, probiotics</w:t>
            </w:r>
            <w:r w:rsidRPr="00C6071B">
              <w:rPr>
                <w:rFonts w:cs="Calibri"/>
              </w:rPr>
              <w:t>)</w:t>
            </w:r>
          </w:p>
        </w:tc>
        <w:tc>
          <w:tcPr>
            <w:tcW w:w="1279" w:type="dxa"/>
            <w:shd w:val="clear" w:color="auto" w:fill="auto"/>
          </w:tcPr>
          <w:p w14:paraId="427EA1ED" w14:textId="77777777" w:rsidR="00B63527" w:rsidRPr="00C6071B" w:rsidRDefault="00B63527" w:rsidP="00432870">
            <w:pPr>
              <w:spacing w:line="240" w:lineRule="auto"/>
              <w:rPr>
                <w:rFonts w:cs="Calibri"/>
              </w:rPr>
            </w:pPr>
            <w:r w:rsidRPr="00C6071B">
              <w:rPr>
                <w:rFonts w:cs="Calibri"/>
              </w:rPr>
              <w:t>Savory protein pancake w lemon-dill yoghurt</w:t>
            </w:r>
          </w:p>
        </w:tc>
        <w:tc>
          <w:tcPr>
            <w:tcW w:w="1105" w:type="dxa"/>
            <w:shd w:val="clear" w:color="auto" w:fill="auto"/>
          </w:tcPr>
          <w:p w14:paraId="0F16CA88" w14:textId="77777777" w:rsidR="00B63527" w:rsidRPr="00C6071B" w:rsidRDefault="00B63527" w:rsidP="00432870">
            <w:pPr>
              <w:spacing w:line="240" w:lineRule="auto"/>
              <w:rPr>
                <w:rFonts w:cs="Calibri"/>
              </w:rPr>
            </w:pPr>
            <w:r w:rsidRPr="00C6071B">
              <w:rPr>
                <w:rFonts w:cs="Calibri"/>
              </w:rPr>
              <w:t>Egg &amp; chorizo wrap or yoghurt</w:t>
            </w:r>
          </w:p>
        </w:tc>
      </w:tr>
      <w:tr w:rsidR="00B63527" w:rsidRPr="00C6071B" w14:paraId="48CD86AA" w14:textId="77777777" w:rsidTr="00432870">
        <w:tc>
          <w:tcPr>
            <w:tcW w:w="924" w:type="dxa"/>
            <w:shd w:val="clear" w:color="auto" w:fill="820082"/>
          </w:tcPr>
          <w:p w14:paraId="413D0D42" w14:textId="77777777" w:rsidR="00B63527" w:rsidRPr="000977D8" w:rsidRDefault="00B63527" w:rsidP="00432870">
            <w:pPr>
              <w:spacing w:line="240" w:lineRule="auto"/>
              <w:rPr>
                <w:rFonts w:cs="Calibri"/>
                <w:color w:val="FFFFFF" w:themeColor="background1"/>
              </w:rPr>
            </w:pPr>
            <w:r w:rsidRPr="000977D8">
              <w:rPr>
                <w:rFonts w:cs="Calibri"/>
                <w:color w:val="FFFFFF" w:themeColor="background1"/>
              </w:rPr>
              <w:t>Lunch</w:t>
            </w:r>
          </w:p>
        </w:tc>
        <w:tc>
          <w:tcPr>
            <w:tcW w:w="1098" w:type="dxa"/>
            <w:shd w:val="clear" w:color="auto" w:fill="auto"/>
          </w:tcPr>
          <w:p w14:paraId="5E326608" w14:textId="77777777" w:rsidR="00B63527" w:rsidRPr="00C6071B" w:rsidRDefault="00B63527" w:rsidP="00432870">
            <w:pPr>
              <w:spacing w:line="240" w:lineRule="auto"/>
              <w:rPr>
                <w:rFonts w:cs="Calibri"/>
              </w:rPr>
            </w:pPr>
            <w:r w:rsidRPr="00C6071B">
              <w:rPr>
                <w:rFonts w:cs="Calibri"/>
              </w:rPr>
              <w:t>Grilled fish &amp; veg</w:t>
            </w:r>
          </w:p>
        </w:tc>
        <w:tc>
          <w:tcPr>
            <w:tcW w:w="1375" w:type="dxa"/>
            <w:shd w:val="clear" w:color="auto" w:fill="auto"/>
          </w:tcPr>
          <w:p w14:paraId="4E811E91" w14:textId="77777777" w:rsidR="00B63527" w:rsidRPr="00C6071B" w:rsidRDefault="00B63527" w:rsidP="00432870">
            <w:pPr>
              <w:spacing w:line="240" w:lineRule="auto"/>
              <w:rPr>
                <w:rFonts w:cs="Calibri"/>
              </w:rPr>
            </w:pPr>
            <w:r w:rsidRPr="00C6071B">
              <w:rPr>
                <w:rFonts w:cs="Calibri"/>
              </w:rPr>
              <w:t>Mezze plate w hummus, nuts/fruit</w:t>
            </w:r>
          </w:p>
        </w:tc>
        <w:tc>
          <w:tcPr>
            <w:tcW w:w="1560" w:type="dxa"/>
            <w:shd w:val="clear" w:color="auto" w:fill="auto"/>
          </w:tcPr>
          <w:p w14:paraId="4A7E7C76" w14:textId="77777777" w:rsidR="00B63527" w:rsidRPr="00C6071B" w:rsidRDefault="00B63527" w:rsidP="00432870">
            <w:pPr>
              <w:spacing w:line="240" w:lineRule="auto"/>
              <w:rPr>
                <w:rFonts w:cs="Calibri"/>
              </w:rPr>
            </w:pPr>
            <w:r>
              <w:rPr>
                <w:rFonts w:cs="Calibri"/>
              </w:rPr>
              <w:t xml:space="preserve">Grilled </w:t>
            </w:r>
            <w:r w:rsidRPr="00C6071B">
              <w:rPr>
                <w:rFonts w:cs="Calibri"/>
              </w:rPr>
              <w:t>Tuna</w:t>
            </w:r>
            <w:r>
              <w:rPr>
                <w:rFonts w:cs="Calibri"/>
              </w:rPr>
              <w:t xml:space="preserve"> steak </w:t>
            </w:r>
            <w:r w:rsidRPr="00C6071B">
              <w:rPr>
                <w:rFonts w:cs="Calibri"/>
              </w:rPr>
              <w:t>w rocket, pear and parmesan salad</w:t>
            </w:r>
          </w:p>
        </w:tc>
        <w:tc>
          <w:tcPr>
            <w:tcW w:w="1417" w:type="dxa"/>
            <w:shd w:val="clear" w:color="auto" w:fill="auto"/>
          </w:tcPr>
          <w:p w14:paraId="7179A843" w14:textId="77777777" w:rsidR="00B63527" w:rsidRPr="00C6071B" w:rsidRDefault="00B63527" w:rsidP="00432870">
            <w:pPr>
              <w:spacing w:line="240" w:lineRule="auto"/>
              <w:rPr>
                <w:rFonts w:cs="Calibri"/>
              </w:rPr>
            </w:pPr>
            <w:r w:rsidRPr="00C6071B">
              <w:rPr>
                <w:rFonts w:cs="Calibri"/>
              </w:rPr>
              <w:t>Lentil soup and veggies</w:t>
            </w:r>
          </w:p>
        </w:tc>
        <w:tc>
          <w:tcPr>
            <w:tcW w:w="1698" w:type="dxa"/>
            <w:shd w:val="clear" w:color="auto" w:fill="auto"/>
          </w:tcPr>
          <w:p w14:paraId="6338F3AB" w14:textId="77777777" w:rsidR="00B63527" w:rsidRPr="00C6071B" w:rsidRDefault="00B63527" w:rsidP="00432870">
            <w:pPr>
              <w:spacing w:line="240" w:lineRule="auto"/>
              <w:rPr>
                <w:rFonts w:cs="Calibri"/>
              </w:rPr>
            </w:pPr>
            <w:r w:rsidRPr="00C6071B">
              <w:rPr>
                <w:rFonts w:cs="Calibri"/>
              </w:rPr>
              <w:t xml:space="preserve">Chicken &amp; spinach </w:t>
            </w:r>
            <w:r>
              <w:rPr>
                <w:rFonts w:cs="Calibri"/>
              </w:rPr>
              <w:t xml:space="preserve">gf </w:t>
            </w:r>
            <w:r w:rsidRPr="00C6071B">
              <w:rPr>
                <w:rFonts w:cs="Calibri"/>
              </w:rPr>
              <w:t>wrap</w:t>
            </w:r>
          </w:p>
        </w:tc>
        <w:tc>
          <w:tcPr>
            <w:tcW w:w="1279" w:type="dxa"/>
            <w:shd w:val="clear" w:color="auto" w:fill="auto"/>
          </w:tcPr>
          <w:p w14:paraId="1AE8E587" w14:textId="77777777" w:rsidR="00B63527" w:rsidRPr="00C6071B" w:rsidRDefault="00B63527" w:rsidP="00432870">
            <w:pPr>
              <w:spacing w:line="240" w:lineRule="auto"/>
              <w:rPr>
                <w:rFonts w:cs="Calibri"/>
              </w:rPr>
            </w:pPr>
            <w:r w:rsidRPr="00C6071B">
              <w:rPr>
                <w:rFonts w:cs="Calibri"/>
              </w:rPr>
              <w:t>Open-faced veggie tuna salad sandwich</w:t>
            </w:r>
          </w:p>
        </w:tc>
        <w:tc>
          <w:tcPr>
            <w:tcW w:w="1105" w:type="dxa"/>
            <w:shd w:val="clear" w:color="auto" w:fill="auto"/>
          </w:tcPr>
          <w:p w14:paraId="73BA2FED" w14:textId="77777777" w:rsidR="00B63527" w:rsidRPr="00C6071B" w:rsidRDefault="00B63527" w:rsidP="00432870">
            <w:pPr>
              <w:spacing w:line="240" w:lineRule="auto"/>
              <w:rPr>
                <w:rFonts w:cs="Calibri"/>
              </w:rPr>
            </w:pPr>
            <w:r w:rsidRPr="00C6071B">
              <w:rPr>
                <w:rFonts w:cs="Calibri"/>
              </w:rPr>
              <w:t xml:space="preserve">Quinoa chickpea </w:t>
            </w:r>
            <w:proofErr w:type="spellStart"/>
            <w:r w:rsidRPr="00C6071B">
              <w:rPr>
                <w:rFonts w:cs="Calibri"/>
              </w:rPr>
              <w:t>tabbolueh</w:t>
            </w:r>
            <w:proofErr w:type="spellEnd"/>
          </w:p>
        </w:tc>
      </w:tr>
      <w:tr w:rsidR="00B63527" w:rsidRPr="00C6071B" w14:paraId="6B278187" w14:textId="77777777" w:rsidTr="00432870">
        <w:tc>
          <w:tcPr>
            <w:tcW w:w="924" w:type="dxa"/>
            <w:shd w:val="clear" w:color="auto" w:fill="820082"/>
          </w:tcPr>
          <w:p w14:paraId="0FB4136F" w14:textId="77777777" w:rsidR="00B63527" w:rsidRPr="000977D8" w:rsidRDefault="00B63527" w:rsidP="00432870">
            <w:pPr>
              <w:spacing w:line="240" w:lineRule="auto"/>
              <w:rPr>
                <w:rFonts w:cs="Calibri"/>
                <w:color w:val="FFFFFF" w:themeColor="background1"/>
              </w:rPr>
            </w:pPr>
            <w:r w:rsidRPr="000977D8">
              <w:rPr>
                <w:rFonts w:cs="Calibri"/>
                <w:color w:val="FFFFFF" w:themeColor="background1"/>
              </w:rPr>
              <w:t>Snack</w:t>
            </w:r>
          </w:p>
        </w:tc>
        <w:tc>
          <w:tcPr>
            <w:tcW w:w="1098" w:type="dxa"/>
            <w:shd w:val="clear" w:color="auto" w:fill="auto"/>
          </w:tcPr>
          <w:p w14:paraId="0A5A3D7A" w14:textId="77777777" w:rsidR="00B63527" w:rsidRPr="00C6071B" w:rsidRDefault="00B63527" w:rsidP="00432870">
            <w:pPr>
              <w:spacing w:line="240" w:lineRule="auto"/>
              <w:rPr>
                <w:rFonts w:cs="Calibri"/>
              </w:rPr>
            </w:pPr>
            <w:r w:rsidRPr="00C6071B">
              <w:rPr>
                <w:rFonts w:cs="Calibri"/>
              </w:rPr>
              <w:t>Dried apricots and nuts</w:t>
            </w:r>
          </w:p>
        </w:tc>
        <w:tc>
          <w:tcPr>
            <w:tcW w:w="1375" w:type="dxa"/>
            <w:shd w:val="clear" w:color="auto" w:fill="auto"/>
          </w:tcPr>
          <w:p w14:paraId="42F534FB" w14:textId="77777777" w:rsidR="00B63527" w:rsidRPr="00C6071B" w:rsidRDefault="00B63527" w:rsidP="00432870">
            <w:pPr>
              <w:spacing w:line="240" w:lineRule="auto"/>
              <w:rPr>
                <w:rFonts w:cs="Calibri"/>
              </w:rPr>
            </w:pPr>
            <w:r w:rsidRPr="00C6071B">
              <w:rPr>
                <w:rFonts w:cs="Calibri"/>
              </w:rPr>
              <w:t>Rosemary-parmesan popcorn</w:t>
            </w:r>
          </w:p>
        </w:tc>
        <w:tc>
          <w:tcPr>
            <w:tcW w:w="1560" w:type="dxa"/>
            <w:shd w:val="clear" w:color="auto" w:fill="auto"/>
          </w:tcPr>
          <w:p w14:paraId="53FE5BD9" w14:textId="77777777" w:rsidR="00B63527" w:rsidRPr="00C6071B" w:rsidRDefault="00B63527" w:rsidP="00432870">
            <w:pPr>
              <w:spacing w:line="240" w:lineRule="auto"/>
              <w:rPr>
                <w:rFonts w:cs="Calibri"/>
              </w:rPr>
            </w:pPr>
            <w:r w:rsidRPr="00C6071B">
              <w:rPr>
                <w:rFonts w:cs="Calibri"/>
              </w:rPr>
              <w:t>¼ cup hummus and veggies</w:t>
            </w:r>
          </w:p>
        </w:tc>
        <w:tc>
          <w:tcPr>
            <w:tcW w:w="1417" w:type="dxa"/>
            <w:shd w:val="clear" w:color="auto" w:fill="auto"/>
          </w:tcPr>
          <w:p w14:paraId="6016656D" w14:textId="77777777" w:rsidR="00B63527" w:rsidRPr="00C6071B" w:rsidRDefault="00B63527" w:rsidP="00432870">
            <w:pPr>
              <w:spacing w:line="240" w:lineRule="auto"/>
              <w:rPr>
                <w:rFonts w:cs="Calibri"/>
              </w:rPr>
            </w:pPr>
            <w:r w:rsidRPr="00C6071B">
              <w:rPr>
                <w:rFonts w:cs="Calibri"/>
              </w:rPr>
              <w:t>½ cup pistachios in shell</w:t>
            </w:r>
          </w:p>
        </w:tc>
        <w:tc>
          <w:tcPr>
            <w:tcW w:w="1698" w:type="dxa"/>
            <w:shd w:val="clear" w:color="auto" w:fill="auto"/>
          </w:tcPr>
          <w:p w14:paraId="563DFF62" w14:textId="77777777" w:rsidR="00B63527" w:rsidRPr="00C6071B" w:rsidRDefault="00B63527" w:rsidP="00432870">
            <w:pPr>
              <w:spacing w:line="240" w:lineRule="auto"/>
              <w:rPr>
                <w:rFonts w:cs="Calibri"/>
              </w:rPr>
            </w:pPr>
            <w:r w:rsidRPr="00C6071B">
              <w:rPr>
                <w:rFonts w:cs="Calibri"/>
              </w:rPr>
              <w:t>Protein muffin</w:t>
            </w:r>
          </w:p>
        </w:tc>
        <w:tc>
          <w:tcPr>
            <w:tcW w:w="1279" w:type="dxa"/>
            <w:shd w:val="clear" w:color="auto" w:fill="auto"/>
          </w:tcPr>
          <w:p w14:paraId="237B24F3" w14:textId="77777777" w:rsidR="00B63527" w:rsidRPr="00C6071B" w:rsidRDefault="00B63527" w:rsidP="00432870">
            <w:pPr>
              <w:spacing w:line="240" w:lineRule="auto"/>
              <w:rPr>
                <w:rFonts w:cs="Calibri"/>
              </w:rPr>
            </w:pPr>
            <w:r w:rsidRPr="00C6071B">
              <w:rPr>
                <w:rFonts w:cs="Calibri"/>
              </w:rPr>
              <w:t xml:space="preserve">Humus </w:t>
            </w:r>
            <w:proofErr w:type="spellStart"/>
            <w:r w:rsidRPr="00C6071B">
              <w:rPr>
                <w:rFonts w:cs="Calibri"/>
              </w:rPr>
              <w:t>deviled</w:t>
            </w:r>
            <w:proofErr w:type="spellEnd"/>
            <w:r w:rsidRPr="00C6071B">
              <w:rPr>
                <w:rFonts w:cs="Calibri"/>
              </w:rPr>
              <w:t xml:space="preserve"> eggs</w:t>
            </w:r>
          </w:p>
        </w:tc>
        <w:tc>
          <w:tcPr>
            <w:tcW w:w="1105" w:type="dxa"/>
            <w:shd w:val="clear" w:color="auto" w:fill="auto"/>
          </w:tcPr>
          <w:p w14:paraId="464549A8" w14:textId="77777777" w:rsidR="00B63527" w:rsidRPr="00C6071B" w:rsidRDefault="00B63527" w:rsidP="00432870">
            <w:pPr>
              <w:spacing w:line="240" w:lineRule="auto"/>
              <w:rPr>
                <w:rFonts w:cs="Calibri"/>
              </w:rPr>
            </w:pPr>
            <w:r>
              <w:rPr>
                <w:rFonts w:cs="Calibri"/>
              </w:rPr>
              <w:t>Celery</w:t>
            </w:r>
            <w:r w:rsidRPr="00C6071B">
              <w:rPr>
                <w:rFonts w:cs="Calibri"/>
              </w:rPr>
              <w:t xml:space="preserve"> w 1 tbsp peanut butter</w:t>
            </w:r>
          </w:p>
        </w:tc>
      </w:tr>
      <w:tr w:rsidR="00B63527" w:rsidRPr="00C6071B" w14:paraId="489F54C5" w14:textId="77777777" w:rsidTr="00432870">
        <w:tc>
          <w:tcPr>
            <w:tcW w:w="924" w:type="dxa"/>
            <w:shd w:val="clear" w:color="auto" w:fill="820082"/>
          </w:tcPr>
          <w:p w14:paraId="65A10D87" w14:textId="77777777" w:rsidR="00B63527" w:rsidRPr="000977D8" w:rsidRDefault="00B63527" w:rsidP="00432870">
            <w:pPr>
              <w:spacing w:line="240" w:lineRule="auto"/>
              <w:rPr>
                <w:rFonts w:cs="Calibri"/>
                <w:color w:val="FFFFFF" w:themeColor="background1"/>
              </w:rPr>
            </w:pPr>
            <w:r w:rsidRPr="000977D8">
              <w:rPr>
                <w:rFonts w:cs="Calibri"/>
                <w:color w:val="FFFFFF" w:themeColor="background1"/>
              </w:rPr>
              <w:t>Dinner</w:t>
            </w:r>
          </w:p>
        </w:tc>
        <w:tc>
          <w:tcPr>
            <w:tcW w:w="1098" w:type="dxa"/>
            <w:shd w:val="clear" w:color="auto" w:fill="auto"/>
          </w:tcPr>
          <w:p w14:paraId="6E90ED0D" w14:textId="77777777" w:rsidR="00B63527" w:rsidRPr="00C6071B" w:rsidRDefault="00B63527" w:rsidP="00432870">
            <w:pPr>
              <w:spacing w:line="240" w:lineRule="auto"/>
              <w:rPr>
                <w:rFonts w:cs="Calibri"/>
              </w:rPr>
            </w:pPr>
            <w:r w:rsidRPr="00C6071B">
              <w:rPr>
                <w:rFonts w:cs="Calibri"/>
              </w:rPr>
              <w:t>Quinoa &amp; black bean stuffed peppers</w:t>
            </w:r>
          </w:p>
        </w:tc>
        <w:tc>
          <w:tcPr>
            <w:tcW w:w="1375" w:type="dxa"/>
            <w:shd w:val="clear" w:color="auto" w:fill="auto"/>
            <w:noWrap/>
          </w:tcPr>
          <w:p w14:paraId="48E2F2F9" w14:textId="77777777" w:rsidR="00B63527" w:rsidRPr="00C6071B" w:rsidRDefault="00B63527" w:rsidP="00432870">
            <w:pPr>
              <w:spacing w:line="240" w:lineRule="auto"/>
              <w:rPr>
                <w:rFonts w:cs="Calibri"/>
              </w:rPr>
            </w:pPr>
            <w:r w:rsidRPr="00C6071B">
              <w:rPr>
                <w:rFonts w:cs="Calibri"/>
              </w:rPr>
              <w:t xml:space="preserve">Chicken-veg kebabs and </w:t>
            </w:r>
            <w:r>
              <w:rPr>
                <w:rFonts w:cs="Calibri"/>
              </w:rPr>
              <w:t>g/f cous</w:t>
            </w:r>
            <w:r w:rsidRPr="00C6071B">
              <w:rPr>
                <w:rFonts w:cs="Calibri"/>
              </w:rPr>
              <w:t xml:space="preserve"> </w:t>
            </w:r>
            <w:proofErr w:type="spellStart"/>
            <w:r w:rsidRPr="00C6071B">
              <w:rPr>
                <w:rFonts w:cs="Calibri"/>
              </w:rPr>
              <w:t>cous</w:t>
            </w:r>
            <w:proofErr w:type="spellEnd"/>
          </w:p>
        </w:tc>
        <w:tc>
          <w:tcPr>
            <w:tcW w:w="1560" w:type="dxa"/>
            <w:shd w:val="clear" w:color="auto" w:fill="auto"/>
          </w:tcPr>
          <w:p w14:paraId="45901FFC" w14:textId="77777777" w:rsidR="00B63527" w:rsidRPr="00C6071B" w:rsidRDefault="00B63527" w:rsidP="00432870">
            <w:pPr>
              <w:spacing w:line="240" w:lineRule="auto"/>
              <w:rPr>
                <w:rFonts w:cs="Calibri"/>
              </w:rPr>
            </w:pPr>
            <w:r>
              <w:rPr>
                <w:rFonts w:cs="Calibri"/>
              </w:rPr>
              <w:t>Zucchini Fritters *</w:t>
            </w:r>
          </w:p>
        </w:tc>
        <w:tc>
          <w:tcPr>
            <w:tcW w:w="1417" w:type="dxa"/>
            <w:shd w:val="clear" w:color="auto" w:fill="auto"/>
          </w:tcPr>
          <w:p w14:paraId="4527E51B" w14:textId="77777777" w:rsidR="00B63527" w:rsidRPr="00C6071B" w:rsidRDefault="00B63527" w:rsidP="00432870">
            <w:pPr>
              <w:spacing w:line="240" w:lineRule="auto"/>
              <w:rPr>
                <w:rFonts w:cs="Calibri"/>
              </w:rPr>
            </w:pPr>
            <w:r w:rsidRPr="00C6071B">
              <w:rPr>
                <w:rFonts w:cs="Calibri"/>
              </w:rPr>
              <w:t xml:space="preserve">Asian fish cakes w broccoli </w:t>
            </w:r>
            <w:r>
              <w:rPr>
                <w:rFonts w:cs="Calibri"/>
              </w:rPr>
              <w:t>or zucchini carbonara*</w:t>
            </w:r>
          </w:p>
        </w:tc>
        <w:tc>
          <w:tcPr>
            <w:tcW w:w="1698" w:type="dxa"/>
            <w:shd w:val="clear" w:color="auto" w:fill="auto"/>
          </w:tcPr>
          <w:p w14:paraId="268D1F7E" w14:textId="77777777" w:rsidR="00B63527" w:rsidRPr="00C6071B" w:rsidRDefault="00B63527" w:rsidP="00432870">
            <w:pPr>
              <w:spacing w:line="240" w:lineRule="auto"/>
              <w:rPr>
                <w:rFonts w:cs="Calibri"/>
              </w:rPr>
            </w:pPr>
            <w:r w:rsidRPr="00C6071B">
              <w:rPr>
                <w:rFonts w:cs="Calibri"/>
              </w:rPr>
              <w:t>Grilled fish w veggies and soup</w:t>
            </w:r>
          </w:p>
        </w:tc>
        <w:tc>
          <w:tcPr>
            <w:tcW w:w="1279" w:type="dxa"/>
            <w:shd w:val="clear" w:color="auto" w:fill="auto"/>
          </w:tcPr>
          <w:p w14:paraId="0EFDE0B8" w14:textId="77777777" w:rsidR="00B63527" w:rsidRPr="00C6071B" w:rsidRDefault="00B63527" w:rsidP="00432870">
            <w:pPr>
              <w:spacing w:line="240" w:lineRule="auto"/>
              <w:rPr>
                <w:rFonts w:cs="Calibri"/>
              </w:rPr>
            </w:pPr>
            <w:r>
              <w:rPr>
                <w:rFonts w:cs="Calibri"/>
              </w:rPr>
              <w:t>Chicken fajitas w veg on iceberg lettuce wrap</w:t>
            </w:r>
          </w:p>
        </w:tc>
        <w:tc>
          <w:tcPr>
            <w:tcW w:w="1105" w:type="dxa"/>
            <w:shd w:val="clear" w:color="auto" w:fill="auto"/>
          </w:tcPr>
          <w:p w14:paraId="3CA2B24F" w14:textId="77777777" w:rsidR="00B63527" w:rsidRPr="00C6071B" w:rsidRDefault="00B63527" w:rsidP="00432870">
            <w:pPr>
              <w:spacing w:line="240" w:lineRule="auto"/>
              <w:rPr>
                <w:rFonts w:cs="Calibri"/>
              </w:rPr>
            </w:pPr>
            <w:r>
              <w:rPr>
                <w:rFonts w:cs="Calibri"/>
              </w:rPr>
              <w:t>Vietnamese beef salad</w:t>
            </w:r>
          </w:p>
        </w:tc>
      </w:tr>
    </w:tbl>
    <w:p w14:paraId="2383DBC4" w14:textId="77777777" w:rsidR="00B63527" w:rsidRDefault="00B63527" w:rsidP="00B63527">
      <w:pPr>
        <w:rPr>
          <w:b/>
        </w:rPr>
      </w:pPr>
    </w:p>
    <w:p w14:paraId="1492ABA6" w14:textId="77777777" w:rsidR="00B63527" w:rsidRDefault="00B63527" w:rsidP="00B63527">
      <w:pPr>
        <w:rPr>
          <w:b/>
        </w:rPr>
      </w:pPr>
    </w:p>
    <w:p w14:paraId="59CFB0AE" w14:textId="77777777" w:rsidR="00B63527" w:rsidRPr="000E774F" w:rsidRDefault="00B63527" w:rsidP="00B63527">
      <w:pPr>
        <w:rPr>
          <w:b/>
        </w:rPr>
      </w:pPr>
      <w:r w:rsidRPr="000E774F">
        <w:rPr>
          <w:b/>
        </w:rPr>
        <w:t>Supplements</w:t>
      </w:r>
    </w:p>
    <w:p w14:paraId="6718C5FC" w14:textId="4DC0D65F" w:rsidR="00E76944" w:rsidRDefault="00E76944" w:rsidP="00E76944">
      <w:pPr>
        <w:pStyle w:val="ListParagraph"/>
        <w:numPr>
          <w:ilvl w:val="0"/>
          <w:numId w:val="5"/>
        </w:numPr>
      </w:pPr>
      <w:proofErr w:type="spellStart"/>
      <w:r>
        <w:t>Ux</w:t>
      </w:r>
      <w:proofErr w:type="spellEnd"/>
      <w:r>
        <w:t xml:space="preserve"> </w:t>
      </w:r>
      <w:proofErr w:type="spellStart"/>
      <w:r>
        <w:t>Spectrumceuticals</w:t>
      </w:r>
      <w:proofErr w:type="spellEnd"/>
      <w:r>
        <w:t xml:space="preserve"> Lactobacillus </w:t>
      </w:r>
      <w:proofErr w:type="spellStart"/>
      <w:r>
        <w:t>Rhamnosus</w:t>
      </w:r>
      <w:proofErr w:type="spellEnd"/>
      <w:r>
        <w:t xml:space="preserve"> Instructions: I capsule daily, taken before bed</w:t>
      </w:r>
    </w:p>
    <w:p w14:paraId="223E5EA0" w14:textId="77777777" w:rsidR="00E76944" w:rsidRPr="00E76944" w:rsidRDefault="00E76944" w:rsidP="00E76944">
      <w:pPr>
        <w:pStyle w:val="ListParagraph"/>
        <w:numPr>
          <w:ilvl w:val="0"/>
          <w:numId w:val="5"/>
        </w:numPr>
        <w:rPr>
          <w:b/>
        </w:rPr>
      </w:pPr>
      <w:proofErr w:type="spellStart"/>
      <w:r>
        <w:t>Ux</w:t>
      </w:r>
      <w:proofErr w:type="spellEnd"/>
      <w:r>
        <w:t xml:space="preserve"> </w:t>
      </w:r>
      <w:proofErr w:type="spellStart"/>
      <w:r>
        <w:t>BioMedica</w:t>
      </w:r>
      <w:proofErr w:type="spellEnd"/>
      <w:r>
        <w:t xml:space="preserve"> </w:t>
      </w:r>
      <w:proofErr w:type="spellStart"/>
      <w:r>
        <w:t>EnteroCare</w:t>
      </w:r>
      <w:proofErr w:type="spellEnd"/>
      <w:r>
        <w:t xml:space="preserve"> Instructions: 1 metric tsp (5 g) in 200 mL of water/ milk, or sprinkled over yoghurt/ cereal once or twice daily</w:t>
      </w:r>
    </w:p>
    <w:p w14:paraId="473C2DA6" w14:textId="77777777" w:rsidR="00B63527" w:rsidRPr="000E774F" w:rsidRDefault="00B63527" w:rsidP="00B63527">
      <w:pPr>
        <w:ind w:left="360"/>
        <w:rPr>
          <w:b/>
        </w:rPr>
      </w:pPr>
      <w:r w:rsidRPr="000E774F">
        <w:t xml:space="preserve">Note: Other pro-biotic strains that are </w:t>
      </w:r>
      <w:r w:rsidRPr="000E774F">
        <w:rPr>
          <w:b/>
        </w:rPr>
        <w:t xml:space="preserve">ok to take </w:t>
      </w:r>
      <w:r w:rsidRPr="000E774F">
        <w:t xml:space="preserve">if found in food are L. acidophilus, L. Lactis and L. plantarum. They do not produce biogenic amines and therefore do not contribute to high histamine levels.  </w:t>
      </w:r>
    </w:p>
    <w:p w14:paraId="6AB006C7" w14:textId="77777777" w:rsidR="00B63527" w:rsidRPr="000E774F" w:rsidRDefault="00B63527" w:rsidP="00B63527">
      <w:pPr>
        <w:ind w:left="360"/>
        <w:rPr>
          <w:b/>
        </w:rPr>
      </w:pPr>
    </w:p>
    <w:p w14:paraId="7E00F973" w14:textId="77777777" w:rsidR="00B63527" w:rsidRPr="000E774F" w:rsidRDefault="00B63527" w:rsidP="00B63527">
      <w:r w:rsidRPr="000E774F">
        <w:rPr>
          <w:b/>
        </w:rPr>
        <w:t>Lifestyle</w:t>
      </w:r>
    </w:p>
    <w:p w14:paraId="066EA5F8" w14:textId="77777777" w:rsidR="00B63527" w:rsidRPr="000E774F" w:rsidRDefault="00B63527" w:rsidP="00B63527">
      <w:pPr>
        <w:pStyle w:val="ListParagraph"/>
        <w:numPr>
          <w:ilvl w:val="0"/>
          <w:numId w:val="4"/>
        </w:numPr>
      </w:pPr>
      <w:r w:rsidRPr="000E774F">
        <w:lastRenderedPageBreak/>
        <w:t xml:space="preserve">Exercise 3-4 times/week.  </w:t>
      </w:r>
    </w:p>
    <w:p w14:paraId="5DE1D1DD" w14:textId="77777777" w:rsidR="00B63527" w:rsidRPr="000E774F" w:rsidRDefault="00B63527" w:rsidP="00B63527">
      <w:pPr>
        <w:pStyle w:val="ListParagraph"/>
        <w:numPr>
          <w:ilvl w:val="0"/>
          <w:numId w:val="4"/>
        </w:numPr>
      </w:pPr>
      <w:r w:rsidRPr="000E774F">
        <w:t>Continue meditation 5 mins morn and eve</w:t>
      </w:r>
    </w:p>
    <w:p w14:paraId="3B3D0305" w14:textId="77777777" w:rsidR="00B63527" w:rsidRPr="000E774F" w:rsidRDefault="00B63527" w:rsidP="00B63527">
      <w:pPr>
        <w:pStyle w:val="ListParagraph"/>
        <w:numPr>
          <w:ilvl w:val="0"/>
          <w:numId w:val="4"/>
        </w:numPr>
      </w:pPr>
      <w:r w:rsidRPr="000E774F">
        <w:t>Eat all meals out of your own fridge.  Save restaurant food for special occasions.  There is always something in the pantry, even if you think there isn’t.  Eggs and salad– the perfect all meal ingredients!</w:t>
      </w:r>
    </w:p>
    <w:p w14:paraId="2EA9BAB2" w14:textId="77777777" w:rsidR="00B63527" w:rsidRPr="000E774F" w:rsidRDefault="00B63527" w:rsidP="00B63527">
      <w:pPr>
        <w:rPr>
          <w:b/>
        </w:rPr>
      </w:pPr>
    </w:p>
    <w:p w14:paraId="406C1D60" w14:textId="77777777" w:rsidR="00B63527" w:rsidRPr="000E774F" w:rsidRDefault="00B63527" w:rsidP="00B63527">
      <w:r w:rsidRPr="000E774F">
        <w:rPr>
          <w:b/>
        </w:rPr>
        <w:t>Recommended tests/information</w:t>
      </w:r>
    </w:p>
    <w:p w14:paraId="0EAFB622" w14:textId="77777777" w:rsidR="00B63527" w:rsidRPr="000E774F" w:rsidRDefault="00B63527" w:rsidP="00B63527">
      <w:pPr>
        <w:pStyle w:val="ListParagraph"/>
        <w:numPr>
          <w:ilvl w:val="0"/>
          <w:numId w:val="2"/>
        </w:numPr>
      </w:pPr>
      <w:r w:rsidRPr="000E774F">
        <w:t>FBC/recent blood test, including fasting glucose</w:t>
      </w:r>
    </w:p>
    <w:p w14:paraId="05EAEA0E" w14:textId="77777777" w:rsidR="00B63527" w:rsidRPr="000E774F" w:rsidRDefault="00B63527" w:rsidP="00B63527">
      <w:pPr>
        <w:pStyle w:val="ListParagraph"/>
        <w:numPr>
          <w:ilvl w:val="0"/>
          <w:numId w:val="2"/>
        </w:numPr>
      </w:pPr>
      <w:r w:rsidRPr="000E774F">
        <w:t>Mould allergy test?– old home</w:t>
      </w:r>
    </w:p>
    <w:p w14:paraId="2021DB4D" w14:textId="77777777" w:rsidR="00B63527" w:rsidRPr="000E774F" w:rsidRDefault="00B63527" w:rsidP="00B63527">
      <w:pPr>
        <w:pStyle w:val="ListParagraph"/>
        <w:numPr>
          <w:ilvl w:val="0"/>
          <w:numId w:val="2"/>
        </w:numPr>
      </w:pPr>
      <w:r w:rsidRPr="000E774F">
        <w:t>Coeliac gene</w:t>
      </w:r>
    </w:p>
    <w:p w14:paraId="4DE6E600" w14:textId="77777777" w:rsidR="00B63527" w:rsidRPr="000E774F" w:rsidRDefault="00B63527" w:rsidP="00B63527">
      <w:pPr>
        <w:ind w:left="360"/>
      </w:pPr>
    </w:p>
    <w:p w14:paraId="2E125D5A" w14:textId="77777777" w:rsidR="00B63527" w:rsidRPr="000E774F" w:rsidRDefault="00B63527" w:rsidP="00B63527">
      <w:pPr>
        <w:rPr>
          <w:b/>
        </w:rPr>
      </w:pPr>
      <w:r w:rsidRPr="000E774F">
        <w:rPr>
          <w:b/>
        </w:rPr>
        <w:t>Resources</w:t>
      </w:r>
    </w:p>
    <w:p w14:paraId="119406E3" w14:textId="77777777" w:rsidR="00B63527" w:rsidRPr="000E774F" w:rsidRDefault="002459A9" w:rsidP="00B63527">
      <w:hyperlink r:id="rId10" w:history="1">
        <w:r w:rsidR="00B63527" w:rsidRPr="000E774F">
          <w:rPr>
            <w:rStyle w:val="Hyperlink"/>
          </w:rPr>
          <w:t>www.survivingmould.com</w:t>
        </w:r>
      </w:hyperlink>
      <w:r w:rsidR="00B63527" w:rsidRPr="000E774F">
        <w:t xml:space="preserve"> (HLA-DQ gene test and visual contrast test) Dr Shoemakers Protocol</w:t>
      </w:r>
    </w:p>
    <w:p w14:paraId="76D8E6FD" w14:textId="77777777" w:rsidR="00B63527" w:rsidRPr="000E774F" w:rsidRDefault="002459A9" w:rsidP="00B63527">
      <w:hyperlink r:id="rId11" w:history="1">
        <w:r w:rsidR="00B63527" w:rsidRPr="000E774F">
          <w:rPr>
            <w:rStyle w:val="Hyperlink"/>
          </w:rPr>
          <w:t>www.healinghistamine.com</w:t>
        </w:r>
      </w:hyperlink>
    </w:p>
    <w:p w14:paraId="7A225E69" w14:textId="77777777" w:rsidR="00B63527" w:rsidRPr="000E774F" w:rsidRDefault="002459A9" w:rsidP="00B63527">
      <w:hyperlink r:id="rId12" w:history="1">
        <w:r w:rsidR="00B63527" w:rsidRPr="000E774F">
          <w:rPr>
            <w:rStyle w:val="Hyperlink"/>
          </w:rPr>
          <w:t>www.coeliac.org.au</w:t>
        </w:r>
      </w:hyperlink>
      <w:r w:rsidR="00B63527" w:rsidRPr="000E774F">
        <w:t xml:space="preserve">  - general info on what to avoid/add, you can also download the app</w:t>
      </w:r>
    </w:p>
    <w:p w14:paraId="138CCE92" w14:textId="77777777" w:rsidR="00B63527" w:rsidRDefault="002459A9" w:rsidP="00B63527">
      <w:hyperlink r:id="rId13" w:history="1">
        <w:r w:rsidR="00B63527" w:rsidRPr="000E774F">
          <w:rPr>
            <w:rStyle w:val="Hyperlink"/>
          </w:rPr>
          <w:t>www.vital.ly.com.au</w:t>
        </w:r>
      </w:hyperlink>
      <w:r w:rsidR="00B63527" w:rsidRPr="000E774F">
        <w:t xml:space="preserve"> – where you can order your supplements online – as these are all practitioner only supplements I need to set you up first. </w:t>
      </w:r>
    </w:p>
    <w:p w14:paraId="1BDD6439" w14:textId="77777777" w:rsidR="00B63527" w:rsidRPr="000E774F" w:rsidRDefault="00B63527" w:rsidP="00B63527">
      <w:pPr>
        <w:pStyle w:val="ListParagraph"/>
        <w:numPr>
          <w:ilvl w:val="0"/>
          <w:numId w:val="15"/>
        </w:numPr>
      </w:pPr>
      <w:r>
        <w:t xml:space="preserve">The Protein Bread co.  is great for quick and easy gf breads, muffins, pancakes </w:t>
      </w:r>
      <w:proofErr w:type="spellStart"/>
      <w:r>
        <w:t>etc..no</w:t>
      </w:r>
      <w:proofErr w:type="spellEnd"/>
      <w:r>
        <w:t xml:space="preserve"> nasties.   </w:t>
      </w:r>
      <w:r w:rsidRPr="00EE3D79">
        <w:t>https://lovepbco.com/</w:t>
      </w:r>
    </w:p>
    <w:p w14:paraId="175AA67E" w14:textId="77777777" w:rsidR="00B63527" w:rsidRDefault="00B63527" w:rsidP="00B63527">
      <w:pPr>
        <w:pStyle w:val="ListParagraph"/>
        <w:numPr>
          <w:ilvl w:val="0"/>
          <w:numId w:val="15"/>
        </w:numPr>
      </w:pPr>
      <w:proofErr w:type="spellStart"/>
      <w:r>
        <w:t>Woolies</w:t>
      </w:r>
      <w:proofErr w:type="spellEnd"/>
      <w:r>
        <w:t xml:space="preserve"> for gluten free – Health Food section: </w:t>
      </w:r>
      <w:proofErr w:type="spellStart"/>
      <w:r>
        <w:t>Olina’s</w:t>
      </w:r>
      <w:proofErr w:type="spellEnd"/>
      <w:r>
        <w:t xml:space="preserve"> crackers, nuts/seeds/psyllium, g/f flour, granola. Bread section: </w:t>
      </w:r>
      <w:proofErr w:type="spellStart"/>
      <w:r>
        <w:t>BeFree</w:t>
      </w:r>
      <w:proofErr w:type="spellEnd"/>
      <w:r>
        <w:t xml:space="preserve"> gluten free wraps and g/f bread </w:t>
      </w:r>
    </w:p>
    <w:p w14:paraId="0BB1E3B4" w14:textId="77777777" w:rsidR="00B63527" w:rsidRDefault="00B63527" w:rsidP="00B63527">
      <w:pPr>
        <w:pStyle w:val="ListParagraph"/>
        <w:numPr>
          <w:ilvl w:val="0"/>
          <w:numId w:val="15"/>
        </w:numPr>
      </w:pPr>
      <w:r>
        <w:t xml:space="preserve">Coles also do gluten free bread and a lot of g/f pastas etc in the health section.  </w:t>
      </w:r>
    </w:p>
    <w:p w14:paraId="42791F25" w14:textId="77777777" w:rsidR="00B63527" w:rsidRDefault="00B63527" w:rsidP="00B63527">
      <w:pPr>
        <w:pStyle w:val="ListParagraph"/>
        <w:numPr>
          <w:ilvl w:val="0"/>
          <w:numId w:val="15"/>
        </w:numPr>
      </w:pPr>
      <w:r>
        <w:t>The Health Chef app – Theresa Cutter</w:t>
      </w:r>
    </w:p>
    <w:p w14:paraId="3BACB578" w14:textId="77777777" w:rsidR="00B63527" w:rsidRDefault="00B63527" w:rsidP="00B63527">
      <w:r w:rsidRPr="00D525D5">
        <w:rPr>
          <w:b/>
        </w:rPr>
        <w:t>* Cookbooks</w:t>
      </w:r>
      <w:r>
        <w:rPr>
          <w:b/>
        </w:rPr>
        <w:t xml:space="preserve"> </w:t>
      </w:r>
    </w:p>
    <w:p w14:paraId="6BBA8D10" w14:textId="77777777" w:rsidR="00B63527" w:rsidRDefault="00B63527" w:rsidP="00B63527">
      <w:pPr>
        <w:pStyle w:val="ListParagraph"/>
        <w:numPr>
          <w:ilvl w:val="0"/>
          <w:numId w:val="14"/>
        </w:numPr>
      </w:pPr>
      <w:r>
        <w:t xml:space="preserve">Eat Drink Paleo Cookbook – Irena </w:t>
      </w:r>
      <w:proofErr w:type="spellStart"/>
      <w:r>
        <w:t>Macri</w:t>
      </w:r>
      <w:proofErr w:type="spellEnd"/>
      <w:r>
        <w:t>. Gluten free banana breads</w:t>
      </w:r>
    </w:p>
    <w:p w14:paraId="6EC2A229" w14:textId="77777777" w:rsidR="00B63527" w:rsidRPr="000E774F" w:rsidRDefault="00B63527" w:rsidP="00B63527">
      <w:pPr>
        <w:pStyle w:val="ListParagraph"/>
        <w:numPr>
          <w:ilvl w:val="0"/>
          <w:numId w:val="14"/>
        </w:numPr>
      </w:pPr>
      <w:r>
        <w:t>Donna Hay Fresh &amp; Light App (</w:t>
      </w:r>
      <w:r w:rsidRPr="00D525D5">
        <w:rPr>
          <w:b/>
        </w:rPr>
        <w:t>issue 12</w:t>
      </w:r>
      <w:r>
        <w:t xml:space="preserve">)  - lots of simple healthy gf recipes - Gluten free Granola, Raspberry &amp; Oat Banana </w:t>
      </w:r>
      <w:proofErr w:type="spellStart"/>
      <w:r>
        <w:t>brekki</w:t>
      </w:r>
      <w:proofErr w:type="spellEnd"/>
      <w:r>
        <w:t xml:space="preserve"> bars, Cacao/banana and walnut brekkie bar, healthy hot </w:t>
      </w:r>
      <w:proofErr w:type="spellStart"/>
      <w:r>
        <w:t>choccies</w:t>
      </w:r>
      <w:proofErr w:type="spellEnd"/>
      <w:r>
        <w:t xml:space="preserve">, protein bars, turmeric recipes, </w:t>
      </w:r>
      <w:proofErr w:type="spellStart"/>
      <w:r>
        <w:t>pestos</w:t>
      </w:r>
      <w:proofErr w:type="spellEnd"/>
      <w:r>
        <w:t xml:space="preserve">, green minestrone. $5 for each issue on the app, well worth it. </w:t>
      </w:r>
    </w:p>
    <w:p w14:paraId="3BD3E8C5" w14:textId="4ADA488E" w:rsidR="00163B1D" w:rsidRDefault="00163B1D">
      <w:r>
        <w:br w:type="page"/>
      </w:r>
    </w:p>
    <w:tbl>
      <w:tblPr>
        <w:tblStyle w:val="TableGrid"/>
        <w:tblW w:w="0" w:type="auto"/>
        <w:shd w:val="clear" w:color="auto" w:fill="820082"/>
        <w:tblLook w:val="04A0" w:firstRow="1" w:lastRow="0" w:firstColumn="1" w:lastColumn="0" w:noHBand="0" w:noVBand="1"/>
      </w:tblPr>
      <w:tblGrid>
        <w:gridCol w:w="10456"/>
      </w:tblGrid>
      <w:tr w:rsidR="00B63527" w:rsidRPr="000E774F" w14:paraId="57BC3D59" w14:textId="77777777" w:rsidTr="00432870">
        <w:tc>
          <w:tcPr>
            <w:tcW w:w="10456" w:type="dxa"/>
            <w:shd w:val="clear" w:color="auto" w:fill="820082"/>
          </w:tcPr>
          <w:p w14:paraId="454FE8F5" w14:textId="77777777" w:rsidR="00B63527" w:rsidRPr="000E774F" w:rsidRDefault="00B63527" w:rsidP="00432870">
            <w:pPr>
              <w:jc w:val="center"/>
              <w:rPr>
                <w:rFonts w:eastAsia="Batang"/>
                <w:b/>
                <w:sz w:val="28"/>
                <w:szCs w:val="28"/>
              </w:rPr>
            </w:pPr>
            <w:r w:rsidRPr="000E774F">
              <w:rPr>
                <w:rFonts w:eastAsia="Batang"/>
                <w:b/>
                <w:sz w:val="28"/>
                <w:szCs w:val="28"/>
              </w:rPr>
              <w:lastRenderedPageBreak/>
              <w:t>Recipes</w:t>
            </w:r>
          </w:p>
          <w:p w14:paraId="25A8CC8E" w14:textId="77777777" w:rsidR="00B63527" w:rsidRPr="000E774F" w:rsidRDefault="00B63527" w:rsidP="00432870">
            <w:pPr>
              <w:jc w:val="center"/>
              <w:rPr>
                <w:rFonts w:eastAsia="Batang"/>
                <w:b/>
                <w:sz w:val="28"/>
                <w:szCs w:val="28"/>
              </w:rPr>
            </w:pPr>
          </w:p>
        </w:tc>
      </w:tr>
    </w:tbl>
    <w:p w14:paraId="6B8A7066" w14:textId="77777777" w:rsidR="00B63527" w:rsidRDefault="00B63527" w:rsidP="00B63527">
      <w:r>
        <w:rPr>
          <w:rStyle w:val="Strong"/>
        </w:rPr>
        <w:t>*</w:t>
      </w:r>
      <w:r w:rsidRPr="000E774F">
        <w:rPr>
          <w:rStyle w:val="Strong"/>
        </w:rPr>
        <w:t xml:space="preserve">Easy Seed Crackers – have these for lunch with salmon, </w:t>
      </w:r>
      <w:proofErr w:type="spellStart"/>
      <w:r w:rsidRPr="000E774F">
        <w:rPr>
          <w:rStyle w:val="Strong"/>
        </w:rPr>
        <w:t>avo</w:t>
      </w:r>
      <w:proofErr w:type="spellEnd"/>
      <w:r w:rsidRPr="000E774F">
        <w:rPr>
          <w:rStyle w:val="Strong"/>
        </w:rPr>
        <w:t xml:space="preserve"> and rocket</w:t>
      </w:r>
      <w:r>
        <w:rPr>
          <w:rStyle w:val="Strong"/>
        </w:rPr>
        <w:t xml:space="preserve">. </w:t>
      </w:r>
      <w:hyperlink r:id="rId14" w:history="1">
        <w:r w:rsidRPr="000E774F">
          <w:rPr>
            <w:rStyle w:val="Hyperlink"/>
          </w:rPr>
          <w:t>https://jessicasepel.com/easy-seed-crackers/</w:t>
        </w:r>
      </w:hyperlink>
    </w:p>
    <w:p w14:paraId="3906D691" w14:textId="77777777" w:rsidR="00B63527" w:rsidRDefault="00B63527" w:rsidP="00B63527">
      <w:pPr>
        <w:pStyle w:val="eringredientsheader"/>
        <w:rPr>
          <w:rStyle w:val="Strong"/>
          <w:rFonts w:asciiTheme="minorHAnsi" w:hAnsiTheme="minorHAnsi"/>
        </w:rPr>
      </w:pPr>
      <w:r w:rsidRPr="000E774F">
        <w:rPr>
          <w:rStyle w:val="Strong"/>
          <w:rFonts w:asciiTheme="minorHAnsi" w:hAnsiTheme="minorHAnsi"/>
        </w:rPr>
        <w:t>Ingredients</w:t>
      </w:r>
    </w:p>
    <w:p w14:paraId="56624686" w14:textId="77777777" w:rsidR="00B63527" w:rsidRPr="003743CF" w:rsidRDefault="00B63527" w:rsidP="00B63527">
      <w:pPr>
        <w:pStyle w:val="eringredientsheader"/>
        <w:spacing w:after="0" w:afterAutospacing="0"/>
        <w:rPr>
          <w:rFonts w:asciiTheme="minorHAnsi" w:hAnsiTheme="minorHAnsi"/>
          <w:b/>
          <w:bCs/>
        </w:rPr>
      </w:pPr>
      <w:r w:rsidRPr="000E774F">
        <w:rPr>
          <w:rFonts w:asciiTheme="minorHAnsi" w:hAnsiTheme="minorHAnsi"/>
        </w:rPr>
        <w:t>200g sunflower seeds</w:t>
      </w:r>
    </w:p>
    <w:p w14:paraId="13387852" w14:textId="77777777" w:rsidR="00B63527" w:rsidRPr="000E774F" w:rsidRDefault="00B63527" w:rsidP="00B63527">
      <w:pPr>
        <w:pStyle w:val="eringredientsheader"/>
        <w:spacing w:before="0" w:beforeAutospacing="0" w:after="0" w:afterAutospacing="0" w:line="276" w:lineRule="auto"/>
        <w:rPr>
          <w:rFonts w:asciiTheme="minorHAnsi" w:hAnsiTheme="minorHAnsi"/>
        </w:rPr>
      </w:pPr>
      <w:r w:rsidRPr="000E774F">
        <w:rPr>
          <w:rFonts w:asciiTheme="minorHAnsi" w:hAnsiTheme="minorHAnsi"/>
        </w:rPr>
        <w:t>60g flax seeds</w:t>
      </w:r>
    </w:p>
    <w:p w14:paraId="786C9C01" w14:textId="77777777" w:rsidR="00B63527" w:rsidRPr="000E774F" w:rsidRDefault="00B63527" w:rsidP="00B63527">
      <w:pPr>
        <w:pStyle w:val="ingredient"/>
        <w:spacing w:before="0" w:beforeAutospacing="0" w:after="0" w:afterAutospacing="0" w:line="276" w:lineRule="auto"/>
        <w:rPr>
          <w:rFonts w:asciiTheme="minorHAnsi" w:hAnsiTheme="minorHAnsi"/>
        </w:rPr>
      </w:pPr>
      <w:r w:rsidRPr="000E774F">
        <w:rPr>
          <w:rFonts w:asciiTheme="minorHAnsi" w:hAnsiTheme="minorHAnsi"/>
        </w:rPr>
        <w:t>100g sesame seeds</w:t>
      </w:r>
    </w:p>
    <w:p w14:paraId="79A9D7BC" w14:textId="77777777" w:rsidR="00B63527" w:rsidRPr="000E774F" w:rsidRDefault="00B63527" w:rsidP="00B63527">
      <w:pPr>
        <w:pStyle w:val="ingredient"/>
        <w:spacing w:before="0" w:beforeAutospacing="0" w:after="0" w:afterAutospacing="0" w:line="276" w:lineRule="auto"/>
        <w:rPr>
          <w:rFonts w:asciiTheme="minorHAnsi" w:hAnsiTheme="minorHAnsi"/>
        </w:rPr>
      </w:pPr>
      <w:r w:rsidRPr="000E774F">
        <w:rPr>
          <w:rFonts w:asciiTheme="minorHAnsi" w:hAnsiTheme="minorHAnsi"/>
        </w:rPr>
        <w:t>2 Tbsp. Psyllium Husk</w:t>
      </w:r>
    </w:p>
    <w:p w14:paraId="03C62D6E" w14:textId="77777777" w:rsidR="00B63527" w:rsidRPr="000E774F" w:rsidRDefault="00B63527" w:rsidP="00B63527">
      <w:pPr>
        <w:pStyle w:val="ingredient"/>
        <w:spacing w:before="0" w:beforeAutospacing="0" w:after="0" w:afterAutospacing="0" w:line="276" w:lineRule="auto"/>
        <w:rPr>
          <w:rFonts w:asciiTheme="minorHAnsi" w:hAnsiTheme="minorHAnsi"/>
        </w:rPr>
      </w:pPr>
      <w:r w:rsidRPr="000E774F">
        <w:rPr>
          <w:rFonts w:asciiTheme="minorHAnsi" w:hAnsiTheme="minorHAnsi"/>
        </w:rPr>
        <w:t>500ml water</w:t>
      </w:r>
    </w:p>
    <w:p w14:paraId="64C97840" w14:textId="77777777" w:rsidR="00B63527" w:rsidRPr="000E774F" w:rsidRDefault="00B63527" w:rsidP="00B63527">
      <w:pPr>
        <w:pStyle w:val="ingredient"/>
        <w:spacing w:before="0" w:beforeAutospacing="0" w:after="0" w:afterAutospacing="0" w:line="276" w:lineRule="auto"/>
        <w:rPr>
          <w:rFonts w:asciiTheme="minorHAnsi" w:hAnsiTheme="minorHAnsi"/>
        </w:rPr>
      </w:pPr>
      <w:r w:rsidRPr="000E774F">
        <w:rPr>
          <w:rFonts w:asciiTheme="minorHAnsi" w:hAnsiTheme="minorHAnsi"/>
        </w:rPr>
        <w:t>1 tsp. Himalayan sea salt</w:t>
      </w:r>
    </w:p>
    <w:p w14:paraId="20171E4C" w14:textId="77777777" w:rsidR="00B63527" w:rsidRPr="000E774F" w:rsidRDefault="00B63527" w:rsidP="00B63527">
      <w:pPr>
        <w:pStyle w:val="erinstructionsheader"/>
        <w:rPr>
          <w:rFonts w:asciiTheme="minorHAnsi" w:hAnsiTheme="minorHAnsi"/>
        </w:rPr>
      </w:pPr>
      <w:r w:rsidRPr="000E774F">
        <w:rPr>
          <w:rStyle w:val="Strong"/>
          <w:rFonts w:asciiTheme="minorHAnsi" w:hAnsiTheme="minorHAnsi"/>
        </w:rPr>
        <w:t>Method:</w:t>
      </w:r>
    </w:p>
    <w:p w14:paraId="31F2046E" w14:textId="77777777" w:rsidR="00B63527" w:rsidRPr="000E774F" w:rsidRDefault="00B63527" w:rsidP="00B63527">
      <w:pPr>
        <w:pStyle w:val="instruction"/>
        <w:numPr>
          <w:ilvl w:val="0"/>
          <w:numId w:val="13"/>
        </w:numPr>
        <w:rPr>
          <w:rFonts w:asciiTheme="minorHAnsi" w:hAnsiTheme="minorHAnsi"/>
        </w:rPr>
      </w:pPr>
      <w:r w:rsidRPr="000E774F">
        <w:rPr>
          <w:rFonts w:asciiTheme="minorHAnsi" w:hAnsiTheme="minorHAnsi"/>
        </w:rPr>
        <w:t>Preheat oven to 160°C. Line 2 baking sheets with lightly oiled parchment paper or a silicone sheet.</w:t>
      </w:r>
    </w:p>
    <w:p w14:paraId="2CA0B9FE" w14:textId="77777777" w:rsidR="00B63527" w:rsidRPr="000E774F" w:rsidRDefault="00B63527" w:rsidP="00B63527">
      <w:pPr>
        <w:pStyle w:val="instruction"/>
        <w:numPr>
          <w:ilvl w:val="0"/>
          <w:numId w:val="13"/>
        </w:numPr>
        <w:rPr>
          <w:rFonts w:asciiTheme="minorHAnsi" w:hAnsiTheme="minorHAnsi"/>
        </w:rPr>
      </w:pPr>
      <w:r w:rsidRPr="000E774F">
        <w:rPr>
          <w:rFonts w:asciiTheme="minorHAnsi" w:hAnsiTheme="minorHAnsi"/>
        </w:rPr>
        <w:t>In a mixing bowl, combine all ingredients and leave the mixture to stand until thick and pliable (about 10 minutes).</w:t>
      </w:r>
    </w:p>
    <w:p w14:paraId="2D0C0A6F" w14:textId="77777777" w:rsidR="00B63527" w:rsidRPr="000E774F" w:rsidRDefault="00B63527" w:rsidP="00B63527">
      <w:pPr>
        <w:pStyle w:val="instruction"/>
        <w:numPr>
          <w:ilvl w:val="0"/>
          <w:numId w:val="13"/>
        </w:numPr>
        <w:rPr>
          <w:rFonts w:asciiTheme="minorHAnsi" w:hAnsiTheme="minorHAnsi"/>
        </w:rPr>
      </w:pPr>
      <w:r w:rsidRPr="000E774F">
        <w:rPr>
          <w:rFonts w:asciiTheme="minorHAnsi" w:hAnsiTheme="minorHAnsi"/>
        </w:rPr>
        <w:t>Spread the mixture as thinly as possible on the lined baking sheet (may require 2). The mixture should have no holes or gaps.</w:t>
      </w:r>
    </w:p>
    <w:p w14:paraId="41F910E7" w14:textId="77777777" w:rsidR="00B63527" w:rsidRPr="000E774F" w:rsidRDefault="00B63527" w:rsidP="00B63527">
      <w:pPr>
        <w:pStyle w:val="instruction"/>
        <w:numPr>
          <w:ilvl w:val="0"/>
          <w:numId w:val="13"/>
        </w:numPr>
        <w:rPr>
          <w:rFonts w:asciiTheme="minorHAnsi" w:hAnsiTheme="minorHAnsi"/>
        </w:rPr>
      </w:pPr>
      <w:r w:rsidRPr="000E774F">
        <w:rPr>
          <w:rFonts w:asciiTheme="minorHAnsi" w:hAnsiTheme="minorHAnsi"/>
        </w:rPr>
        <w:t>Bake for 1 hour, turning trays after 30 minutes if browning more on one side. They may need another 15 to 20 minutes until they are nice and really crispy.</w:t>
      </w:r>
    </w:p>
    <w:p w14:paraId="0B0A39D3" w14:textId="77777777" w:rsidR="00B63527" w:rsidRPr="000E774F" w:rsidRDefault="00B63527" w:rsidP="00B63527">
      <w:pPr>
        <w:pStyle w:val="instruction"/>
        <w:numPr>
          <w:ilvl w:val="0"/>
          <w:numId w:val="13"/>
        </w:numPr>
        <w:rPr>
          <w:rFonts w:asciiTheme="minorHAnsi" w:hAnsiTheme="minorHAnsi"/>
        </w:rPr>
      </w:pPr>
      <w:r w:rsidRPr="000E774F">
        <w:rPr>
          <w:rFonts w:asciiTheme="minorHAnsi" w:hAnsiTheme="minorHAnsi"/>
        </w:rPr>
        <w:t>Remove from oven and leave to cool.</w:t>
      </w:r>
    </w:p>
    <w:p w14:paraId="10223F16" w14:textId="27EE5F43" w:rsidR="00B63527" w:rsidRPr="00B63527" w:rsidRDefault="00B63527" w:rsidP="00B63527">
      <w:pPr>
        <w:pStyle w:val="instruction"/>
        <w:numPr>
          <w:ilvl w:val="0"/>
          <w:numId w:val="13"/>
        </w:numPr>
        <w:rPr>
          <w:b/>
        </w:rPr>
      </w:pPr>
      <w:r w:rsidRPr="00B63527">
        <w:rPr>
          <w:rFonts w:asciiTheme="minorHAnsi" w:hAnsiTheme="minorHAnsi"/>
        </w:rPr>
        <w:t>Once cool, break into any size you like and store in an airtight container.</w:t>
      </w:r>
      <w:bookmarkEnd w:id="0"/>
    </w:p>
    <w:p w14:paraId="5225C9F7" w14:textId="77777777" w:rsidR="008C3E74" w:rsidRDefault="008C3E74"/>
    <w:sectPr w:rsidR="008C3E74" w:rsidSect="00163B1D">
      <w:footerReference w:type="default" r:id="rId15"/>
      <w:pgSz w:w="11906" w:h="16838" w:code="9"/>
      <w:pgMar w:top="720"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90A5C" w14:textId="77777777" w:rsidR="002459A9" w:rsidRDefault="002459A9" w:rsidP="00B63527">
      <w:pPr>
        <w:spacing w:after="0" w:line="240" w:lineRule="auto"/>
      </w:pPr>
      <w:r>
        <w:separator/>
      </w:r>
    </w:p>
  </w:endnote>
  <w:endnote w:type="continuationSeparator" w:id="0">
    <w:p w14:paraId="0E0E7ADF" w14:textId="77777777" w:rsidR="002459A9" w:rsidRDefault="002459A9" w:rsidP="00B6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2C8A" w14:textId="66F53BC6" w:rsidR="00B63527" w:rsidRDefault="00B63527" w:rsidP="00B63527">
    <w:pPr>
      <w:tabs>
        <w:tab w:val="left" w:pos="7541"/>
      </w:tabs>
      <w:jc w:val="center"/>
      <w:rPr>
        <w:b/>
      </w:rPr>
    </w:pPr>
    <w:proofErr w:type="spellStart"/>
    <w:r w:rsidRPr="00A919C1">
      <w:rPr>
        <w:i/>
        <w:sz w:val="20"/>
        <w:szCs w:val="20"/>
      </w:rPr>
      <w:t>Nutriffic</w:t>
    </w:r>
    <w:proofErr w:type="spellEnd"/>
    <w:r w:rsidRPr="00A919C1">
      <w:rPr>
        <w:i/>
        <w:sz w:val="20"/>
        <w:szCs w:val="20"/>
      </w:rPr>
      <w:t xml:space="preserve">, ABN 35 797 075 126, 13 Iluka Ave, Manly NSW 2095. Tel +61 412 571134 </w:t>
    </w:r>
    <w:hyperlink r:id="rId1" w:history="1">
      <w:r w:rsidR="00EB4A65" w:rsidRPr="00915AF1">
        <w:rPr>
          <w:rStyle w:val="Hyperlink"/>
          <w:i/>
          <w:sz w:val="20"/>
          <w:szCs w:val="20"/>
        </w:rPr>
        <w:t>www.nutriffic.com.au</w:t>
      </w:r>
    </w:hyperlink>
    <w:r w:rsidR="00EB4A65">
      <w:rPr>
        <w:i/>
        <w:sz w:val="20"/>
        <w:szCs w:val="20"/>
      </w:rPr>
      <w:t xml:space="preserve">                            </w:t>
    </w:r>
    <w:r w:rsidR="00EB4A65" w:rsidRPr="00EB4A65">
      <w:rPr>
        <w:i/>
        <w:sz w:val="20"/>
        <w:szCs w:val="20"/>
      </w:rPr>
      <w:t xml:space="preserve">Page | </w:t>
    </w:r>
    <w:r w:rsidR="00EB4A65" w:rsidRPr="00EB4A65">
      <w:rPr>
        <w:i/>
        <w:sz w:val="20"/>
        <w:szCs w:val="20"/>
      </w:rPr>
      <w:fldChar w:fldCharType="begin"/>
    </w:r>
    <w:r w:rsidR="00EB4A65" w:rsidRPr="00EB4A65">
      <w:rPr>
        <w:i/>
        <w:sz w:val="20"/>
        <w:szCs w:val="20"/>
      </w:rPr>
      <w:instrText xml:space="preserve"> PAGE   \* MERGEFORMAT </w:instrText>
    </w:r>
    <w:r w:rsidR="00EB4A65" w:rsidRPr="00EB4A65">
      <w:rPr>
        <w:i/>
        <w:sz w:val="20"/>
        <w:szCs w:val="20"/>
      </w:rPr>
      <w:fldChar w:fldCharType="separate"/>
    </w:r>
    <w:r w:rsidR="00EB4A65" w:rsidRPr="00EB4A65">
      <w:rPr>
        <w:i/>
        <w:noProof/>
        <w:sz w:val="20"/>
        <w:szCs w:val="20"/>
      </w:rPr>
      <w:t>1</w:t>
    </w:r>
    <w:r w:rsidR="00EB4A65" w:rsidRPr="00EB4A65">
      <w:rPr>
        <w:i/>
        <w:noProof/>
        <w:sz w:val="20"/>
        <w:szCs w:val="20"/>
      </w:rPr>
      <w:fldChar w:fldCharType="end"/>
    </w:r>
  </w:p>
  <w:p w14:paraId="02A4D288" w14:textId="2056B3CD" w:rsidR="00B63527" w:rsidRDefault="00B63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BCD31" w14:textId="77777777" w:rsidR="002459A9" w:rsidRDefault="002459A9" w:rsidP="00B63527">
      <w:pPr>
        <w:spacing w:after="0" w:line="240" w:lineRule="auto"/>
      </w:pPr>
      <w:r>
        <w:separator/>
      </w:r>
    </w:p>
  </w:footnote>
  <w:footnote w:type="continuationSeparator" w:id="0">
    <w:p w14:paraId="503E10B2" w14:textId="77777777" w:rsidR="002459A9" w:rsidRDefault="002459A9" w:rsidP="00B63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958"/>
    <w:multiLevelType w:val="hybridMultilevel"/>
    <w:tmpl w:val="25381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23571A"/>
    <w:multiLevelType w:val="hybridMultilevel"/>
    <w:tmpl w:val="F3D6E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7D002E"/>
    <w:multiLevelType w:val="hybridMultilevel"/>
    <w:tmpl w:val="27DA2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8A4ADD"/>
    <w:multiLevelType w:val="hybridMultilevel"/>
    <w:tmpl w:val="9BD23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1C7123"/>
    <w:multiLevelType w:val="multilevel"/>
    <w:tmpl w:val="1816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80065D"/>
    <w:multiLevelType w:val="hybridMultilevel"/>
    <w:tmpl w:val="998E6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F44C99"/>
    <w:multiLevelType w:val="hybridMultilevel"/>
    <w:tmpl w:val="B0B6E81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8819B5"/>
    <w:multiLevelType w:val="hybridMultilevel"/>
    <w:tmpl w:val="C7AEE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417B24"/>
    <w:multiLevelType w:val="hybridMultilevel"/>
    <w:tmpl w:val="3ED86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363780"/>
    <w:multiLevelType w:val="hybridMultilevel"/>
    <w:tmpl w:val="AB86B7E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DE34E8"/>
    <w:multiLevelType w:val="hybridMultilevel"/>
    <w:tmpl w:val="D6622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97473A"/>
    <w:multiLevelType w:val="hybridMultilevel"/>
    <w:tmpl w:val="716CC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B5667E"/>
    <w:multiLevelType w:val="hybridMultilevel"/>
    <w:tmpl w:val="6A28045C"/>
    <w:lvl w:ilvl="0" w:tplc="64D6C01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2E147F"/>
    <w:multiLevelType w:val="hybridMultilevel"/>
    <w:tmpl w:val="F6BAE11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C760D6D"/>
    <w:multiLevelType w:val="hybridMultilevel"/>
    <w:tmpl w:val="9F7A8FC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3"/>
  </w:num>
  <w:num w:numId="4">
    <w:abstractNumId w:val="9"/>
  </w:num>
  <w:num w:numId="5">
    <w:abstractNumId w:val="6"/>
  </w:num>
  <w:num w:numId="6">
    <w:abstractNumId w:val="12"/>
  </w:num>
  <w:num w:numId="7">
    <w:abstractNumId w:val="10"/>
  </w:num>
  <w:num w:numId="8">
    <w:abstractNumId w:val="7"/>
  </w:num>
  <w:num w:numId="9">
    <w:abstractNumId w:val="2"/>
  </w:num>
  <w:num w:numId="10">
    <w:abstractNumId w:val="8"/>
  </w:num>
  <w:num w:numId="11">
    <w:abstractNumId w:val="5"/>
  </w:num>
  <w:num w:numId="12">
    <w:abstractNumId w:val="11"/>
  </w:num>
  <w:num w:numId="13">
    <w:abstractNumId w:val="4"/>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27"/>
    <w:rsid w:val="00163B1D"/>
    <w:rsid w:val="001819A3"/>
    <w:rsid w:val="001C4DA3"/>
    <w:rsid w:val="001C7678"/>
    <w:rsid w:val="002459A9"/>
    <w:rsid w:val="00283445"/>
    <w:rsid w:val="00353782"/>
    <w:rsid w:val="00785E00"/>
    <w:rsid w:val="008C3E74"/>
    <w:rsid w:val="009C0314"/>
    <w:rsid w:val="00A66BDB"/>
    <w:rsid w:val="00B15274"/>
    <w:rsid w:val="00B63527"/>
    <w:rsid w:val="00DD5F39"/>
    <w:rsid w:val="00E538BE"/>
    <w:rsid w:val="00E76944"/>
    <w:rsid w:val="00EB4A65"/>
    <w:rsid w:val="00EB578D"/>
    <w:rsid w:val="00F76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BE599"/>
  <w15:chartTrackingRefBased/>
  <w15:docId w15:val="{C41BFEA7-EAAF-4962-BFC8-AE6327BB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527"/>
  </w:style>
  <w:style w:type="paragraph" w:styleId="Footer">
    <w:name w:val="footer"/>
    <w:basedOn w:val="Normal"/>
    <w:link w:val="FooterChar"/>
    <w:uiPriority w:val="99"/>
    <w:unhideWhenUsed/>
    <w:rsid w:val="00B63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527"/>
  </w:style>
  <w:style w:type="paragraph" w:styleId="ListParagraph">
    <w:name w:val="List Paragraph"/>
    <w:basedOn w:val="Normal"/>
    <w:uiPriority w:val="34"/>
    <w:qFormat/>
    <w:rsid w:val="00B63527"/>
    <w:pPr>
      <w:ind w:left="720"/>
      <w:contextualSpacing/>
    </w:pPr>
  </w:style>
  <w:style w:type="character" w:styleId="Hyperlink">
    <w:name w:val="Hyperlink"/>
    <w:basedOn w:val="DefaultParagraphFont"/>
    <w:uiPriority w:val="99"/>
    <w:unhideWhenUsed/>
    <w:rsid w:val="00B63527"/>
    <w:rPr>
      <w:color w:val="0563C1" w:themeColor="hyperlink"/>
      <w:u w:val="single"/>
    </w:rPr>
  </w:style>
  <w:style w:type="table" w:styleId="TableGrid">
    <w:name w:val="Table Grid"/>
    <w:basedOn w:val="TableNormal"/>
    <w:uiPriority w:val="39"/>
    <w:rsid w:val="00B63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3527"/>
    <w:rPr>
      <w:b/>
      <w:bCs/>
    </w:rPr>
  </w:style>
  <w:style w:type="paragraph" w:customStyle="1" w:styleId="eringredientsheader">
    <w:name w:val="eringredientsheader"/>
    <w:basedOn w:val="Normal"/>
    <w:rsid w:val="00B635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gredient">
    <w:name w:val="ingredient"/>
    <w:basedOn w:val="Normal"/>
    <w:rsid w:val="00B635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instructionsheader">
    <w:name w:val="erinstructionsheader"/>
    <w:basedOn w:val="Normal"/>
    <w:rsid w:val="00B635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struction">
    <w:name w:val="instruction"/>
    <w:basedOn w:val="Normal"/>
    <w:rsid w:val="00B635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EB4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A65"/>
    <w:rPr>
      <w:rFonts w:ascii="Segoe UI" w:hAnsi="Segoe UI" w:cs="Segoe UI"/>
      <w:sz w:val="18"/>
      <w:szCs w:val="18"/>
    </w:rPr>
  </w:style>
  <w:style w:type="character" w:styleId="UnresolvedMention">
    <w:name w:val="Unresolved Mention"/>
    <w:basedOn w:val="DefaultParagraphFont"/>
    <w:uiPriority w:val="99"/>
    <w:semiHidden/>
    <w:unhideWhenUsed/>
    <w:rsid w:val="00EB4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tal.ly.com.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eliac.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inghistamine.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urvivingmould.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jessicasepel.com/easy-seed-crack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triffic.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2019-02-20T00:00:00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D41A9B-A3E8-4232-BB6B-E7731F18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Beary</dc:creator>
  <cp:keywords/>
  <dc:description/>
  <cp:lastModifiedBy>Maeve Beary</cp:lastModifiedBy>
  <cp:revision>5</cp:revision>
  <cp:lastPrinted>2019-02-20T09:54:00Z</cp:lastPrinted>
  <dcterms:created xsi:type="dcterms:W3CDTF">2019-02-20T09:34:00Z</dcterms:created>
  <dcterms:modified xsi:type="dcterms:W3CDTF">2019-10-02T08:45:00Z</dcterms:modified>
</cp:coreProperties>
</file>