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040D" w14:textId="77777777" w:rsidR="00DE03D6" w:rsidRDefault="00DE03D6"/>
    <w:p w14:paraId="78697B5F" w14:textId="58EE2F6A" w:rsidR="00734CC5" w:rsidRDefault="00DE03D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BE760" wp14:editId="194E85C4">
                <wp:simplePos x="0" y="0"/>
                <wp:positionH relativeFrom="margin">
                  <wp:align>right</wp:align>
                </wp:positionH>
                <wp:positionV relativeFrom="paragraph">
                  <wp:posOffset>147418</wp:posOffset>
                </wp:positionV>
                <wp:extent cx="2948940" cy="701675"/>
                <wp:effectExtent l="0" t="0" r="22860" b="222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701675"/>
                        </a:xfrm>
                        <a:prstGeom prst="rect">
                          <a:avLst/>
                        </a:prstGeom>
                        <a:solidFill>
                          <a:srgbClr val="8EAA7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F932C" w14:textId="33AA0B59" w:rsidR="00734CC5" w:rsidRPr="00734CC5" w:rsidRDefault="00734CC5" w:rsidP="00DE03D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34CC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Your Prescription</w:t>
                            </w:r>
                          </w:p>
                          <w:p w14:paraId="436DBDC6" w14:textId="4434ABA7" w:rsidR="00734CC5" w:rsidRPr="00734CC5" w:rsidRDefault="00734CC5" w:rsidP="00DE03D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34CC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Do not exceed recommended dosage. </w:t>
                            </w:r>
                            <w:r w:rsidR="00DE03D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734CC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Take medication strictly as directed. If you have any issues or questions, please consult your Practitioner.</w:t>
                            </w:r>
                          </w:p>
                          <w:p w14:paraId="7C849B43" w14:textId="77777777" w:rsidR="00734CC5" w:rsidRDefault="00734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BE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pt;margin-top:11.6pt;width:232.2pt;height:5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" fillcolor="#8eaa72" strokeweight=".5pt">
                <v:textbox>
                  <w:txbxContent>
                    <w:p w14:paraId="306F932C" w14:textId="33AA0B59" w:rsidR="00734CC5" w:rsidRPr="00734CC5" w:rsidRDefault="00734CC5" w:rsidP="00DE03D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34CC5">
                        <w:rPr>
                          <w:color w:val="FFFFFF" w:themeColor="background1"/>
                          <w:sz w:val="20"/>
                          <w:szCs w:val="20"/>
                        </w:rPr>
                        <w:t>Your Prescription</w:t>
                      </w:r>
                    </w:p>
                    <w:p w14:paraId="436DBDC6" w14:textId="4434ABA7" w:rsidR="00734CC5" w:rsidRPr="00734CC5" w:rsidRDefault="00734CC5" w:rsidP="00DE03D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34CC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Do not exceed recommended dosage. </w:t>
                      </w:r>
                      <w:r w:rsidR="00DE03D6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                   </w:t>
                      </w:r>
                      <w:r w:rsidRPr="00734CC5">
                        <w:rPr>
                          <w:color w:val="FFFFFF" w:themeColor="background1"/>
                          <w:sz w:val="20"/>
                          <w:szCs w:val="20"/>
                        </w:rPr>
                        <w:t>Take medication strictly as directed. If you have any issues or questions, please consult your Practitioner.</w:t>
                      </w:r>
                    </w:p>
                    <w:p w14:paraId="7C849B43" w14:textId="77777777" w:rsidR="00734CC5" w:rsidRDefault="00734CC5"/>
                  </w:txbxContent>
                </v:textbox>
                <w10:wrap type="square" anchorx="margin"/>
              </v:shape>
            </w:pict>
          </mc:Fallback>
        </mc:AlternateContent>
      </w:r>
      <w:r w:rsidR="009D2E9A">
        <w:t>Date:   __</w:t>
      </w:r>
      <w:r w:rsidR="000E3D02">
        <w:t>19-06-2024</w:t>
      </w:r>
      <w:r w:rsidR="009D2E9A">
        <w:t>____________________</w:t>
      </w:r>
      <w:r w:rsidR="00734CC5">
        <w:t>__</w:t>
      </w:r>
      <w:r w:rsidR="009D2E9A">
        <w:t xml:space="preserve">                   </w:t>
      </w:r>
      <w:r w:rsidR="00734CC5">
        <w:t xml:space="preserve">                         </w:t>
      </w:r>
      <w:r w:rsidR="009D2E9A">
        <w:t xml:space="preserve"> </w:t>
      </w:r>
    </w:p>
    <w:p w14:paraId="59CE5E1B" w14:textId="6FDD78CC" w:rsidR="00734CC5" w:rsidRDefault="00734CC5" w:rsidP="00734CC5">
      <w:r>
        <w:t xml:space="preserve">Name: </w:t>
      </w:r>
      <w:r w:rsidR="002405E0">
        <w:t xml:space="preserve">Maximillian </w:t>
      </w:r>
      <w:proofErr w:type="spellStart"/>
      <w:r w:rsidR="002405E0">
        <w:t>Eckelmann</w:t>
      </w:r>
      <w:proofErr w:type="spellEnd"/>
      <w:r w:rsidR="002405E0">
        <w:t xml:space="preserve"> Tejerina</w:t>
      </w:r>
      <w:r>
        <w:t>___________________</w:t>
      </w:r>
    </w:p>
    <w:p w14:paraId="6FD7B6DF" w14:textId="1705943A" w:rsidR="009D2E9A" w:rsidRDefault="009D2E9A" w:rsidP="00734CC5">
      <w:r>
        <w:t>D.O.B.: ____</w:t>
      </w:r>
      <w:r w:rsidR="002405E0">
        <w:t>16/12/2017</w:t>
      </w:r>
      <w:r>
        <w:t>__________________</w:t>
      </w:r>
      <w:r w:rsidR="00734CC5">
        <w:t>__</w:t>
      </w:r>
    </w:p>
    <w:p w14:paraId="1DFB6F9E" w14:textId="42DD68D3" w:rsidR="009D2E9A" w:rsidRDefault="009D2E9A" w:rsidP="006D4B11">
      <w:pPr>
        <w:tabs>
          <w:tab w:val="right" w:pos="5606"/>
        </w:tabs>
      </w:pPr>
      <w:r>
        <w:t xml:space="preserve">PH:     </w:t>
      </w:r>
      <w:r w:rsidR="00734CC5">
        <w:t xml:space="preserve"> </w:t>
      </w:r>
      <w:r>
        <w:t xml:space="preserve"> _______</w:t>
      </w:r>
      <w:r w:rsidR="002405E0" w:rsidRPr="002405E0">
        <w:t xml:space="preserve"> 0418865842</w:t>
      </w:r>
      <w:r>
        <w:t>_______________</w:t>
      </w:r>
      <w:r w:rsidR="00734CC5">
        <w:t>__</w:t>
      </w:r>
      <w:r w:rsidR="006D4B11">
        <w:tab/>
      </w:r>
    </w:p>
    <w:p w14:paraId="0A8635AF" w14:textId="77777777" w:rsidR="009D2E9A" w:rsidRDefault="009D2E9A"/>
    <w:p w14:paraId="53DF6151" w14:textId="40F666EB" w:rsidR="00734CC5" w:rsidRDefault="00734CC5"/>
    <w:p w14:paraId="7EEED1FA" w14:textId="77777777" w:rsidR="00FD113E" w:rsidRDefault="00FD113E" w:rsidP="006175F0">
      <w:pPr>
        <w:rPr>
          <w:b/>
          <w:bCs/>
        </w:rPr>
      </w:pPr>
    </w:p>
    <w:p w14:paraId="611BA019" w14:textId="77777777" w:rsidR="00FD113E" w:rsidRDefault="00FD113E" w:rsidP="006175F0">
      <w:pPr>
        <w:rPr>
          <w:b/>
          <w:bCs/>
        </w:rPr>
      </w:pPr>
    </w:p>
    <w:p w14:paraId="01FFB185" w14:textId="2AFA5856" w:rsidR="006175F0" w:rsidRDefault="006175F0" w:rsidP="006175F0">
      <w:r>
        <w:rPr>
          <w:b/>
          <w:bCs/>
        </w:rPr>
        <w:t>Health goals</w:t>
      </w:r>
      <w:r w:rsidRPr="00DE03D6">
        <w:rPr>
          <w:b/>
          <w:bCs/>
        </w:rPr>
        <w:t>:</w:t>
      </w:r>
    </w:p>
    <w:p w14:paraId="4949E8A6" w14:textId="77777777" w:rsidR="006175F0" w:rsidRDefault="006175F0" w:rsidP="006175F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FEF9B" wp14:editId="1EE7DADD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65817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CC398" w14:textId="1E2EBCBD" w:rsidR="002405E0" w:rsidRDefault="002405E0" w:rsidP="006175F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Improve constipation and bloating.</w:t>
                            </w:r>
                          </w:p>
                          <w:p w14:paraId="69B49034" w14:textId="39969DF0" w:rsidR="00CF28FE" w:rsidRDefault="00CF28FE" w:rsidP="006175F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Improve gastrointestinal motility.</w:t>
                            </w:r>
                          </w:p>
                          <w:p w14:paraId="06EABF6F" w14:textId="77777777" w:rsidR="002405E0" w:rsidRPr="00EC7F83" w:rsidRDefault="002405E0" w:rsidP="006175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EF9B" id="Text Box 1" o:spid="_x0000_s1027" type="#_x0000_t202" style="position:absolute;margin-left:.75pt;margin-top:2.8pt;width:518.25pt;height:6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" fillcolor="window" strokeweight=".5pt">
                <v:textbox>
                  <w:txbxContent>
                    <w:p w14:paraId="14BCC398" w14:textId="1E2EBCBD" w:rsidR="002405E0" w:rsidRDefault="002405E0" w:rsidP="006175F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Improve constipation and bloating.</w:t>
                      </w:r>
                    </w:p>
                    <w:p w14:paraId="69B49034" w14:textId="39969DF0" w:rsidR="00CF28FE" w:rsidRDefault="00CF28FE" w:rsidP="006175F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Improve gastrointestinal motility.</w:t>
                      </w:r>
                    </w:p>
                    <w:p w14:paraId="06EABF6F" w14:textId="77777777" w:rsidR="002405E0" w:rsidRPr="00EC7F83" w:rsidRDefault="002405E0" w:rsidP="006175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6EFE07" w14:textId="77777777" w:rsidR="006175F0" w:rsidRDefault="006175F0" w:rsidP="006175F0"/>
    <w:p w14:paraId="4414153B" w14:textId="77777777" w:rsidR="006175F0" w:rsidRDefault="006175F0" w:rsidP="006175F0"/>
    <w:p w14:paraId="517F453C" w14:textId="77777777" w:rsidR="006175F0" w:rsidRDefault="006175F0" w:rsidP="006175F0"/>
    <w:p w14:paraId="3AF968E0" w14:textId="77777777" w:rsidR="006175F0" w:rsidRDefault="006175F0"/>
    <w:p w14:paraId="66D33220" w14:textId="77777777" w:rsidR="006175F0" w:rsidRDefault="006175F0"/>
    <w:tbl>
      <w:tblPr>
        <w:tblStyle w:val="TableGrid"/>
        <w:tblW w:w="10388" w:type="dxa"/>
        <w:tblLook w:val="04A0" w:firstRow="1" w:lastRow="0" w:firstColumn="1" w:lastColumn="0" w:noHBand="0" w:noVBand="1"/>
      </w:tblPr>
      <w:tblGrid>
        <w:gridCol w:w="5194"/>
        <w:gridCol w:w="5194"/>
      </w:tblGrid>
      <w:tr w:rsidR="009D2E9A" w14:paraId="264A6C5E" w14:textId="77777777" w:rsidTr="00D25FA2">
        <w:trPr>
          <w:trHeight w:val="369"/>
        </w:trPr>
        <w:tc>
          <w:tcPr>
            <w:tcW w:w="5194" w:type="dxa"/>
            <w:shd w:val="clear" w:color="auto" w:fill="8EAA72"/>
          </w:tcPr>
          <w:p w14:paraId="2698B521" w14:textId="54E1B9D8" w:rsidR="009D2E9A" w:rsidRPr="00DE03D6" w:rsidRDefault="009D2E9A">
            <w:pPr>
              <w:rPr>
                <w:color w:val="F2F2F2" w:themeColor="background1" w:themeShade="F2"/>
              </w:rPr>
            </w:pPr>
            <w:r w:rsidRPr="00DE03D6">
              <w:rPr>
                <w:color w:val="F2F2F2" w:themeColor="background1" w:themeShade="F2"/>
              </w:rPr>
              <w:t xml:space="preserve">             </w:t>
            </w:r>
            <w:r w:rsidR="00DE03D6">
              <w:rPr>
                <w:color w:val="F2F2F2" w:themeColor="background1" w:themeShade="F2"/>
              </w:rPr>
              <w:t xml:space="preserve"> </w:t>
            </w:r>
            <w:r w:rsidRPr="00DE03D6">
              <w:rPr>
                <w:color w:val="F2F2F2" w:themeColor="background1" w:themeShade="F2"/>
              </w:rPr>
              <w:t xml:space="preserve">   Supplement/ Herbal Tonic</w:t>
            </w:r>
          </w:p>
        </w:tc>
        <w:tc>
          <w:tcPr>
            <w:tcW w:w="5194" w:type="dxa"/>
            <w:shd w:val="clear" w:color="auto" w:fill="8EAA72"/>
          </w:tcPr>
          <w:p w14:paraId="4B696B69" w14:textId="4C1B7845" w:rsidR="009D2E9A" w:rsidRPr="00DE03D6" w:rsidRDefault="009D2E9A">
            <w:pPr>
              <w:rPr>
                <w:color w:val="F2F2F2" w:themeColor="background1" w:themeShade="F2"/>
              </w:rPr>
            </w:pPr>
            <w:r w:rsidRPr="00DE03D6">
              <w:rPr>
                <w:color w:val="F2F2F2" w:themeColor="background1" w:themeShade="F2"/>
              </w:rPr>
              <w:t xml:space="preserve">                   </w:t>
            </w:r>
            <w:r w:rsidR="00DE03D6">
              <w:rPr>
                <w:color w:val="F2F2F2" w:themeColor="background1" w:themeShade="F2"/>
              </w:rPr>
              <w:t xml:space="preserve">   </w:t>
            </w:r>
            <w:r w:rsidRPr="00DE03D6">
              <w:rPr>
                <w:color w:val="F2F2F2" w:themeColor="background1" w:themeShade="F2"/>
              </w:rPr>
              <w:t xml:space="preserve"> Dosage Instructions</w:t>
            </w:r>
          </w:p>
        </w:tc>
      </w:tr>
      <w:tr w:rsidR="009D2E9A" w14:paraId="01725D35" w14:textId="77777777" w:rsidTr="00D25FA2">
        <w:trPr>
          <w:trHeight w:val="369"/>
        </w:trPr>
        <w:tc>
          <w:tcPr>
            <w:tcW w:w="5194" w:type="dxa"/>
          </w:tcPr>
          <w:p w14:paraId="102C2818" w14:textId="24970E4C" w:rsidR="009D2E9A" w:rsidRPr="00DE03D6" w:rsidRDefault="00CF28FE" w:rsidP="00CF28FE">
            <w:pPr>
              <w:ind w:firstLine="720"/>
              <w:rPr>
                <w:color w:val="F2F2F2" w:themeColor="background1" w:themeShade="F2"/>
              </w:rPr>
            </w:pPr>
            <w:r w:rsidRPr="00CF28FE">
              <w:rPr>
                <w:color w:val="000000" w:themeColor="text1"/>
              </w:rPr>
              <w:t>Biome Daily Kids Probiotic</w:t>
            </w:r>
            <w:r>
              <w:rPr>
                <w:color w:val="000000" w:themeColor="text1"/>
              </w:rPr>
              <w:t xml:space="preserve"> (Chemist)</w:t>
            </w:r>
          </w:p>
        </w:tc>
        <w:tc>
          <w:tcPr>
            <w:tcW w:w="5194" w:type="dxa"/>
          </w:tcPr>
          <w:p w14:paraId="090AE150" w14:textId="409573FF" w:rsidR="009D2E9A" w:rsidRPr="00DE03D6" w:rsidRDefault="00CF28FE">
            <w:pPr>
              <w:rPr>
                <w:color w:val="F2F2F2" w:themeColor="background1" w:themeShade="F2"/>
              </w:rPr>
            </w:pPr>
            <w:r w:rsidRPr="00CF28FE">
              <w:rPr>
                <w:color w:val="000000" w:themeColor="text1"/>
              </w:rPr>
              <w:t>1 Sachet daily. Add to water or juice</w:t>
            </w:r>
          </w:p>
        </w:tc>
      </w:tr>
      <w:tr w:rsidR="009D2E9A" w14:paraId="34BEEE98" w14:textId="77777777" w:rsidTr="00D25FA2">
        <w:trPr>
          <w:trHeight w:val="369"/>
        </w:trPr>
        <w:tc>
          <w:tcPr>
            <w:tcW w:w="5194" w:type="dxa"/>
          </w:tcPr>
          <w:p w14:paraId="4F8F5D67" w14:textId="77777777" w:rsidR="00CF28FE" w:rsidRDefault="00CF28FE" w:rsidP="00CF28FE">
            <w:pPr>
              <w:ind w:firstLine="720"/>
            </w:pPr>
            <w:r>
              <w:t xml:space="preserve">Liquorice, chamomile and peppermint tea </w:t>
            </w:r>
          </w:p>
          <w:p w14:paraId="1B6E7500" w14:textId="14B89CBF" w:rsidR="009D2E9A" w:rsidRDefault="00CF28FE" w:rsidP="00CF28FE">
            <w:r>
              <w:t>(Natura Med blend)</w:t>
            </w:r>
          </w:p>
        </w:tc>
        <w:tc>
          <w:tcPr>
            <w:tcW w:w="5194" w:type="dxa"/>
          </w:tcPr>
          <w:p w14:paraId="778B440F" w14:textId="5B3DCAAB" w:rsidR="009D2E9A" w:rsidRDefault="00CF28FE">
            <w:r>
              <w:t>1 cup of tea after school.</w:t>
            </w:r>
          </w:p>
        </w:tc>
      </w:tr>
      <w:tr w:rsidR="009D2E9A" w14:paraId="4B6B851F" w14:textId="77777777" w:rsidTr="00D25FA2">
        <w:trPr>
          <w:trHeight w:val="369"/>
        </w:trPr>
        <w:tc>
          <w:tcPr>
            <w:tcW w:w="5194" w:type="dxa"/>
          </w:tcPr>
          <w:p w14:paraId="1BD4181C" w14:textId="24A168D4" w:rsidR="009D2E9A" w:rsidRDefault="009D2E9A"/>
        </w:tc>
        <w:tc>
          <w:tcPr>
            <w:tcW w:w="5194" w:type="dxa"/>
          </w:tcPr>
          <w:p w14:paraId="32ADAA50" w14:textId="77777777" w:rsidR="009D2E9A" w:rsidRDefault="009D2E9A"/>
        </w:tc>
      </w:tr>
      <w:tr w:rsidR="009D2E9A" w14:paraId="526DFAA8" w14:textId="77777777" w:rsidTr="00D25FA2">
        <w:trPr>
          <w:trHeight w:val="357"/>
        </w:trPr>
        <w:tc>
          <w:tcPr>
            <w:tcW w:w="5194" w:type="dxa"/>
          </w:tcPr>
          <w:p w14:paraId="76DEC9BB" w14:textId="77777777" w:rsidR="009D2E9A" w:rsidRDefault="009D2E9A"/>
        </w:tc>
        <w:tc>
          <w:tcPr>
            <w:tcW w:w="5194" w:type="dxa"/>
          </w:tcPr>
          <w:p w14:paraId="5BEDF21C" w14:textId="77777777" w:rsidR="009D2E9A" w:rsidRDefault="009D2E9A"/>
        </w:tc>
      </w:tr>
      <w:tr w:rsidR="009D2E9A" w14:paraId="0F79CE3C" w14:textId="77777777" w:rsidTr="00D25FA2">
        <w:trPr>
          <w:trHeight w:val="369"/>
        </w:trPr>
        <w:tc>
          <w:tcPr>
            <w:tcW w:w="5194" w:type="dxa"/>
          </w:tcPr>
          <w:p w14:paraId="6035DABE" w14:textId="3C41EA72" w:rsidR="009D2E9A" w:rsidRDefault="009D2E9A"/>
        </w:tc>
        <w:tc>
          <w:tcPr>
            <w:tcW w:w="5194" w:type="dxa"/>
          </w:tcPr>
          <w:p w14:paraId="0D159174" w14:textId="77777777" w:rsidR="009D2E9A" w:rsidRDefault="009D2E9A"/>
        </w:tc>
      </w:tr>
    </w:tbl>
    <w:p w14:paraId="246588F0" w14:textId="76029A35" w:rsidR="009D2E9A" w:rsidRDefault="009D2E9A"/>
    <w:p w14:paraId="44FEDEB2" w14:textId="489209F9" w:rsidR="009D2E9A" w:rsidRDefault="009D2E9A" w:rsidP="00672709">
      <w:r w:rsidRPr="00DE03D6">
        <w:rPr>
          <w:b/>
          <w:bCs/>
        </w:rPr>
        <w:t>Additional Supplement Directions:</w:t>
      </w:r>
    </w:p>
    <w:p w14:paraId="1204554C" w14:textId="086C73E3" w:rsidR="00734CC5" w:rsidRDefault="00EC7F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670DB" wp14:editId="7A191776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6581775" cy="857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BA099" w14:textId="55C2DBEF" w:rsidR="00D25FA2" w:rsidRPr="00EC7F83" w:rsidRDefault="00CF28F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Avoid taking the tea blend too late to avoid urinating at 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670DB" id="Text Box 3" o:spid="_x0000_s1028" type="#_x0000_t202" style="position:absolute;margin-left:.75pt;margin-top:2.8pt;width:518.25pt;height:6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" fillcolor="white [3201]" strokeweight=".5pt">
                <v:textbox>
                  <w:txbxContent>
                    <w:p w14:paraId="105BA099" w14:textId="55C2DBEF" w:rsidR="00D25FA2" w:rsidRPr="00EC7F83" w:rsidRDefault="00CF28F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Avoid taking the tea blend too late to avoid urinating at night.</w:t>
                      </w:r>
                    </w:p>
                  </w:txbxContent>
                </v:textbox>
              </v:shape>
            </w:pict>
          </mc:Fallback>
        </mc:AlternateContent>
      </w:r>
    </w:p>
    <w:p w14:paraId="563E9326" w14:textId="42DF2944" w:rsidR="00672709" w:rsidRDefault="00672709"/>
    <w:p w14:paraId="477FFD5F" w14:textId="29FF73CE" w:rsidR="00672709" w:rsidRDefault="00672709"/>
    <w:p w14:paraId="5FFA14A8" w14:textId="77777777" w:rsidR="00672709" w:rsidRDefault="00672709"/>
    <w:p w14:paraId="05CF1560" w14:textId="77777777" w:rsidR="00672709" w:rsidRDefault="00672709"/>
    <w:p w14:paraId="0A637458" w14:textId="77777777" w:rsidR="00EC7F83" w:rsidRDefault="00EC7F83" w:rsidP="00EC7F83">
      <w:pPr>
        <w:rPr>
          <w:b/>
          <w:bCs/>
        </w:rPr>
      </w:pPr>
    </w:p>
    <w:p w14:paraId="697B2713" w14:textId="02682ECA" w:rsidR="00DE03D6" w:rsidRDefault="009D2E9A" w:rsidP="00EC7F83">
      <w:r w:rsidRPr="00DE03D6">
        <w:rPr>
          <w:b/>
          <w:bCs/>
        </w:rPr>
        <w:t>Dietary</w:t>
      </w:r>
      <w:r w:rsidR="00734CC5" w:rsidRPr="00DE03D6">
        <w:rPr>
          <w:b/>
          <w:bCs/>
        </w:rPr>
        <w:t xml:space="preserve"> </w:t>
      </w:r>
      <w:r w:rsidRPr="00DE03D6">
        <w:rPr>
          <w:b/>
          <w:bCs/>
        </w:rPr>
        <w:t>Recommendations:</w:t>
      </w:r>
      <w:r w:rsidR="00DE03D6">
        <w:t xml:space="preserve"> </w:t>
      </w:r>
    </w:p>
    <w:p w14:paraId="7F7C0990" w14:textId="71D79E26" w:rsidR="00734CC5" w:rsidRDefault="00EC7F8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9A68D" wp14:editId="661C2D5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581775" cy="2209800"/>
                <wp:effectExtent l="0" t="0" r="952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C7256" w14:textId="548FE9C2" w:rsidR="00D25FA2" w:rsidRDefault="002405E0" w:rsidP="002405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Avoid Chia seeds on Oats for now. Chia seeds can cause constipation in some individuals. </w:t>
                            </w:r>
                          </w:p>
                          <w:p w14:paraId="2FBD26D0" w14:textId="3CFCCC98" w:rsidR="002405E0" w:rsidRDefault="002405E0" w:rsidP="002405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Try to </w:t>
                            </w:r>
                            <w:r w:rsidR="00976A99">
                              <w:rPr>
                                <w:lang w:val="en-US"/>
                              </w:rPr>
                              <w:t>combine</w:t>
                            </w:r>
                            <w:r>
                              <w:rPr>
                                <w:lang w:val="en-US"/>
                              </w:rPr>
                              <w:t xml:space="preserve"> white rice with brown or quinoa to incorporate good amounts of fiber. </w:t>
                            </w:r>
                            <w:r w:rsidR="00976A99">
                              <w:rPr>
                                <w:lang w:val="en-US"/>
                              </w:rPr>
                              <w:t xml:space="preserve"> The above article shows how to remove arsenic content from rice and how to preserve nutrients. </w:t>
                            </w:r>
                            <w:hyperlink r:id="rId11" w:history="1">
                              <w:r w:rsidR="00976A99" w:rsidRPr="001770FA">
                                <w:rPr>
                                  <w:rStyle w:val="Hyperlink"/>
                                  <w:lang w:val="en-US"/>
                                </w:rPr>
                                <w:t>https://www.sciencedirect.com/science/article/pii/S0048969720368728</w:t>
                              </w:r>
                            </w:hyperlink>
                          </w:p>
                          <w:p w14:paraId="3B537065" w14:textId="5C3F30B2" w:rsidR="00976A99" w:rsidRDefault="00976A99" w:rsidP="002405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Continue to combine all colors of fruit and vegetables. “Eat a Rainbow” to provide the gut microbiome with all the nutrients required for optimal function.</w:t>
                            </w:r>
                          </w:p>
                          <w:p w14:paraId="64A344A0" w14:textId="4EF88DC7" w:rsidR="00976A99" w:rsidRDefault="00976A99" w:rsidP="002405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It’s important to avoid </w:t>
                            </w:r>
                            <w:r w:rsidR="00A87EE2">
                              <w:rPr>
                                <w:lang w:val="en-US"/>
                              </w:rPr>
                              <w:t>straining</w:t>
                            </w:r>
                            <w:r>
                              <w:rPr>
                                <w:lang w:val="en-US"/>
                              </w:rPr>
                              <w:t xml:space="preserve">” Pushing” while defecating as it can produce anal fissures, prolapse. If the child </w:t>
                            </w:r>
                            <w:r w:rsidR="00A87EE2">
                              <w:rPr>
                                <w:lang w:val="en-US"/>
                              </w:rPr>
                              <w:t>does</w:t>
                            </w:r>
                            <w:r>
                              <w:rPr>
                                <w:lang w:val="en-US"/>
                              </w:rPr>
                              <w:t xml:space="preserve"> not want to go…it’s better to not strain and come back later.</w:t>
                            </w:r>
                          </w:p>
                          <w:p w14:paraId="37F7E7E8" w14:textId="6863E3D6" w:rsidR="00976A99" w:rsidRPr="002405E0" w:rsidRDefault="005B064A" w:rsidP="002405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Consult with your GP if consuming Movicol daily will benefit constipation in Maximillian if he has less than 3 bowel motions per week. </w:t>
                            </w:r>
                            <w:r w:rsidRPr="005B064A">
                              <w:rPr>
                                <w:lang w:val="en-US"/>
                              </w:rPr>
                              <w:t>https://www.movicol.com.au/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9A68D" id="Text Box 4" o:spid="_x0000_s1029" type="#_x0000_t202" style="position:absolute;margin-left:0;margin-top:2.25pt;width:518.25pt;height:17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" fillcolor="window" strokeweight=".5pt">
                <v:textbox>
                  <w:txbxContent>
                    <w:p w14:paraId="434C7256" w14:textId="548FE9C2" w:rsidR="00D25FA2" w:rsidRDefault="002405E0" w:rsidP="002405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Avoid Chia seeds on Oats for now. Chia seeds can cause constipation in some individuals. </w:t>
                      </w:r>
                    </w:p>
                    <w:p w14:paraId="2FBD26D0" w14:textId="3CFCCC98" w:rsidR="002405E0" w:rsidRDefault="002405E0" w:rsidP="002405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Try to </w:t>
                      </w:r>
                      <w:r w:rsidR="00976A99">
                        <w:rPr>
                          <w:lang w:val="en-US"/>
                        </w:rPr>
                        <w:t>combine</w:t>
                      </w:r>
                      <w:r>
                        <w:rPr>
                          <w:lang w:val="en-US"/>
                        </w:rPr>
                        <w:t xml:space="preserve"> white rice with brown or quinoa to incorporate good amounts of fiber. </w:t>
                      </w:r>
                      <w:r w:rsidR="00976A99">
                        <w:rPr>
                          <w:lang w:val="en-US"/>
                        </w:rPr>
                        <w:t xml:space="preserve"> The above article shows how to remove arsenic content from rice and how to preserve nutrients. </w:t>
                      </w:r>
                      <w:hyperlink r:id="rId12" w:history="1">
                        <w:r w:rsidR="00976A99" w:rsidRPr="001770FA">
                          <w:rPr>
                            <w:rStyle w:val="Hyperlink"/>
                            <w:lang w:val="en-US"/>
                          </w:rPr>
                          <w:t>https://www.sciencedirect.com/science/article/pii/S0048969720368728</w:t>
                        </w:r>
                      </w:hyperlink>
                    </w:p>
                    <w:p w14:paraId="3B537065" w14:textId="5C3F30B2" w:rsidR="00976A99" w:rsidRDefault="00976A99" w:rsidP="002405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Continue to combine all colors of fruit and vegetables. “Eat a Rainbow” to provide the gut microbiome with all the nutrients required for optimal function.</w:t>
                      </w:r>
                    </w:p>
                    <w:p w14:paraId="64A344A0" w14:textId="4EF88DC7" w:rsidR="00976A99" w:rsidRDefault="00976A99" w:rsidP="002405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It’s important to avoid </w:t>
                      </w:r>
                      <w:r w:rsidR="00A87EE2">
                        <w:rPr>
                          <w:lang w:val="en-US"/>
                        </w:rPr>
                        <w:t>straining</w:t>
                      </w:r>
                      <w:r>
                        <w:rPr>
                          <w:lang w:val="en-US"/>
                        </w:rPr>
                        <w:t xml:space="preserve">” Pushing” while defecating as it can produce anal fissures, prolapse. If the child </w:t>
                      </w:r>
                      <w:r w:rsidR="00A87EE2">
                        <w:rPr>
                          <w:lang w:val="en-US"/>
                        </w:rPr>
                        <w:t>does</w:t>
                      </w:r>
                      <w:r>
                        <w:rPr>
                          <w:lang w:val="en-US"/>
                        </w:rPr>
                        <w:t xml:space="preserve"> not want to go…it’s better to not strain and come back later.</w:t>
                      </w:r>
                    </w:p>
                    <w:p w14:paraId="37F7E7E8" w14:textId="6863E3D6" w:rsidR="00976A99" w:rsidRPr="002405E0" w:rsidRDefault="005B064A" w:rsidP="002405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Consult with your GP if consuming Movicol daily will benefit constipation in Maximillian if he has less than 3 bowel motions per week. </w:t>
                      </w:r>
                      <w:r w:rsidRPr="005B064A">
                        <w:rPr>
                          <w:lang w:val="en-US"/>
                        </w:rPr>
                        <w:t>https://www.movicol.com.au/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210A5" w14:textId="414BD8A3" w:rsidR="00DE03D6" w:rsidRDefault="00DE03D6"/>
    <w:p w14:paraId="106DE595" w14:textId="77777777" w:rsidR="00EC7F83" w:rsidRDefault="00EC7F83"/>
    <w:p w14:paraId="4A6371E4" w14:textId="77777777" w:rsidR="00976A99" w:rsidRDefault="00976A99"/>
    <w:p w14:paraId="1785EC92" w14:textId="77777777" w:rsidR="00976A99" w:rsidRDefault="00976A99"/>
    <w:p w14:paraId="052FDC70" w14:textId="77777777" w:rsidR="00976A99" w:rsidRDefault="00976A99"/>
    <w:p w14:paraId="615EE2DC" w14:textId="77777777" w:rsidR="00976A99" w:rsidRDefault="00976A99"/>
    <w:p w14:paraId="67BB17AA" w14:textId="77777777" w:rsidR="00976A99" w:rsidRDefault="00976A99"/>
    <w:p w14:paraId="64336A63" w14:textId="77777777" w:rsidR="00976A99" w:rsidRDefault="00976A99"/>
    <w:p w14:paraId="4D607D9F" w14:textId="77777777" w:rsidR="00976A99" w:rsidRDefault="00976A99"/>
    <w:p w14:paraId="28BCE8CB" w14:textId="77777777" w:rsidR="00976A99" w:rsidRDefault="00976A99"/>
    <w:p w14:paraId="6D97747F" w14:textId="77777777" w:rsidR="00976A99" w:rsidRDefault="00976A99"/>
    <w:p w14:paraId="5A0E0C1B" w14:textId="77777777" w:rsidR="00EC7F83" w:rsidRDefault="00EC7F83"/>
    <w:p w14:paraId="645AA31E" w14:textId="77777777" w:rsidR="00EC7F83" w:rsidRDefault="00EC7F83"/>
    <w:p w14:paraId="5AFABE4C" w14:textId="77777777" w:rsidR="00EC7F83" w:rsidRDefault="00EC7F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0E3D02" w14:paraId="029113BC" w14:textId="77777777" w:rsidTr="00D25FA2">
        <w:trPr>
          <w:trHeight w:val="360"/>
        </w:trPr>
        <w:tc>
          <w:tcPr>
            <w:tcW w:w="5188" w:type="dxa"/>
            <w:shd w:val="clear" w:color="auto" w:fill="8EAA72"/>
          </w:tcPr>
          <w:p w14:paraId="18AB3406" w14:textId="62AF492C" w:rsidR="009D2E9A" w:rsidRPr="00DE03D6" w:rsidRDefault="009D2E9A">
            <w:pPr>
              <w:rPr>
                <w:color w:val="F2F2F2" w:themeColor="background1" w:themeShade="F2"/>
              </w:rPr>
            </w:pPr>
            <w:r w:rsidRPr="00DE03D6">
              <w:rPr>
                <w:color w:val="F2F2F2" w:themeColor="background1" w:themeShade="F2"/>
              </w:rPr>
              <w:t xml:space="preserve">                    Nutrient/Food</w:t>
            </w:r>
          </w:p>
        </w:tc>
        <w:tc>
          <w:tcPr>
            <w:tcW w:w="5188" w:type="dxa"/>
            <w:shd w:val="clear" w:color="auto" w:fill="8EAA72"/>
          </w:tcPr>
          <w:p w14:paraId="7AF776AF" w14:textId="3AD33693" w:rsidR="009D2E9A" w:rsidRPr="00DE03D6" w:rsidRDefault="009D2E9A">
            <w:pPr>
              <w:rPr>
                <w:color w:val="F2F2F2" w:themeColor="background1" w:themeShade="F2"/>
              </w:rPr>
            </w:pPr>
            <w:r w:rsidRPr="00DE03D6">
              <w:rPr>
                <w:color w:val="F2F2F2" w:themeColor="background1" w:themeShade="F2"/>
              </w:rPr>
              <w:t xml:space="preserve">                               Reasoning</w:t>
            </w:r>
          </w:p>
        </w:tc>
      </w:tr>
      <w:tr w:rsidR="009D2E9A" w14:paraId="66C8C06E" w14:textId="77777777" w:rsidTr="00D25FA2">
        <w:trPr>
          <w:trHeight w:val="360"/>
        </w:trPr>
        <w:tc>
          <w:tcPr>
            <w:tcW w:w="5188" w:type="dxa"/>
          </w:tcPr>
          <w:p w14:paraId="12AEC607" w14:textId="2B80A79E" w:rsidR="009D2E9A" w:rsidRDefault="00976A99" w:rsidP="00976A99">
            <w:pPr>
              <w:tabs>
                <w:tab w:val="left" w:pos="1333"/>
              </w:tabs>
            </w:pPr>
            <w:r>
              <w:t xml:space="preserve">Aim to eat 1 kiwi/day </w:t>
            </w:r>
            <w:r w:rsidR="00A87EE2">
              <w:t>(preferable</w:t>
            </w:r>
            <w:r>
              <w:t xml:space="preserve"> gold kiwi)</w:t>
            </w:r>
            <w:r w:rsidR="00070CE0">
              <w:t>, blackberries, beetroot, leafy green vegetables, oats.</w:t>
            </w:r>
          </w:p>
        </w:tc>
        <w:tc>
          <w:tcPr>
            <w:tcW w:w="5188" w:type="dxa"/>
          </w:tcPr>
          <w:p w14:paraId="55EFACE5" w14:textId="394CD3F7" w:rsidR="009D2E9A" w:rsidRDefault="00976A99">
            <w:r>
              <w:t>Relieves constipation, has laxative effects</w:t>
            </w:r>
            <w:r w:rsidR="00A87EE2">
              <w:t>.</w:t>
            </w:r>
          </w:p>
        </w:tc>
      </w:tr>
      <w:tr w:rsidR="00734CC5" w14:paraId="007B841C" w14:textId="77777777" w:rsidTr="00D25FA2">
        <w:trPr>
          <w:trHeight w:val="360"/>
        </w:trPr>
        <w:tc>
          <w:tcPr>
            <w:tcW w:w="5188" w:type="dxa"/>
          </w:tcPr>
          <w:p w14:paraId="6A52D83C" w14:textId="36EDF8FF" w:rsidR="00734CC5" w:rsidRDefault="005B064A">
            <w:r>
              <w:t>Avoid chia seeds for now</w:t>
            </w:r>
          </w:p>
        </w:tc>
        <w:tc>
          <w:tcPr>
            <w:tcW w:w="5188" w:type="dxa"/>
          </w:tcPr>
          <w:p w14:paraId="073E6A2A" w14:textId="12199A71" w:rsidR="00734CC5" w:rsidRDefault="005B064A">
            <w:r>
              <w:t>Absorbs water from the bowels, may be contributing to constipation.</w:t>
            </w:r>
          </w:p>
        </w:tc>
      </w:tr>
      <w:tr w:rsidR="009D2E9A" w14:paraId="043CF380" w14:textId="77777777" w:rsidTr="00D25FA2">
        <w:trPr>
          <w:trHeight w:val="360"/>
        </w:trPr>
        <w:tc>
          <w:tcPr>
            <w:tcW w:w="5188" w:type="dxa"/>
          </w:tcPr>
          <w:p w14:paraId="3E8B23BD" w14:textId="48446739" w:rsidR="009D2E9A" w:rsidRDefault="000E3D02">
            <w:r>
              <w:t>Try to limit the consumption of rice, pasta, bread</w:t>
            </w:r>
          </w:p>
        </w:tc>
        <w:tc>
          <w:tcPr>
            <w:tcW w:w="5188" w:type="dxa"/>
          </w:tcPr>
          <w:p w14:paraId="7AE6D316" w14:textId="6B846B17" w:rsidR="009D2E9A" w:rsidRDefault="000E3D02">
            <w:r>
              <w:t>May aggravate constipation</w:t>
            </w:r>
          </w:p>
        </w:tc>
      </w:tr>
      <w:tr w:rsidR="009D2E9A" w14:paraId="4F0AB647" w14:textId="77777777" w:rsidTr="00D25FA2">
        <w:trPr>
          <w:trHeight w:val="347"/>
        </w:trPr>
        <w:tc>
          <w:tcPr>
            <w:tcW w:w="5188" w:type="dxa"/>
          </w:tcPr>
          <w:p w14:paraId="31561665" w14:textId="74E95314" w:rsidR="009D2E9A" w:rsidRDefault="000E3D02">
            <w:r>
              <w:t>Aim to combine 50/50 rice/quinoa, vegetable pasta option, ancient grains Oat Sourdough</w:t>
            </w:r>
          </w:p>
        </w:tc>
        <w:tc>
          <w:tcPr>
            <w:tcW w:w="5188" w:type="dxa"/>
          </w:tcPr>
          <w:p w14:paraId="3803DB46" w14:textId="602C60AD" w:rsidR="009D2E9A" w:rsidRDefault="00000000">
            <w:hyperlink r:id="rId13" w:history="1">
              <w:r w:rsidR="000E3D02" w:rsidRPr="001770FA">
                <w:rPr>
                  <w:rStyle w:val="Hyperlink"/>
                </w:rPr>
                <w:t>https://www.raffleshealthyfoods.com.au</w:t>
              </w:r>
            </w:hyperlink>
          </w:p>
          <w:p w14:paraId="4EA5F090" w14:textId="49EB5F38" w:rsidR="000E3D02" w:rsidRDefault="000E3D02">
            <w:r>
              <w:t xml:space="preserve">You can always freeze the bread and defrost in toaster as convenient. </w:t>
            </w:r>
          </w:p>
        </w:tc>
      </w:tr>
      <w:tr w:rsidR="00FD113E" w14:paraId="0E7A004D" w14:textId="77777777" w:rsidTr="00D25FA2">
        <w:trPr>
          <w:trHeight w:val="347"/>
        </w:trPr>
        <w:tc>
          <w:tcPr>
            <w:tcW w:w="5188" w:type="dxa"/>
          </w:tcPr>
          <w:p w14:paraId="5EAA757C" w14:textId="77777777" w:rsidR="00070CE0" w:rsidRDefault="000E3D02" w:rsidP="000E3D02">
            <w:pPr>
              <w:ind w:firstLine="720"/>
            </w:pPr>
            <w:r>
              <w:t>Liquorice, chamomile and peppermint tea</w:t>
            </w:r>
            <w:r w:rsidR="00070CE0">
              <w:t xml:space="preserve"> </w:t>
            </w:r>
          </w:p>
          <w:p w14:paraId="1B8398E2" w14:textId="0A57A03A" w:rsidR="00FD113E" w:rsidRDefault="00070CE0" w:rsidP="000E3D02">
            <w:pPr>
              <w:ind w:firstLine="720"/>
            </w:pPr>
            <w:proofErr w:type="gramStart"/>
            <w:r>
              <w:t>( Natura</w:t>
            </w:r>
            <w:proofErr w:type="gramEnd"/>
            <w:r>
              <w:t xml:space="preserve"> Med blend)</w:t>
            </w:r>
          </w:p>
        </w:tc>
        <w:tc>
          <w:tcPr>
            <w:tcW w:w="5188" w:type="dxa"/>
          </w:tcPr>
          <w:p w14:paraId="228CCBFA" w14:textId="0F62390F" w:rsidR="00FD113E" w:rsidRDefault="000E3D02">
            <w:r>
              <w:t>May improve constipation</w:t>
            </w:r>
          </w:p>
        </w:tc>
      </w:tr>
    </w:tbl>
    <w:p w14:paraId="3E38280E" w14:textId="77777777" w:rsidR="00DE03D6" w:rsidRDefault="00DE03D6"/>
    <w:p w14:paraId="2D731FF3" w14:textId="77777777" w:rsidR="006E1EAF" w:rsidRDefault="006E1EAF" w:rsidP="00EC7F83">
      <w:pPr>
        <w:rPr>
          <w:b/>
          <w:bCs/>
        </w:rPr>
      </w:pPr>
    </w:p>
    <w:p w14:paraId="19FC3F95" w14:textId="77777777" w:rsidR="006E1EAF" w:rsidRDefault="006E1EAF" w:rsidP="00EC7F83">
      <w:pPr>
        <w:rPr>
          <w:b/>
          <w:bCs/>
        </w:rPr>
      </w:pPr>
    </w:p>
    <w:p w14:paraId="4E4C98E6" w14:textId="77777777" w:rsidR="006E1EAF" w:rsidRDefault="006E1EAF" w:rsidP="00EC7F83">
      <w:pPr>
        <w:rPr>
          <w:b/>
          <w:bCs/>
        </w:rPr>
      </w:pPr>
    </w:p>
    <w:p w14:paraId="67B12F7E" w14:textId="2ED303F1" w:rsidR="009D2E9A" w:rsidRDefault="009D2E9A" w:rsidP="00EC7F83">
      <w:r w:rsidRPr="00DE03D6">
        <w:rPr>
          <w:b/>
          <w:bCs/>
        </w:rPr>
        <w:t>Lifestyle</w:t>
      </w:r>
      <w:r w:rsidR="00DE03D6" w:rsidRPr="00DE03D6">
        <w:rPr>
          <w:b/>
          <w:bCs/>
        </w:rPr>
        <w:t xml:space="preserve"> </w:t>
      </w:r>
      <w:r w:rsidRPr="00DE03D6">
        <w:rPr>
          <w:b/>
          <w:bCs/>
        </w:rPr>
        <w:t>Recommendations:</w:t>
      </w:r>
      <w:r w:rsidR="00DE03D6">
        <w:t xml:space="preserve"> </w:t>
      </w:r>
    </w:p>
    <w:p w14:paraId="3B223780" w14:textId="40091F65" w:rsidR="00EC7F83" w:rsidRDefault="00EC7F83" w:rsidP="00EC7F83"/>
    <w:p w14:paraId="6EE98359" w14:textId="704B0CF7" w:rsidR="00EC7F83" w:rsidRDefault="00A577C5" w:rsidP="00EC7F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F46DF" wp14:editId="07178124">
                <wp:simplePos x="0" y="0"/>
                <wp:positionH relativeFrom="margin">
                  <wp:posOffset>0</wp:posOffset>
                </wp:positionH>
                <wp:positionV relativeFrom="paragraph">
                  <wp:posOffset>19685</wp:posOffset>
                </wp:positionV>
                <wp:extent cx="6581775" cy="1473200"/>
                <wp:effectExtent l="0" t="0" r="952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47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74ED8" w14:textId="1BCDF647" w:rsidR="00EC7F83" w:rsidRDefault="005B064A" w:rsidP="005B06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Find above how to remove arsenic from rice.</w:t>
                            </w:r>
                          </w:p>
                          <w:p w14:paraId="5A8D1EAC" w14:textId="14B4180A" w:rsidR="005B064A" w:rsidRDefault="005B064A" w:rsidP="005B06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Aim to drink water, 5 cups or 1 liter/day is usually recommend for children 5- to 8-year-old.</w:t>
                            </w:r>
                          </w:p>
                          <w:p w14:paraId="0F61FD0B" w14:textId="17C9098F" w:rsidR="005B064A" w:rsidRDefault="005B064A" w:rsidP="005B06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Continue with low impact sports like swimming.</w:t>
                            </w:r>
                          </w:p>
                          <w:p w14:paraId="1ACDD838" w14:textId="430A5E49" w:rsidR="00070CE0" w:rsidRDefault="00070CE0" w:rsidP="005B06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Massage for movement: Manual work can help things moving. Try massaging the tummy in a clockwise direction daily at night, for a morning bowel movement.</w:t>
                            </w:r>
                          </w:p>
                          <w:p w14:paraId="7A76C9C8" w14:textId="0109121F" w:rsidR="000E3D02" w:rsidRDefault="000E3D02" w:rsidP="005B06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Pathology blood tests.</w:t>
                            </w:r>
                          </w:p>
                          <w:p w14:paraId="01A4FC3E" w14:textId="3E7A9DEB" w:rsidR="000E3D02" w:rsidRPr="005B064A" w:rsidRDefault="000E3D02" w:rsidP="005B06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Rebook consultation in 2 weeks to reassess progress with recent implementations.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46DF" id="Text Box 5" o:spid="_x0000_s1030" type="#_x0000_t202" style="position:absolute;margin-left:0;margin-top:1.55pt;width:518.25pt;height:11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" fillcolor="window" strokeweight=".5pt">
                <v:textbox>
                  <w:txbxContent>
                    <w:p w14:paraId="6D674ED8" w14:textId="1BCDF647" w:rsidR="00EC7F83" w:rsidRDefault="005B064A" w:rsidP="005B06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Find above how to remove arsenic from rice.</w:t>
                      </w:r>
                    </w:p>
                    <w:p w14:paraId="5A8D1EAC" w14:textId="14B4180A" w:rsidR="005B064A" w:rsidRDefault="005B064A" w:rsidP="005B06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Aim to drink water, 5 cups or 1 liter/day is usually recommend for children 5- to 8-year-old.</w:t>
                      </w:r>
                    </w:p>
                    <w:p w14:paraId="0F61FD0B" w14:textId="17C9098F" w:rsidR="005B064A" w:rsidRDefault="005B064A" w:rsidP="005B06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Continue with low impact sports like swimming.</w:t>
                      </w:r>
                    </w:p>
                    <w:p w14:paraId="1ACDD838" w14:textId="430A5E49" w:rsidR="00070CE0" w:rsidRDefault="00070CE0" w:rsidP="005B06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Massage for movement: Manual work can help things moving. Try massaging the tummy in a clockwise direction daily at night, for a morning bowel movement.</w:t>
                      </w:r>
                    </w:p>
                    <w:p w14:paraId="7A76C9C8" w14:textId="0109121F" w:rsidR="000E3D02" w:rsidRDefault="000E3D02" w:rsidP="005B06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Pathology blood tests.</w:t>
                      </w:r>
                    </w:p>
                    <w:p w14:paraId="01A4FC3E" w14:textId="3E7A9DEB" w:rsidR="000E3D02" w:rsidRPr="005B064A" w:rsidRDefault="000E3D02" w:rsidP="005B06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Rebook consultation in 2 weeks to reassess progress with recent implementations.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CE99D" w14:textId="77777777" w:rsidR="00EC7F83" w:rsidRDefault="00EC7F83" w:rsidP="00EC7F83"/>
    <w:p w14:paraId="01D8DACB" w14:textId="77777777" w:rsidR="00EC7F83" w:rsidRDefault="00EC7F83" w:rsidP="00EC7F83"/>
    <w:p w14:paraId="4AB0493B" w14:textId="77777777" w:rsidR="00DE03D6" w:rsidRDefault="00DE03D6"/>
    <w:p w14:paraId="7270D98C" w14:textId="77777777" w:rsidR="006E1EAF" w:rsidRDefault="006E1EAF">
      <w:pPr>
        <w:rPr>
          <w:b/>
          <w:bCs/>
        </w:rPr>
      </w:pPr>
    </w:p>
    <w:p w14:paraId="288DD07E" w14:textId="77777777" w:rsidR="00A577C5" w:rsidRDefault="00A577C5">
      <w:pPr>
        <w:rPr>
          <w:b/>
          <w:bCs/>
        </w:rPr>
      </w:pPr>
    </w:p>
    <w:p w14:paraId="60E06B0C" w14:textId="77777777" w:rsidR="00A577C5" w:rsidRDefault="00A577C5">
      <w:pPr>
        <w:rPr>
          <w:b/>
          <w:bCs/>
        </w:rPr>
      </w:pPr>
    </w:p>
    <w:p w14:paraId="33E3FD2B" w14:textId="77777777" w:rsidR="00A577C5" w:rsidRDefault="00A577C5">
      <w:pPr>
        <w:rPr>
          <w:b/>
          <w:bCs/>
        </w:rPr>
      </w:pPr>
    </w:p>
    <w:p w14:paraId="217D7F7F" w14:textId="77777777" w:rsidR="00A577C5" w:rsidRDefault="00A577C5">
      <w:pPr>
        <w:rPr>
          <w:b/>
          <w:bCs/>
        </w:rPr>
      </w:pPr>
    </w:p>
    <w:p w14:paraId="6350A9D0" w14:textId="77777777" w:rsidR="00A577C5" w:rsidRDefault="00A577C5">
      <w:pPr>
        <w:rPr>
          <w:b/>
          <w:bCs/>
        </w:rPr>
      </w:pPr>
    </w:p>
    <w:p w14:paraId="213F5F9A" w14:textId="77777777" w:rsidR="00A577C5" w:rsidRDefault="00A577C5">
      <w:pPr>
        <w:rPr>
          <w:b/>
          <w:bCs/>
        </w:rPr>
      </w:pPr>
    </w:p>
    <w:p w14:paraId="0F334450" w14:textId="288F6C6D" w:rsidR="009D2E9A" w:rsidRDefault="009D2E9A">
      <w:r w:rsidRPr="00DE03D6">
        <w:rPr>
          <w:b/>
          <w:bCs/>
        </w:rPr>
        <w:t>Practitioner Name:</w:t>
      </w:r>
      <w:r w:rsidR="00DE03D6">
        <w:t xml:space="preserve"> </w:t>
      </w:r>
      <w:r>
        <w:t>_________</w:t>
      </w:r>
      <w:r w:rsidR="000E3D02">
        <w:t>Karina Ruiz Serkovic</w:t>
      </w:r>
      <w:r>
        <w:t>__________________</w:t>
      </w:r>
      <w:r w:rsidR="00D25FA2">
        <w:t xml:space="preserve"> </w:t>
      </w:r>
      <w:r>
        <w:t xml:space="preserve">   </w:t>
      </w:r>
      <w:r w:rsidRPr="00DE03D6">
        <w:rPr>
          <w:b/>
          <w:bCs/>
        </w:rPr>
        <w:t>Registration No:</w:t>
      </w:r>
      <w:r>
        <w:t xml:space="preserve"> ___________</w:t>
      </w:r>
      <w:r w:rsidR="00DE03D6">
        <w:t>____</w:t>
      </w:r>
      <w:r w:rsidR="000E3D02">
        <w:t>29529</w:t>
      </w:r>
      <w:r w:rsidR="00DE03D6">
        <w:t>________</w:t>
      </w:r>
      <w:r w:rsidR="00D25FA2">
        <w:t>_____</w:t>
      </w:r>
    </w:p>
    <w:p w14:paraId="6E6CCBFE" w14:textId="77777777" w:rsidR="00DE03D6" w:rsidRDefault="00DE03D6"/>
    <w:p w14:paraId="25FE457A" w14:textId="77777777" w:rsidR="00F16B7A" w:rsidRPr="00F16B7A" w:rsidRDefault="00F16B7A" w:rsidP="00F16B7A"/>
    <w:p w14:paraId="1B266A0A" w14:textId="77777777" w:rsidR="00F16B7A" w:rsidRPr="00F16B7A" w:rsidRDefault="00F16B7A" w:rsidP="00F16B7A"/>
    <w:p w14:paraId="51923E2D" w14:textId="2C1FE272" w:rsidR="00F16B7A" w:rsidRPr="00F16B7A" w:rsidRDefault="002405E0" w:rsidP="00F16B7A">
      <w:pPr>
        <w:jc w:val="center"/>
      </w:pPr>
      <w:r>
        <w:fldChar w:fldCharType="begin"/>
      </w:r>
      <w:r>
        <w:instrText xml:space="preserve"> INCLUDEPICTURE "https://ars.els-cdn.com/content/image/1-s2.0-S0048969720368728-ga1.jpg"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E3EEB48" wp14:editId="2ED50804">
            <wp:extent cx="4394200" cy="2540000"/>
            <wp:effectExtent l="0" t="0" r="0" b="0"/>
            <wp:docPr id="256376709" name="Picture 1" descr="Unlabell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labelled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16B7A" w:rsidRPr="00F16B7A" w:rsidSect="00DE03D6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BC21" w14:textId="77777777" w:rsidR="00134E20" w:rsidRDefault="00134E20" w:rsidP="00734CC5">
      <w:r>
        <w:separator/>
      </w:r>
    </w:p>
  </w:endnote>
  <w:endnote w:type="continuationSeparator" w:id="0">
    <w:p w14:paraId="09A881AC" w14:textId="77777777" w:rsidR="00134E20" w:rsidRDefault="00134E20" w:rsidP="0073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00BB" w14:textId="3B4CE80E" w:rsidR="00434BAE" w:rsidRPr="00434BAE" w:rsidRDefault="00F16B7A" w:rsidP="00F16B7A">
    <w:pPr>
      <w:rPr>
        <w:sz w:val="20"/>
        <w:szCs w:val="20"/>
      </w:rPr>
    </w:pPr>
    <w:r w:rsidRPr="00434BAE">
      <w:rPr>
        <w:sz w:val="20"/>
        <w:szCs w:val="20"/>
      </w:rPr>
      <w:t>W</w:t>
    </w:r>
    <w:r w:rsidR="00434BAE" w:rsidRPr="00434BAE">
      <w:rPr>
        <w:sz w:val="20"/>
        <w:szCs w:val="20"/>
      </w:rPr>
      <w:t>ebsite</w:t>
    </w:r>
    <w:r w:rsidRPr="00434BAE">
      <w:rPr>
        <w:sz w:val="20"/>
        <w:szCs w:val="20"/>
      </w:rPr>
      <w:t xml:space="preserve">: </w:t>
    </w:r>
    <w:r w:rsidR="00434BAE" w:rsidRPr="00434BAE">
      <w:rPr>
        <w:sz w:val="20"/>
        <w:szCs w:val="20"/>
      </w:rPr>
      <w:t xml:space="preserve">                                 </w:t>
    </w:r>
    <w:r w:rsidR="00434BAE">
      <w:rPr>
        <w:sz w:val="20"/>
        <w:szCs w:val="20"/>
      </w:rPr>
      <w:tab/>
    </w:r>
    <w:r w:rsidR="00434BAE" w:rsidRPr="00434BAE">
      <w:rPr>
        <w:sz w:val="20"/>
        <w:szCs w:val="20"/>
      </w:rPr>
      <w:t xml:space="preserve">                    </w:t>
    </w:r>
    <w:r w:rsidR="00434BAE">
      <w:rPr>
        <w:sz w:val="20"/>
        <w:szCs w:val="20"/>
      </w:rPr>
      <w:t xml:space="preserve">   </w:t>
    </w:r>
    <w:r w:rsidR="00434BAE" w:rsidRPr="00434BAE">
      <w:rPr>
        <w:sz w:val="20"/>
        <w:szCs w:val="20"/>
      </w:rPr>
      <w:t xml:space="preserve">    Email:                                      </w:t>
    </w:r>
    <w:r w:rsidR="00434BAE" w:rsidRPr="00434BAE">
      <w:rPr>
        <w:sz w:val="20"/>
        <w:szCs w:val="20"/>
      </w:rPr>
      <w:tab/>
      <w:t xml:space="preserve">                                       Instagram:</w:t>
    </w:r>
  </w:p>
  <w:p w14:paraId="7F25DFBC" w14:textId="545F838A" w:rsidR="00F16B7A" w:rsidRPr="00434BAE" w:rsidRDefault="00000000" w:rsidP="00434BAE">
    <w:pPr>
      <w:rPr>
        <w:color w:val="8EAA72"/>
        <w:sz w:val="20"/>
        <w:szCs w:val="20"/>
      </w:rPr>
    </w:pPr>
    <w:hyperlink r:id="rId1" w:history="1">
      <w:r w:rsidR="00434BAE" w:rsidRPr="00434BAE">
        <w:rPr>
          <w:color w:val="8EAA72"/>
          <w:sz w:val="20"/>
          <w:szCs w:val="20"/>
        </w:rPr>
        <w:t>www.naturamed.com.au</w:t>
      </w:r>
    </w:hyperlink>
    <w:r w:rsidR="00F16B7A" w:rsidRPr="00434BAE">
      <w:rPr>
        <w:b/>
        <w:bCs/>
        <w:sz w:val="20"/>
        <w:szCs w:val="20"/>
      </w:rPr>
      <w:t xml:space="preserve">         </w:t>
    </w:r>
    <w:r w:rsidR="00434BAE" w:rsidRPr="00434BAE">
      <w:rPr>
        <w:b/>
        <w:bCs/>
        <w:sz w:val="20"/>
        <w:szCs w:val="20"/>
      </w:rPr>
      <w:t xml:space="preserve">      </w:t>
    </w:r>
    <w:r w:rsidR="00434BAE">
      <w:rPr>
        <w:b/>
        <w:bCs/>
        <w:sz w:val="20"/>
        <w:szCs w:val="20"/>
      </w:rPr>
      <w:tab/>
      <w:t xml:space="preserve">          </w:t>
    </w:r>
    <w:r w:rsidR="00434BAE" w:rsidRPr="00434BAE">
      <w:rPr>
        <w:b/>
        <w:bCs/>
        <w:sz w:val="20"/>
        <w:szCs w:val="20"/>
      </w:rPr>
      <w:t xml:space="preserve">         </w:t>
    </w:r>
    <w:r w:rsidR="00434BAE">
      <w:rPr>
        <w:b/>
        <w:bCs/>
        <w:sz w:val="20"/>
        <w:szCs w:val="20"/>
      </w:rPr>
      <w:t xml:space="preserve">   </w:t>
    </w:r>
    <w:r w:rsidR="00434BAE" w:rsidRPr="00434BAE">
      <w:rPr>
        <w:b/>
        <w:bCs/>
        <w:sz w:val="20"/>
        <w:szCs w:val="20"/>
      </w:rPr>
      <w:t xml:space="preserve">     </w:t>
    </w:r>
    <w:hyperlink r:id="rId2" w:history="1">
      <w:r w:rsidR="00434BAE" w:rsidRPr="00434BAE">
        <w:rPr>
          <w:color w:val="8EAA72"/>
          <w:sz w:val="20"/>
          <w:szCs w:val="20"/>
        </w:rPr>
        <w:t>karina@naturamed.com.au</w:t>
      </w:r>
    </w:hyperlink>
    <w:r w:rsidR="00F16B7A" w:rsidRPr="00434BAE">
      <w:rPr>
        <w:b/>
        <w:bCs/>
        <w:sz w:val="20"/>
        <w:szCs w:val="20"/>
      </w:rPr>
      <w:t xml:space="preserve">                              </w:t>
    </w:r>
    <w:r w:rsidR="00434BAE">
      <w:rPr>
        <w:b/>
        <w:bCs/>
        <w:sz w:val="20"/>
        <w:szCs w:val="20"/>
      </w:rPr>
      <w:t xml:space="preserve">            </w:t>
    </w:r>
    <w:r w:rsidR="00F16B7A" w:rsidRPr="00434BAE">
      <w:rPr>
        <w:color w:val="8EAA72"/>
        <w:sz w:val="20"/>
        <w:szCs w:val="20"/>
      </w:rPr>
      <w:t>@naturamed2u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9A9F" w14:textId="77777777" w:rsidR="00134E20" w:rsidRDefault="00134E20" w:rsidP="00734CC5">
      <w:r>
        <w:separator/>
      </w:r>
    </w:p>
  </w:footnote>
  <w:footnote w:type="continuationSeparator" w:id="0">
    <w:p w14:paraId="725AE5F5" w14:textId="77777777" w:rsidR="00134E20" w:rsidRDefault="00134E20" w:rsidP="0073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164C" w14:textId="5323DC85" w:rsidR="00734CC5" w:rsidRDefault="00734C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FC970" wp14:editId="2E2DECBE">
          <wp:simplePos x="0" y="0"/>
          <wp:positionH relativeFrom="margin">
            <wp:align>right</wp:align>
          </wp:positionH>
          <wp:positionV relativeFrom="paragraph">
            <wp:posOffset>-519779</wp:posOffset>
          </wp:positionV>
          <wp:extent cx="1080770" cy="991235"/>
          <wp:effectExtent l="0" t="0" r="5080" b="0"/>
          <wp:wrapSquare wrapText="bothSides"/>
          <wp:docPr id="16848135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813521" name="Picture 16848135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A5969"/>
    <w:multiLevelType w:val="hybridMultilevel"/>
    <w:tmpl w:val="D9869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2047F"/>
    <w:multiLevelType w:val="hybridMultilevel"/>
    <w:tmpl w:val="DE18D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47791">
    <w:abstractNumId w:val="1"/>
  </w:num>
  <w:num w:numId="2" w16cid:durableId="70852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9A"/>
    <w:rsid w:val="00070CE0"/>
    <w:rsid w:val="000E3D02"/>
    <w:rsid w:val="00134E20"/>
    <w:rsid w:val="002405E0"/>
    <w:rsid w:val="00434BAE"/>
    <w:rsid w:val="00527ED6"/>
    <w:rsid w:val="00594A09"/>
    <w:rsid w:val="005B064A"/>
    <w:rsid w:val="006175F0"/>
    <w:rsid w:val="00672709"/>
    <w:rsid w:val="00685473"/>
    <w:rsid w:val="006D4B11"/>
    <w:rsid w:val="006E1EAF"/>
    <w:rsid w:val="00734CC5"/>
    <w:rsid w:val="00976A99"/>
    <w:rsid w:val="009D2E9A"/>
    <w:rsid w:val="00A577C5"/>
    <w:rsid w:val="00A87EE2"/>
    <w:rsid w:val="00A92713"/>
    <w:rsid w:val="00AB3124"/>
    <w:rsid w:val="00CF28FE"/>
    <w:rsid w:val="00D05BFE"/>
    <w:rsid w:val="00D25FA2"/>
    <w:rsid w:val="00DE03D6"/>
    <w:rsid w:val="00EC7F83"/>
    <w:rsid w:val="00F16B7A"/>
    <w:rsid w:val="00FD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86130"/>
  <w15:chartTrackingRefBased/>
  <w15:docId w15:val="{EC973ADF-4B14-C746-86A8-08758E36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2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E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4C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CC5"/>
  </w:style>
  <w:style w:type="paragraph" w:styleId="Footer">
    <w:name w:val="footer"/>
    <w:basedOn w:val="Normal"/>
    <w:link w:val="FooterChar"/>
    <w:uiPriority w:val="99"/>
    <w:unhideWhenUsed/>
    <w:rsid w:val="00734C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CC5"/>
  </w:style>
  <w:style w:type="paragraph" w:styleId="ListParagraph">
    <w:name w:val="List Paragraph"/>
    <w:basedOn w:val="Normal"/>
    <w:uiPriority w:val="34"/>
    <w:qFormat/>
    <w:rsid w:val="0024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ffleshealthyfoods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iencedirect.com/science/article/pii/S004896972036872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iencedirect.com/science/article/pii/S004896972036872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rina@naturamed.com.au" TargetMode="External"/><Relationship Id="rId1" Type="http://schemas.openxmlformats.org/officeDocument/2006/relationships/hyperlink" Target="http://www.naturamed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A5A1A922175418C047411A525A862" ma:contentTypeVersion="20" ma:contentTypeDescription="Create a new document." ma:contentTypeScope="" ma:versionID="7801d94720df44e166aaa01f01217baa">
  <xsd:schema xmlns:xsd="http://www.w3.org/2001/XMLSchema" xmlns:xs="http://www.w3.org/2001/XMLSchema" xmlns:p="http://schemas.microsoft.com/office/2006/metadata/properties" xmlns:ns1="http://schemas.microsoft.com/sharepoint/v3" xmlns:ns3="9bc6acba-0383-4dad-a0cf-9b6ab24d6d52" xmlns:ns4="28bb0aaf-08dc-4f0d-9a5e-6c69a0deeeec" targetNamespace="http://schemas.microsoft.com/office/2006/metadata/properties" ma:root="true" ma:fieldsID="ae69096f2d42f924ae06263660c81cfb" ns1:_="" ns3:_="" ns4:_="">
    <xsd:import namespace="http://schemas.microsoft.com/sharepoint/v3"/>
    <xsd:import namespace="9bc6acba-0383-4dad-a0cf-9b6ab24d6d52"/>
    <xsd:import namespace="28bb0aaf-08dc-4f0d-9a5e-6c69a0deee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6acba-0383-4dad-a0cf-9b6ab24d6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b0aaf-08dc-4f0d-9a5e-6c69a0de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bc6acba-0383-4dad-a0cf-9b6ab24d6d5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44FCE9-0896-4C39-938F-8C2C72D58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C57BD-4EB6-427F-8DEE-9131B843A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c6acba-0383-4dad-a0cf-9b6ab24d6d52"/>
    <ds:schemaRef ds:uri="28bb0aaf-08dc-4f0d-9a5e-6c69a0dee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4E99E-234C-4A81-A960-D86A28080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64E1B-0F70-4893-8C71-5AC246C251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c6acba-0383-4dad-a0cf-9b6ab24d6d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 Salinas</dc:creator>
  <cp:keywords/>
  <dc:description/>
  <cp:lastModifiedBy>Antonio Silva Salinas</cp:lastModifiedBy>
  <cp:revision>2</cp:revision>
  <dcterms:created xsi:type="dcterms:W3CDTF">2024-07-04T08:23:00Z</dcterms:created>
  <dcterms:modified xsi:type="dcterms:W3CDTF">2024-07-04T08:23:00Z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0x01010046DA5A1A922175418C047411A525A862</vt:lpwstr>
  </property>
</Properties>
</file>