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B89C" w14:textId="77777777" w:rsidR="00A94D47" w:rsidRDefault="00A94D47" w:rsidP="00AF4ABE">
      <w:pPr>
        <w:pStyle w:val="NoSpacing"/>
        <w:rPr>
          <w:rFonts w:ascii="Avenir Book" w:hAnsi="Avenir Book" w:cs="Arial"/>
          <w:sz w:val="20"/>
          <w:szCs w:val="20"/>
        </w:rPr>
      </w:pPr>
    </w:p>
    <w:p w14:paraId="03E7125F" w14:textId="70863F7E" w:rsidR="00B900AE" w:rsidRPr="00464520" w:rsidRDefault="00BF46C9" w:rsidP="00AF4ABE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524017">
        <w:rPr>
          <w:rFonts w:ascii="Avenir Book" w:hAnsi="Avenir Book" w:cs="Arial"/>
          <w:sz w:val="20"/>
          <w:szCs w:val="20"/>
        </w:rPr>
        <w:t>Quintin</w:t>
      </w:r>
      <w:r w:rsidR="00F14C14">
        <w:rPr>
          <w:rFonts w:ascii="Avenir Book" w:hAnsi="Avenir Book" w:cs="Arial"/>
          <w:sz w:val="20"/>
          <w:szCs w:val="20"/>
        </w:rPr>
        <w:t xml:space="preserve"> Gilchrist</w:t>
      </w:r>
      <w:r w:rsidR="00524017">
        <w:rPr>
          <w:rFonts w:ascii="Avenir Book" w:hAnsi="Avenir Book" w:cs="Arial"/>
          <w:sz w:val="20"/>
          <w:szCs w:val="20"/>
        </w:rPr>
        <w:t xml:space="preserve"> </w:t>
      </w:r>
    </w:p>
    <w:p w14:paraId="4ED39D3C" w14:textId="5FA137AD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524017">
        <w:rPr>
          <w:rFonts w:ascii="Avenir Book" w:hAnsi="Avenir Book" w:cs="Arial"/>
          <w:sz w:val="20"/>
          <w:szCs w:val="20"/>
        </w:rPr>
        <w:t>16.07.2024</w:t>
      </w:r>
    </w:p>
    <w:p w14:paraId="699BFB5A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368B1B71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396B9D81" w14:textId="77777777" w:rsidR="00A94D47" w:rsidRDefault="00A94D47" w:rsidP="003E21FF">
      <w:pPr>
        <w:pBdr>
          <w:bottom w:val="single" w:sz="4" w:space="1" w:color="D0CECE" w:themeColor="background2" w:themeShade="E6"/>
        </w:pBdr>
        <w:rPr>
          <w:rFonts w:ascii="Avenir Book" w:hAnsi="Avenir Book" w:cs="Arial"/>
          <w:b/>
          <w:bCs/>
          <w:sz w:val="20"/>
          <w:szCs w:val="20"/>
        </w:rPr>
      </w:pPr>
    </w:p>
    <w:p w14:paraId="0912FD42" w14:textId="719698AA" w:rsidR="00B900AE" w:rsidRPr="00464520" w:rsidRDefault="00B900AE" w:rsidP="003E21FF">
      <w:pPr>
        <w:pBdr>
          <w:bottom w:val="single" w:sz="4" w:space="1" w:color="D0CECE" w:themeColor="background2" w:themeShade="E6"/>
        </w:pBd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Wellness plan</w:t>
      </w:r>
    </w:p>
    <w:p w14:paraId="080DA27E" w14:textId="77777777" w:rsidR="00DC632B" w:rsidRPr="00464520" w:rsidRDefault="00DC632B" w:rsidP="00DC632B">
      <w:pPr>
        <w:spacing w:before="240"/>
        <w:rPr>
          <w:rFonts w:ascii="Avenir Book" w:hAnsi="Avenir Book" w:cs="Arial"/>
          <w:sz w:val="20"/>
          <w:szCs w:val="20"/>
        </w:rPr>
      </w:pPr>
    </w:p>
    <w:p w14:paraId="0E1F70C0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Establish foundation and conditions for health</w:t>
      </w:r>
      <w:r w:rsidRPr="00464520">
        <w:rPr>
          <w:rFonts w:ascii="Avenir Book" w:hAnsi="Avenir Book" w:cs="Arial"/>
          <w:sz w:val="20"/>
          <w:szCs w:val="20"/>
        </w:rPr>
        <w:t xml:space="preserve"> (via identifying and addressing current obstacles to health): </w:t>
      </w:r>
    </w:p>
    <w:p w14:paraId="16E02ACE" w14:textId="5224F28C" w:rsidR="00DC632B" w:rsidRPr="001D04BA" w:rsidRDefault="00524017" w:rsidP="001D04BA">
      <w:pPr>
        <w:pStyle w:val="ListParagraph"/>
        <w:numPr>
          <w:ilvl w:val="0"/>
          <w:numId w:val="22"/>
        </w:numPr>
        <w:spacing w:before="240"/>
        <w:rPr>
          <w:rFonts w:ascii="Avenir Book" w:hAnsi="Avenir Book" w:cs="Arial"/>
          <w:sz w:val="20"/>
          <w:szCs w:val="20"/>
        </w:rPr>
      </w:pPr>
      <w:r w:rsidRPr="001D04BA">
        <w:rPr>
          <w:rFonts w:ascii="Avenir Book" w:hAnsi="Avenir Book" w:cs="Arial"/>
          <w:sz w:val="20"/>
          <w:szCs w:val="20"/>
        </w:rPr>
        <w:t>Primary identified obstacles to health goals: disrupted circadian rhythm: internal ‘clock’ is out of sync blue light exposure, ‘over-thinking’ min</w:t>
      </w:r>
      <w:r w:rsidR="00A70FDF">
        <w:rPr>
          <w:rFonts w:ascii="Avenir Book" w:hAnsi="Avenir Book" w:cs="Arial"/>
          <w:sz w:val="20"/>
          <w:szCs w:val="20"/>
        </w:rPr>
        <w:t>d</w:t>
      </w:r>
      <w:r w:rsidR="00A94D47">
        <w:rPr>
          <w:rFonts w:ascii="Avenir Book" w:hAnsi="Avenir Book" w:cs="Arial"/>
          <w:sz w:val="20"/>
          <w:szCs w:val="20"/>
        </w:rPr>
        <w:t xml:space="preserve">. </w:t>
      </w:r>
      <w:r w:rsidR="00A70FDF">
        <w:rPr>
          <w:rFonts w:ascii="Avenir Book" w:hAnsi="Avenir Book" w:cs="Arial"/>
          <w:sz w:val="20"/>
          <w:szCs w:val="20"/>
        </w:rPr>
        <w:t xml:space="preserve"> </w:t>
      </w:r>
    </w:p>
    <w:p w14:paraId="455F15BE" w14:textId="77777777" w:rsidR="00DC632B" w:rsidRPr="00464520" w:rsidRDefault="00DC632B" w:rsidP="009D256E">
      <w:pPr>
        <w:rPr>
          <w:rFonts w:ascii="Avenir Book" w:hAnsi="Avenir Book" w:cstheme="majorHAnsi"/>
          <w:sz w:val="20"/>
          <w:szCs w:val="20"/>
        </w:rPr>
      </w:pPr>
    </w:p>
    <w:p w14:paraId="1B8F75D7" w14:textId="67FFB49E" w:rsidR="00524017" w:rsidRPr="00524017" w:rsidRDefault="00066828" w:rsidP="00524017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  <w:r w:rsidR="00524017" w:rsidRPr="00524017">
        <w:rPr>
          <w:rFonts w:asciiTheme="majorHAnsi" w:hAnsiTheme="majorHAnsi" w:cstheme="majorHAnsi"/>
          <w:sz w:val="22"/>
          <w:szCs w:val="22"/>
        </w:rPr>
        <w:t>Circadian Rhythm Reset</w:t>
      </w:r>
      <w:r w:rsidR="00524017">
        <w:rPr>
          <w:rFonts w:asciiTheme="majorHAnsi" w:hAnsiTheme="majorHAnsi" w:cstheme="majorHAnsi"/>
          <w:sz w:val="22"/>
          <w:szCs w:val="22"/>
        </w:rPr>
        <w:t xml:space="preserve"> via- </w:t>
      </w:r>
      <w:r w:rsidR="00524017" w:rsidRPr="0052401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9A87485" w14:textId="77777777" w:rsidR="00524017" w:rsidRPr="004D524A" w:rsidRDefault="00524017" w:rsidP="00524017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E8B1417" w14:textId="77777777" w:rsidR="00524017" w:rsidRPr="00314AFF" w:rsidRDefault="00524017" w:rsidP="00524017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Light/Dark Cycles:</w:t>
      </w:r>
    </w:p>
    <w:p w14:paraId="388EA746" w14:textId="77777777" w:rsidR="00524017" w:rsidRPr="00314AFF" w:rsidRDefault="00524017" w:rsidP="0052401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4D524A">
        <w:rPr>
          <w:rFonts w:asciiTheme="majorHAnsi" w:hAnsiTheme="majorHAnsi" w:cstheme="majorHAnsi"/>
          <w:sz w:val="22"/>
          <w:szCs w:val="22"/>
        </w:rPr>
        <w:t>Honour sunrise and natural sunlight: Aim to expose your bare eyes (i.e., not with sunglasses or through windows) and a seasonally appropriate amount of skin to the sun for 5-20 minutes at sunrise and sunset, and 5-10 minutes of midday sun. Natural sunlight is the strongest factor in resetting our circadian rhythm cues.</w:t>
      </w:r>
    </w:p>
    <w:p w14:paraId="24EA62BD" w14:textId="23252546" w:rsidR="001D04BA" w:rsidRDefault="00524017" w:rsidP="00A94D4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4D524A">
        <w:rPr>
          <w:rFonts w:asciiTheme="majorHAnsi" w:hAnsiTheme="majorHAnsi" w:cstheme="majorHAnsi"/>
          <w:sz w:val="22"/>
          <w:szCs w:val="22"/>
        </w:rPr>
        <w:t>Honour sunset: Aim to avoid artificial/blue light after sundown (i.e., TV, iPads, phone screens, house lights). Artificial/blue light suppresses melatonin, the hormone we require to fall and stay asleep.</w:t>
      </w:r>
    </w:p>
    <w:p w14:paraId="423BB640" w14:textId="77777777" w:rsidR="00524017" w:rsidRPr="00314AFF" w:rsidRDefault="00524017" w:rsidP="0052401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14AFF">
        <w:rPr>
          <w:rFonts w:asciiTheme="majorHAnsi" w:hAnsiTheme="majorHAnsi" w:cstheme="majorHAnsi"/>
          <w:b/>
          <w:bCs/>
          <w:sz w:val="22"/>
          <w:szCs w:val="22"/>
        </w:rPr>
        <w:t xml:space="preserve">Sleep Hygiene </w:t>
      </w:r>
    </w:p>
    <w:p w14:paraId="07CB9A7B" w14:textId="77777777" w:rsidR="00524017" w:rsidRPr="00314AFF" w:rsidRDefault="00524017" w:rsidP="00524017">
      <w:pPr>
        <w:numPr>
          <w:ilvl w:val="0"/>
          <w:numId w:val="19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Avoid caffeine after midday.</w:t>
      </w:r>
    </w:p>
    <w:p w14:paraId="6C43C050" w14:textId="6D63CCD2" w:rsidR="00524017" w:rsidRPr="00A94D47" w:rsidRDefault="00524017" w:rsidP="00A94D47">
      <w:pPr>
        <w:numPr>
          <w:ilvl w:val="0"/>
          <w:numId w:val="19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Limit evening intake of alcohol to a minimum of 3-4 hours before bed, as it can result in frequent waking in the second half of the night.</w:t>
      </w:r>
    </w:p>
    <w:p w14:paraId="69F6418F" w14:textId="77777777" w:rsidR="00524017" w:rsidRPr="00314AFF" w:rsidRDefault="00524017" w:rsidP="00524017">
      <w:pPr>
        <w:numPr>
          <w:ilvl w:val="0"/>
          <w:numId w:val="19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Keep a journal by your bed to ‘brain dump’ any repetitive thoughts.</w:t>
      </w:r>
    </w:p>
    <w:p w14:paraId="273E0B27" w14:textId="77777777" w:rsidR="00524017" w:rsidRPr="00314AFF" w:rsidRDefault="00524017" w:rsidP="00524017">
      <w:pPr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Implement steps to reduce electromagnetic field (EMF) exposure. Some suggestions include:</w:t>
      </w:r>
    </w:p>
    <w:p w14:paraId="123EA8D8" w14:textId="77777777" w:rsidR="00524017" w:rsidRPr="00314AFF" w:rsidRDefault="00524017" w:rsidP="00524017">
      <w:pPr>
        <w:numPr>
          <w:ilvl w:val="1"/>
          <w:numId w:val="20"/>
        </w:numPr>
        <w:spacing w:after="100" w:afterAutospacing="1"/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Turning your phone to airplane mode at night</w:t>
      </w:r>
    </w:p>
    <w:p w14:paraId="08E01980" w14:textId="77777777" w:rsidR="00524017" w:rsidRPr="00314AFF" w:rsidRDefault="00524017" w:rsidP="00524017">
      <w:pPr>
        <w:numPr>
          <w:ilvl w:val="1"/>
          <w:numId w:val="20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Switching your WIFI router off at night</w:t>
      </w:r>
    </w:p>
    <w:p w14:paraId="183EEB5D" w14:textId="77777777" w:rsidR="00524017" w:rsidRPr="00314AFF" w:rsidRDefault="00524017" w:rsidP="00524017">
      <w:pPr>
        <w:numPr>
          <w:ilvl w:val="1"/>
          <w:numId w:val="20"/>
        </w:numPr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Avoiding wireless technology where possible (earphones, etc.)</w:t>
      </w:r>
    </w:p>
    <w:p w14:paraId="40D81A8A" w14:textId="77777777" w:rsidR="00524017" w:rsidRPr="00314AFF" w:rsidRDefault="00524017" w:rsidP="00524017">
      <w:pPr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If you wake throughout the night and start to feel frustrated, either turn on a sleep meditation and just rest, or get up and read a book, etc.</w:t>
      </w:r>
    </w:p>
    <w:p w14:paraId="3D7EEC1C" w14:textId="77777777" w:rsidR="00524017" w:rsidRPr="00314AFF" w:rsidRDefault="00524017" w:rsidP="00524017">
      <w:pPr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Tools that may be useful:</w:t>
      </w:r>
    </w:p>
    <w:p w14:paraId="4934CF0E" w14:textId="77777777" w:rsidR="00524017" w:rsidRPr="00314AFF" w:rsidRDefault="00524017" w:rsidP="00524017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Blue light blocking glasses (Block Blue Light, Baxter Blue)</w:t>
      </w:r>
    </w:p>
    <w:p w14:paraId="09F8209C" w14:textId="77777777" w:rsidR="00524017" w:rsidRPr="00314AFF" w:rsidRDefault="00524017" w:rsidP="00524017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Meditation app (Insight Timer)</w:t>
      </w:r>
    </w:p>
    <w:p w14:paraId="5BD08E1C" w14:textId="789D9509" w:rsidR="00524017" w:rsidRPr="00524017" w:rsidRDefault="00524017" w:rsidP="00524017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sz w:val="22"/>
          <w:szCs w:val="22"/>
        </w:rPr>
      </w:pPr>
      <w:r w:rsidRPr="00314AFF">
        <w:rPr>
          <w:rFonts w:asciiTheme="majorHAnsi" w:hAnsiTheme="majorHAnsi" w:cstheme="majorHAnsi"/>
          <w:sz w:val="22"/>
          <w:szCs w:val="22"/>
        </w:rPr>
        <w:t>App to track key sunlight time cues throughout the day (Circadian Life)</w:t>
      </w:r>
    </w:p>
    <w:p w14:paraId="5728AD73" w14:textId="77777777" w:rsidR="00A94D47" w:rsidRDefault="00A94D47" w:rsidP="00524017">
      <w:pPr>
        <w:rPr>
          <w:rFonts w:ascii="Avenir Book" w:hAnsi="Avenir Book" w:cs="Arial"/>
          <w:b/>
          <w:bCs/>
          <w:sz w:val="20"/>
          <w:szCs w:val="20"/>
        </w:rPr>
      </w:pPr>
    </w:p>
    <w:p w14:paraId="1E669A4A" w14:textId="28B587D5" w:rsidR="00524017" w:rsidRPr="00464520" w:rsidRDefault="00524017" w:rsidP="00524017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Pr="00464520">
        <w:rPr>
          <w:rFonts w:ascii="Avenir Book" w:hAnsi="Avenir Book" w:cs="Arial"/>
          <w:sz w:val="20"/>
          <w:szCs w:val="20"/>
        </w:rPr>
        <w:t xml:space="preserve"> (to implement a more healthful regime and solid nutrition base):</w:t>
      </w:r>
    </w:p>
    <w:p w14:paraId="6139BF6E" w14:textId="77777777" w:rsidR="00524017" w:rsidRPr="00464520" w:rsidRDefault="00524017" w:rsidP="00524017">
      <w:pPr>
        <w:rPr>
          <w:rFonts w:ascii="Avenir Book" w:hAnsi="Avenir Book" w:cs="Arial"/>
          <w:sz w:val="20"/>
          <w:szCs w:val="20"/>
        </w:rPr>
      </w:pPr>
    </w:p>
    <w:p w14:paraId="7F71C1CA" w14:textId="4A493757" w:rsidR="00524017" w:rsidRDefault="00A94D47" w:rsidP="00524017">
      <w:pPr>
        <w:pStyle w:val="ListParagraph"/>
        <w:numPr>
          <w:ilvl w:val="0"/>
          <w:numId w:val="15"/>
        </w:numPr>
        <w:rPr>
          <w:rFonts w:ascii="Avenir Book" w:hAnsi="Avenir Book" w:cstheme="majorHAnsi"/>
          <w:sz w:val="20"/>
          <w:szCs w:val="20"/>
        </w:rPr>
      </w:pPr>
      <w:r>
        <w:rPr>
          <w:rFonts w:ascii="Avenir Book" w:hAnsi="Avenir Book" w:cstheme="majorHAnsi"/>
          <w:sz w:val="20"/>
          <w:szCs w:val="20"/>
        </w:rPr>
        <w:t>Reduce energy drinks by 1 for the next few weeks.</w:t>
      </w:r>
    </w:p>
    <w:p w14:paraId="75DCE855" w14:textId="13D97C88" w:rsidR="00A94D47" w:rsidRPr="00464520" w:rsidRDefault="00A94D47" w:rsidP="00524017">
      <w:pPr>
        <w:pStyle w:val="ListParagraph"/>
        <w:numPr>
          <w:ilvl w:val="0"/>
          <w:numId w:val="15"/>
        </w:numPr>
        <w:rPr>
          <w:rFonts w:ascii="Avenir Book" w:hAnsi="Avenir Book" w:cstheme="majorHAnsi"/>
          <w:sz w:val="20"/>
          <w:szCs w:val="20"/>
        </w:rPr>
      </w:pPr>
      <w:r>
        <w:rPr>
          <w:rFonts w:ascii="Avenir Book" w:hAnsi="Avenir Book" w:cstheme="majorHAnsi"/>
          <w:sz w:val="20"/>
          <w:szCs w:val="20"/>
        </w:rPr>
        <w:t>Instead of water, coconut water</w:t>
      </w:r>
      <w:r w:rsidR="003D24B1">
        <w:rPr>
          <w:rFonts w:ascii="Avenir Book" w:hAnsi="Avenir Book" w:cstheme="majorHAnsi"/>
          <w:sz w:val="20"/>
          <w:szCs w:val="20"/>
        </w:rPr>
        <w:t xml:space="preserve">, cordial </w:t>
      </w:r>
    </w:p>
    <w:p w14:paraId="333E2158" w14:textId="446D648A" w:rsidR="0088734D" w:rsidRPr="00524017" w:rsidRDefault="0088734D" w:rsidP="00524017">
      <w:pPr>
        <w:rPr>
          <w:rFonts w:ascii="Avenir Book" w:hAnsi="Avenir Book" w:cs="Arial"/>
          <w:sz w:val="20"/>
          <w:szCs w:val="20"/>
        </w:rPr>
      </w:pPr>
    </w:p>
    <w:p w14:paraId="7D3046A4" w14:textId="0E1E92FA" w:rsidR="00DC632B" w:rsidRDefault="00DC632B" w:rsidP="00DC632B">
      <w:pPr>
        <w:rPr>
          <w:rFonts w:ascii="Avenir Book" w:hAnsi="Avenir Book" w:cs="Arial"/>
          <w:b/>
          <w:bCs/>
          <w:sz w:val="20"/>
          <w:szCs w:val="20"/>
        </w:rPr>
      </w:pPr>
    </w:p>
    <w:p w14:paraId="45F92802" w14:textId="0280AE7F" w:rsidR="00A94D47" w:rsidRDefault="00A94D47" w:rsidP="00DC632B">
      <w:pPr>
        <w:rPr>
          <w:rFonts w:ascii="Avenir Book" w:hAnsi="Avenir Book" w:cs="Arial"/>
          <w:b/>
          <w:bCs/>
          <w:sz w:val="20"/>
          <w:szCs w:val="20"/>
        </w:rPr>
      </w:pPr>
    </w:p>
    <w:p w14:paraId="1DB2E27B" w14:textId="72A73FD5" w:rsidR="00A94D47" w:rsidRDefault="00A94D47" w:rsidP="00DC632B">
      <w:pPr>
        <w:rPr>
          <w:rFonts w:ascii="Avenir Book" w:hAnsi="Avenir Book" w:cs="Arial"/>
          <w:b/>
          <w:bCs/>
          <w:sz w:val="20"/>
          <w:szCs w:val="20"/>
        </w:rPr>
      </w:pPr>
    </w:p>
    <w:p w14:paraId="1C4E8684" w14:textId="77777777" w:rsidR="00A94D47" w:rsidRPr="00464520" w:rsidRDefault="00A94D47" w:rsidP="00DC632B">
      <w:pPr>
        <w:rPr>
          <w:rFonts w:ascii="Avenir Book" w:hAnsi="Avenir Book" w:cs="Arial"/>
          <w:b/>
          <w:bCs/>
          <w:sz w:val="20"/>
          <w:szCs w:val="20"/>
        </w:rPr>
      </w:pPr>
    </w:p>
    <w:p w14:paraId="41B7DA2A" w14:textId="77777777" w:rsidR="00DC632B" w:rsidRPr="00464520" w:rsidRDefault="00DC632B" w:rsidP="00DC632B">
      <w:pPr>
        <w:rPr>
          <w:rFonts w:ascii="Avenir Book" w:hAnsi="Avenir Book" w:cs="Arial"/>
          <w:b/>
          <w:bCs/>
          <w:sz w:val="20"/>
          <w:szCs w:val="20"/>
        </w:rPr>
      </w:pPr>
    </w:p>
    <w:p w14:paraId="4013071A" w14:textId="02017C1E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Herbal Formula</w:t>
      </w:r>
      <w:r w:rsidRPr="00464520">
        <w:rPr>
          <w:rFonts w:ascii="Avenir Book" w:hAnsi="Avenir Book" w:cs="Arial"/>
          <w:sz w:val="20"/>
          <w:szCs w:val="20"/>
        </w:rPr>
        <w:t xml:space="preserve"> </w:t>
      </w:r>
      <w:r w:rsidRPr="00464520">
        <w:rPr>
          <w:rFonts w:ascii="Avenir Book" w:hAnsi="Avenir Book" w:cs="Arial"/>
          <w:b/>
          <w:bCs/>
          <w:sz w:val="20"/>
          <w:szCs w:val="20"/>
        </w:rPr>
        <w:t>Recommendation</w:t>
      </w:r>
      <w:r w:rsidRPr="00464520">
        <w:rPr>
          <w:rFonts w:ascii="Avenir Book" w:hAnsi="Avenir Book" w:cs="Arial"/>
          <w:sz w:val="20"/>
          <w:szCs w:val="20"/>
        </w:rPr>
        <w:t xml:space="preserve"> (to support body system/s and address current signs and symptoms):</w:t>
      </w:r>
    </w:p>
    <w:p w14:paraId="1E24FBEA" w14:textId="0BE0FF40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582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DC632B" w:rsidRPr="00464520" w14:paraId="540BD17F" w14:textId="77777777" w:rsidTr="00BC16D7">
        <w:trPr>
          <w:trHeight w:val="444"/>
        </w:trPr>
        <w:tc>
          <w:tcPr>
            <w:tcW w:w="2394" w:type="dxa"/>
          </w:tcPr>
          <w:p w14:paraId="73E9361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54CC0CD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33160FF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397" w:type="dxa"/>
          </w:tcPr>
          <w:p w14:paraId="706E56F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53A31B60" w14:textId="77777777" w:rsidTr="00BC16D7">
        <w:trPr>
          <w:trHeight w:val="422"/>
        </w:trPr>
        <w:tc>
          <w:tcPr>
            <w:tcW w:w="2394" w:type="dxa"/>
          </w:tcPr>
          <w:p w14:paraId="6470C7C8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Custom Blend</w:t>
            </w:r>
          </w:p>
        </w:tc>
        <w:tc>
          <w:tcPr>
            <w:tcW w:w="2394" w:type="dxa"/>
          </w:tcPr>
          <w:p w14:paraId="55AD2AE8" w14:textId="76D8ECF7" w:rsidR="00DC632B" w:rsidRPr="00464520" w:rsidRDefault="00A94D47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5ml in water</w:t>
            </w:r>
          </w:p>
        </w:tc>
        <w:tc>
          <w:tcPr>
            <w:tcW w:w="2397" w:type="dxa"/>
          </w:tcPr>
          <w:p w14:paraId="6F53EBA8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01848306" w14:textId="3A754E9D" w:rsidR="00DC632B" w:rsidRPr="00464520" w:rsidRDefault="00A94D47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5ml in water</w:t>
            </w:r>
          </w:p>
        </w:tc>
      </w:tr>
    </w:tbl>
    <w:p w14:paraId="51ACF96A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68CA4336" w14:textId="4AD0CC81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p w14:paraId="55698ADD" w14:textId="30A1F863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Flower Formula</w:t>
      </w:r>
      <w:r w:rsidRPr="00464520">
        <w:rPr>
          <w:rFonts w:ascii="Avenir Book" w:hAnsi="Avenir Book" w:cs="Arial"/>
          <w:sz w:val="20"/>
          <w:szCs w:val="20"/>
        </w:rPr>
        <w:t xml:space="preserve"> </w:t>
      </w:r>
      <w:r w:rsidRPr="00464520">
        <w:rPr>
          <w:rFonts w:ascii="Avenir Book" w:hAnsi="Avenir Book" w:cs="Arial"/>
          <w:b/>
          <w:bCs/>
          <w:sz w:val="20"/>
          <w:szCs w:val="20"/>
        </w:rPr>
        <w:t>Recommendation</w:t>
      </w:r>
      <w:r w:rsidRPr="00464520">
        <w:rPr>
          <w:rFonts w:ascii="Avenir Book" w:hAnsi="Avenir Book" w:cs="Arial"/>
          <w:sz w:val="20"/>
          <w:szCs w:val="20"/>
        </w:rPr>
        <w:t xml:space="preserve"> (to support emotional wellbeing and address current signs and symptoms):</w:t>
      </w:r>
    </w:p>
    <w:p w14:paraId="2C62EEEB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582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DC632B" w:rsidRPr="00464520" w14:paraId="03F7B6B9" w14:textId="77777777" w:rsidTr="00BC16D7">
        <w:trPr>
          <w:trHeight w:val="444"/>
        </w:trPr>
        <w:tc>
          <w:tcPr>
            <w:tcW w:w="2394" w:type="dxa"/>
          </w:tcPr>
          <w:p w14:paraId="181EEF0D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75C5753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332F120E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397" w:type="dxa"/>
          </w:tcPr>
          <w:p w14:paraId="2FD470C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5D13325E" w14:textId="77777777" w:rsidTr="00BC16D7">
        <w:trPr>
          <w:trHeight w:val="422"/>
        </w:trPr>
        <w:tc>
          <w:tcPr>
            <w:tcW w:w="2394" w:type="dxa"/>
          </w:tcPr>
          <w:p w14:paraId="512999A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Custom Blend</w:t>
            </w:r>
          </w:p>
        </w:tc>
        <w:tc>
          <w:tcPr>
            <w:tcW w:w="2394" w:type="dxa"/>
          </w:tcPr>
          <w:p w14:paraId="43F91362" w14:textId="101963C3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7 drops under the tongue each morning  </w:t>
            </w:r>
          </w:p>
        </w:tc>
        <w:tc>
          <w:tcPr>
            <w:tcW w:w="2397" w:type="dxa"/>
          </w:tcPr>
          <w:p w14:paraId="45695D6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76315192" w14:textId="6F799E91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7 drops under the tongue each night</w:t>
            </w:r>
          </w:p>
        </w:tc>
      </w:tr>
    </w:tbl>
    <w:p w14:paraId="47424BFA" w14:textId="59895693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p w14:paraId="04CB1CC6" w14:textId="1EEC3C7D" w:rsidR="000C1F07" w:rsidRPr="00464520" w:rsidRDefault="000C1F07" w:rsidP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Initial Treatment Aims:</w:t>
      </w:r>
    </w:p>
    <w:p w14:paraId="67D9472C" w14:textId="5D691B49" w:rsidR="000C1F07" w:rsidRPr="00464520" w:rsidRDefault="000C1F07" w:rsidP="00066828">
      <w:pPr>
        <w:rPr>
          <w:rFonts w:ascii="Avenir Book" w:hAnsi="Avenir Book" w:cs="Arial"/>
          <w:sz w:val="20"/>
          <w:szCs w:val="20"/>
        </w:rPr>
      </w:pPr>
    </w:p>
    <w:p w14:paraId="4941ADC6" w14:textId="4155C21D" w:rsidR="000C1F07" w:rsidRDefault="00524017" w:rsidP="001D04BA">
      <w:pPr>
        <w:pStyle w:val="ListParagraph"/>
        <w:numPr>
          <w:ilvl w:val="0"/>
          <w:numId w:val="18"/>
        </w:numPr>
        <w:rPr>
          <w:rFonts w:ascii="Avenir Book" w:hAnsi="Avenir Book" w:cs="Arial"/>
          <w:sz w:val="20"/>
          <w:szCs w:val="20"/>
        </w:rPr>
      </w:pPr>
      <w:r w:rsidRPr="001D04BA">
        <w:rPr>
          <w:rFonts w:ascii="Avenir Book" w:hAnsi="Avenir Book" w:cs="Arial"/>
          <w:sz w:val="20"/>
          <w:szCs w:val="20"/>
        </w:rPr>
        <w:t xml:space="preserve">Re-establish circadian rhythm </w:t>
      </w:r>
    </w:p>
    <w:p w14:paraId="3861F554" w14:textId="7FD8102C" w:rsidR="001D04BA" w:rsidRPr="00A94D47" w:rsidRDefault="00A94D47" w:rsidP="00A94D47">
      <w:pPr>
        <w:pStyle w:val="ListParagraph"/>
        <w:numPr>
          <w:ilvl w:val="0"/>
          <w:numId w:val="18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Help brain to ‘switch gears’ </w:t>
      </w:r>
    </w:p>
    <w:p w14:paraId="27162663" w14:textId="77777777" w:rsidR="00464520" w:rsidRPr="00524017" w:rsidRDefault="00464520" w:rsidP="00524017">
      <w:pPr>
        <w:rPr>
          <w:rFonts w:ascii="Avenir Book" w:hAnsi="Avenir Book" w:cs="Arial"/>
          <w:sz w:val="20"/>
          <w:szCs w:val="20"/>
        </w:rPr>
      </w:pPr>
    </w:p>
    <w:p w14:paraId="02F3DA96" w14:textId="29064BCC" w:rsidR="00781A1F" w:rsidRPr="00464520" w:rsidRDefault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 xml:space="preserve">Next appointment: </w:t>
      </w:r>
      <w:r w:rsidR="00A94D47" w:rsidRPr="00A94D47">
        <w:rPr>
          <w:rFonts w:ascii="Avenir Book" w:hAnsi="Avenir Book" w:cs="Arial"/>
          <w:sz w:val="20"/>
          <w:szCs w:val="20"/>
        </w:rPr>
        <w:t xml:space="preserve">4 </w:t>
      </w:r>
      <w:proofErr w:type="gramStart"/>
      <w:r w:rsidR="00A94D47" w:rsidRPr="00A94D47">
        <w:rPr>
          <w:rFonts w:ascii="Avenir Book" w:hAnsi="Avenir Book" w:cs="Arial"/>
          <w:sz w:val="20"/>
          <w:szCs w:val="20"/>
        </w:rPr>
        <w:t>week</w:t>
      </w:r>
      <w:proofErr w:type="gramEnd"/>
      <w:r w:rsidR="00A94D47" w:rsidRPr="00A94D47">
        <w:rPr>
          <w:rFonts w:ascii="Avenir Book" w:hAnsi="Avenir Book" w:cs="Arial"/>
          <w:sz w:val="20"/>
          <w:szCs w:val="20"/>
        </w:rPr>
        <w:t xml:space="preserve"> </w:t>
      </w: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3161" w14:textId="77777777" w:rsidR="00AC7069" w:rsidRDefault="00AC7069" w:rsidP="00B900AE">
      <w:r>
        <w:separator/>
      </w:r>
    </w:p>
  </w:endnote>
  <w:endnote w:type="continuationSeparator" w:id="0">
    <w:p w14:paraId="577420DD" w14:textId="77777777" w:rsidR="00AC7069" w:rsidRDefault="00AC7069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BF78" w14:textId="77777777" w:rsidR="00AC7069" w:rsidRDefault="00AC7069" w:rsidP="00B900AE">
      <w:r>
        <w:separator/>
      </w:r>
    </w:p>
  </w:footnote>
  <w:footnote w:type="continuationSeparator" w:id="0">
    <w:p w14:paraId="194C5E1B" w14:textId="77777777" w:rsidR="00AC7069" w:rsidRDefault="00AC7069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FA5"/>
    <w:multiLevelType w:val="hybridMultilevel"/>
    <w:tmpl w:val="C4DCDF26"/>
    <w:lvl w:ilvl="0" w:tplc="6388D7B2">
      <w:numFmt w:val="bullet"/>
      <w:lvlText w:val="-"/>
      <w:lvlJc w:val="left"/>
      <w:pPr>
        <w:ind w:left="785" w:hanging="360"/>
      </w:pPr>
      <w:rPr>
        <w:rFonts w:ascii="Calibri Light" w:eastAsiaTheme="minorHAnsi" w:hAnsi="Calibri Light" w:cs="Calibri Light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3AD0246"/>
    <w:multiLevelType w:val="hybridMultilevel"/>
    <w:tmpl w:val="9EBC341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655FF"/>
    <w:multiLevelType w:val="multilevel"/>
    <w:tmpl w:val="ADCA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A4853"/>
    <w:multiLevelType w:val="multilevel"/>
    <w:tmpl w:val="4EB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0E3E"/>
    <w:multiLevelType w:val="hybridMultilevel"/>
    <w:tmpl w:val="197AAC1E"/>
    <w:lvl w:ilvl="0" w:tplc="6388D7B2">
      <w:numFmt w:val="bullet"/>
      <w:lvlText w:val="-"/>
      <w:lvlJc w:val="left"/>
      <w:pPr>
        <w:ind w:left="785" w:hanging="360"/>
      </w:pPr>
      <w:rPr>
        <w:rFonts w:ascii="Calibri Light" w:eastAsiaTheme="minorHAnsi" w:hAnsi="Calibri Light" w:cs="Calibri Light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31071FD"/>
    <w:multiLevelType w:val="hybridMultilevel"/>
    <w:tmpl w:val="971E019E"/>
    <w:lvl w:ilvl="0" w:tplc="EC74E35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98F27C2"/>
    <w:multiLevelType w:val="hybridMultilevel"/>
    <w:tmpl w:val="D7660C26"/>
    <w:lvl w:ilvl="0" w:tplc="EC74E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DC82F05"/>
    <w:multiLevelType w:val="multilevel"/>
    <w:tmpl w:val="26F635F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 w16cid:durableId="1947342274">
    <w:abstractNumId w:val="16"/>
  </w:num>
  <w:num w:numId="2" w16cid:durableId="1785078665">
    <w:abstractNumId w:val="19"/>
  </w:num>
  <w:num w:numId="3" w16cid:durableId="897517667">
    <w:abstractNumId w:val="13"/>
  </w:num>
  <w:num w:numId="4" w16cid:durableId="1437675403">
    <w:abstractNumId w:val="1"/>
  </w:num>
  <w:num w:numId="5" w16cid:durableId="1469736762">
    <w:abstractNumId w:val="10"/>
  </w:num>
  <w:num w:numId="6" w16cid:durableId="425924307">
    <w:abstractNumId w:val="7"/>
  </w:num>
  <w:num w:numId="7" w16cid:durableId="1579436842">
    <w:abstractNumId w:val="15"/>
  </w:num>
  <w:num w:numId="8" w16cid:durableId="1408066542">
    <w:abstractNumId w:val="2"/>
  </w:num>
  <w:num w:numId="9" w16cid:durableId="66072848">
    <w:abstractNumId w:val="20"/>
  </w:num>
  <w:num w:numId="10" w16cid:durableId="1857425240">
    <w:abstractNumId w:val="3"/>
  </w:num>
  <w:num w:numId="11" w16cid:durableId="2064526214">
    <w:abstractNumId w:val="12"/>
  </w:num>
  <w:num w:numId="12" w16cid:durableId="1700008042">
    <w:abstractNumId w:val="11"/>
  </w:num>
  <w:num w:numId="13" w16cid:durableId="1472403301">
    <w:abstractNumId w:val="5"/>
  </w:num>
  <w:num w:numId="14" w16cid:durableId="1885017964">
    <w:abstractNumId w:val="8"/>
  </w:num>
  <w:num w:numId="15" w16cid:durableId="488206020">
    <w:abstractNumId w:val="4"/>
  </w:num>
  <w:num w:numId="16" w16cid:durableId="119569285">
    <w:abstractNumId w:val="0"/>
  </w:num>
  <w:num w:numId="17" w16cid:durableId="1993749207">
    <w:abstractNumId w:val="14"/>
  </w:num>
  <w:num w:numId="18" w16cid:durableId="640228331">
    <w:abstractNumId w:val="17"/>
  </w:num>
  <w:num w:numId="19" w16cid:durableId="450706978">
    <w:abstractNumId w:val="21"/>
  </w:num>
  <w:num w:numId="20" w16cid:durableId="1880389361">
    <w:abstractNumId w:val="6"/>
  </w:num>
  <w:num w:numId="21" w16cid:durableId="1005716517">
    <w:abstractNumId w:val="9"/>
  </w:num>
  <w:num w:numId="22" w16cid:durableId="1370431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C1F07"/>
    <w:rsid w:val="0010651B"/>
    <w:rsid w:val="00163D67"/>
    <w:rsid w:val="00194891"/>
    <w:rsid w:val="001959F3"/>
    <w:rsid w:val="001A218A"/>
    <w:rsid w:val="001A5838"/>
    <w:rsid w:val="001D04BA"/>
    <w:rsid w:val="00223EFC"/>
    <w:rsid w:val="002528B4"/>
    <w:rsid w:val="0025707B"/>
    <w:rsid w:val="002D481A"/>
    <w:rsid w:val="00357647"/>
    <w:rsid w:val="003974DE"/>
    <w:rsid w:val="003D24B1"/>
    <w:rsid w:val="003E21FF"/>
    <w:rsid w:val="00464520"/>
    <w:rsid w:val="00467253"/>
    <w:rsid w:val="004679D3"/>
    <w:rsid w:val="004F54A4"/>
    <w:rsid w:val="00524017"/>
    <w:rsid w:val="00550DD0"/>
    <w:rsid w:val="005D68CC"/>
    <w:rsid w:val="005D6B43"/>
    <w:rsid w:val="00636474"/>
    <w:rsid w:val="00650A4D"/>
    <w:rsid w:val="006A7C2C"/>
    <w:rsid w:val="006E622D"/>
    <w:rsid w:val="007704EE"/>
    <w:rsid w:val="00781A1F"/>
    <w:rsid w:val="00834EF9"/>
    <w:rsid w:val="00860DCC"/>
    <w:rsid w:val="0088734D"/>
    <w:rsid w:val="008E0697"/>
    <w:rsid w:val="0098205D"/>
    <w:rsid w:val="009A093B"/>
    <w:rsid w:val="009D256E"/>
    <w:rsid w:val="009E5A9D"/>
    <w:rsid w:val="00A06B08"/>
    <w:rsid w:val="00A70FDF"/>
    <w:rsid w:val="00A94D47"/>
    <w:rsid w:val="00AC7069"/>
    <w:rsid w:val="00AF1B92"/>
    <w:rsid w:val="00AF4ABE"/>
    <w:rsid w:val="00B21621"/>
    <w:rsid w:val="00B620A7"/>
    <w:rsid w:val="00B900AE"/>
    <w:rsid w:val="00BD491A"/>
    <w:rsid w:val="00BF46C9"/>
    <w:rsid w:val="00C55F7A"/>
    <w:rsid w:val="00C6005C"/>
    <w:rsid w:val="00CB6F94"/>
    <w:rsid w:val="00D16CA7"/>
    <w:rsid w:val="00D51D86"/>
    <w:rsid w:val="00D8473F"/>
    <w:rsid w:val="00DA2792"/>
    <w:rsid w:val="00DC632B"/>
    <w:rsid w:val="00E40D5C"/>
    <w:rsid w:val="00F14C14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paragraph" w:styleId="Heading3">
    <w:name w:val="heading 3"/>
    <w:basedOn w:val="Normal"/>
    <w:link w:val="Heading3Char"/>
    <w:uiPriority w:val="9"/>
    <w:qFormat/>
    <w:rsid w:val="0052401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240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14</cp:revision>
  <cp:lastPrinted>2024-07-16T07:01:00Z</cp:lastPrinted>
  <dcterms:created xsi:type="dcterms:W3CDTF">2024-07-15T22:42:00Z</dcterms:created>
  <dcterms:modified xsi:type="dcterms:W3CDTF">2024-07-16T07:45:00Z</dcterms:modified>
</cp:coreProperties>
</file>