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C4F2B" w14:paraId="693CF556" w14:textId="77777777" w:rsidTr="001D4DA6">
        <w:tc>
          <w:tcPr>
            <w:tcW w:w="4505" w:type="dxa"/>
          </w:tcPr>
          <w:p w14:paraId="10BC1E10" w14:textId="77777777" w:rsidR="006C4F2B" w:rsidRDefault="006C4F2B" w:rsidP="001D4DA6">
            <w:pPr>
              <w:rPr>
                <w:sz w:val="32"/>
                <w:szCs w:val="32"/>
                <w:lang w:val="en-AU"/>
              </w:rPr>
            </w:pPr>
            <w:r>
              <w:rPr>
                <w:sz w:val="32"/>
                <w:szCs w:val="32"/>
                <w:lang w:val="en-AU"/>
              </w:rPr>
              <w:t>CASSIE HOWER</w:t>
            </w:r>
          </w:p>
          <w:p w14:paraId="1BD9FB8B" w14:textId="77777777" w:rsidR="006C4F2B" w:rsidRDefault="006C4F2B" w:rsidP="001D4DA6">
            <w:pPr>
              <w:rPr>
                <w:sz w:val="32"/>
                <w:szCs w:val="32"/>
                <w:lang w:val="en-AU"/>
              </w:rPr>
            </w:pPr>
            <w:r>
              <w:rPr>
                <w:sz w:val="32"/>
                <w:szCs w:val="32"/>
                <w:lang w:val="en-AU"/>
              </w:rPr>
              <w:t>HERBALIST</w:t>
            </w:r>
          </w:p>
          <w:p w14:paraId="1493D206" w14:textId="77777777" w:rsidR="006C4F2B" w:rsidRPr="00000864" w:rsidRDefault="006C4F2B" w:rsidP="001D4DA6">
            <w:pPr>
              <w:rPr>
                <w:sz w:val="32"/>
                <w:szCs w:val="32"/>
                <w:lang w:val="en-AU"/>
              </w:rPr>
            </w:pPr>
            <w:r w:rsidRPr="00000864">
              <w:rPr>
                <w:sz w:val="32"/>
                <w:szCs w:val="32"/>
                <w:lang w:val="en-AU"/>
              </w:rPr>
              <w:t>PLANTS + PASSION</w:t>
            </w:r>
          </w:p>
          <w:p w14:paraId="05ECF172" w14:textId="77777777" w:rsidR="006C4F2B" w:rsidRDefault="00000000" w:rsidP="001D4DA6">
            <w:pPr>
              <w:rPr>
                <w:lang w:val="en-AU"/>
              </w:rPr>
            </w:pPr>
            <w:hyperlink r:id="rId5" w:history="1">
              <w:r w:rsidR="006C4F2B" w:rsidRPr="00582AB6">
                <w:rPr>
                  <w:rStyle w:val="Hyperlink"/>
                  <w:lang w:val="en-AU"/>
                </w:rPr>
                <w:t>cassie@plantsandpassion.com</w:t>
              </w:r>
            </w:hyperlink>
          </w:p>
          <w:p w14:paraId="6DF75DE8" w14:textId="77777777" w:rsidR="006C4F2B" w:rsidRDefault="00000000" w:rsidP="001D4DA6">
            <w:pPr>
              <w:rPr>
                <w:lang w:val="en-AU"/>
              </w:rPr>
            </w:pPr>
            <w:hyperlink r:id="rId6" w:history="1">
              <w:r w:rsidR="006C4F2B" w:rsidRPr="00582AB6">
                <w:rPr>
                  <w:rStyle w:val="Hyperlink"/>
                  <w:lang w:val="en-AU"/>
                </w:rPr>
                <w:t>www.plantsandpassion.com.au</w:t>
              </w:r>
            </w:hyperlink>
          </w:p>
          <w:p w14:paraId="45DA6FA9" w14:textId="77777777" w:rsidR="006C4F2B" w:rsidRDefault="006C4F2B" w:rsidP="001D4DA6">
            <w:pPr>
              <w:rPr>
                <w:lang w:val="en-AU"/>
              </w:rPr>
            </w:pPr>
          </w:p>
          <w:p w14:paraId="67FA9343" w14:textId="08A6192B" w:rsidR="006C4F2B" w:rsidRDefault="006C4F2B" w:rsidP="001D4DA6">
            <w:pPr>
              <w:rPr>
                <w:lang w:val="en-AU"/>
              </w:rPr>
            </w:pPr>
            <w:r>
              <w:rPr>
                <w:lang w:val="en-AU"/>
              </w:rPr>
              <w:t xml:space="preserve">DATE: </w:t>
            </w:r>
            <w:r w:rsidR="00F71A0B">
              <w:rPr>
                <w:lang w:val="en-AU"/>
              </w:rPr>
              <w:t>30.7.24</w:t>
            </w:r>
          </w:p>
          <w:p w14:paraId="332A1FA4" w14:textId="6BD8CA8A" w:rsidR="003C5543" w:rsidRDefault="003C5543" w:rsidP="001D4DA6">
            <w:pPr>
              <w:rPr>
                <w:lang w:val="en-AU"/>
              </w:rPr>
            </w:pPr>
          </w:p>
          <w:p w14:paraId="66770581" w14:textId="71CEE5BC" w:rsidR="003C5543" w:rsidRDefault="003C5543" w:rsidP="001D4DA6">
            <w:pPr>
              <w:rPr>
                <w:lang w:val="en-AU"/>
              </w:rPr>
            </w:pPr>
            <w:r>
              <w:rPr>
                <w:lang w:val="en-AU"/>
              </w:rPr>
              <w:t>NAME:</w:t>
            </w:r>
            <w:r w:rsidR="008515BB">
              <w:rPr>
                <w:lang w:val="en-AU"/>
              </w:rPr>
              <w:t xml:space="preserve"> </w:t>
            </w:r>
            <w:r w:rsidR="00F71A0B">
              <w:rPr>
                <w:lang w:val="en-AU"/>
              </w:rPr>
              <w:t>Eve Hunt</w:t>
            </w:r>
          </w:p>
          <w:p w14:paraId="12F06E9F" w14:textId="77777777" w:rsidR="006C4F2B" w:rsidRPr="00A26FBA" w:rsidRDefault="006C4F2B" w:rsidP="001D4DA6">
            <w:pPr>
              <w:rPr>
                <w:lang w:val="en-AU"/>
              </w:rPr>
            </w:pPr>
          </w:p>
          <w:p w14:paraId="596C3046" w14:textId="33E6DB0D" w:rsidR="006C4F2B" w:rsidRPr="003C5543" w:rsidRDefault="003C5543" w:rsidP="001D4DA6">
            <w:pPr>
              <w:rPr>
                <w:lang w:val="en-AU"/>
              </w:rPr>
            </w:pPr>
            <w:r>
              <w:rPr>
                <w:lang w:val="en-AU"/>
              </w:rPr>
              <w:t>CONSULT:</w:t>
            </w:r>
            <w:r w:rsidR="008515BB">
              <w:rPr>
                <w:lang w:val="en-AU"/>
              </w:rPr>
              <w:t xml:space="preserve"> </w:t>
            </w:r>
            <w:r w:rsidR="00F71A0B">
              <w:rPr>
                <w:lang w:val="en-AU"/>
              </w:rPr>
              <w:t>Initial consult – in person</w:t>
            </w:r>
          </w:p>
          <w:p w14:paraId="2684D369" w14:textId="77777777" w:rsidR="006C4F2B" w:rsidRPr="00A26FBA" w:rsidRDefault="006C4F2B" w:rsidP="001D4DA6">
            <w:pPr>
              <w:rPr>
                <w:b/>
                <w:bCs/>
                <w:sz w:val="32"/>
                <w:szCs w:val="32"/>
                <w:lang w:val="en-AU"/>
              </w:rPr>
            </w:pPr>
          </w:p>
        </w:tc>
        <w:tc>
          <w:tcPr>
            <w:tcW w:w="4505" w:type="dxa"/>
          </w:tcPr>
          <w:p w14:paraId="50AF1EC9" w14:textId="77777777" w:rsidR="006C4F2B" w:rsidRDefault="006C4F2B" w:rsidP="001D4DA6">
            <w:pPr>
              <w:jc w:val="right"/>
              <w:rPr>
                <w:lang w:val="en-AU"/>
              </w:rPr>
            </w:pPr>
            <w:r>
              <w:rPr>
                <w:noProof/>
                <w:lang w:eastAsia="en-GB"/>
              </w:rPr>
              <w:drawing>
                <wp:inline distT="0" distB="0" distL="0" distR="0" wp14:anchorId="629CC8CB" wp14:editId="33D00ACF">
                  <wp:extent cx="2348421" cy="225431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s Ligh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6392" cy="2405954"/>
                          </a:xfrm>
                          <a:prstGeom prst="rect">
                            <a:avLst/>
                          </a:prstGeom>
                        </pic:spPr>
                      </pic:pic>
                    </a:graphicData>
                  </a:graphic>
                </wp:inline>
              </w:drawing>
            </w:r>
          </w:p>
        </w:tc>
      </w:tr>
    </w:tbl>
    <w:p w14:paraId="60F2D145" w14:textId="234476C5" w:rsidR="006C4F2B" w:rsidRDefault="006C4F2B"/>
    <w:p w14:paraId="05685C5A" w14:textId="0FABA8C3" w:rsidR="006C4F2B" w:rsidRDefault="006C4F2B"/>
    <w:tbl>
      <w:tblPr>
        <w:tblW w:w="8954" w:type="dxa"/>
        <w:tblInd w:w="113" w:type="dxa"/>
        <w:tblLayout w:type="fixed"/>
        <w:tblLook w:val="04A0" w:firstRow="1" w:lastRow="0" w:firstColumn="1" w:lastColumn="0" w:noHBand="0" w:noVBand="1"/>
      </w:tblPr>
      <w:tblGrid>
        <w:gridCol w:w="8954"/>
      </w:tblGrid>
      <w:tr w:rsidR="006C4F2B" w:rsidRPr="006C4F2B" w14:paraId="0E3B5B2D" w14:textId="77777777" w:rsidTr="001D4DA6">
        <w:trPr>
          <w:trHeight w:val="300"/>
        </w:trPr>
        <w:tc>
          <w:tcPr>
            <w:tcW w:w="8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FF925" w14:textId="5566CE2C" w:rsidR="006C4F2B" w:rsidRPr="006C4F2B" w:rsidRDefault="006C4F2B" w:rsidP="006C4F2B">
            <w:pPr>
              <w:spacing w:line="276" w:lineRule="auto"/>
              <w:rPr>
                <w:rFonts w:ascii="Calibri" w:eastAsia="Times New Roman" w:hAnsi="Calibri"/>
                <w:color w:val="000000"/>
                <w:sz w:val="22"/>
                <w:szCs w:val="22"/>
              </w:rPr>
            </w:pPr>
            <w:r w:rsidRPr="006C4F2B">
              <w:rPr>
                <w:rFonts w:ascii="Calibri" w:eastAsia="Times New Roman" w:hAnsi="Calibri"/>
                <w:color w:val="000000"/>
                <w:sz w:val="22"/>
                <w:szCs w:val="22"/>
              </w:rPr>
              <w:t>Medications</w:t>
            </w:r>
            <w:r w:rsidR="00C5265A">
              <w:rPr>
                <w:rFonts w:ascii="Calibri" w:eastAsia="Times New Roman" w:hAnsi="Calibri"/>
                <w:color w:val="000000"/>
                <w:sz w:val="22"/>
                <w:szCs w:val="22"/>
              </w:rPr>
              <w:t xml:space="preserve"> and safety issues</w:t>
            </w:r>
            <w:r w:rsidRPr="006C4F2B">
              <w:rPr>
                <w:rFonts w:ascii="Calibri" w:eastAsia="Times New Roman" w:hAnsi="Calibri"/>
                <w:color w:val="000000"/>
                <w:sz w:val="22"/>
                <w:szCs w:val="22"/>
              </w:rPr>
              <w:t>:</w:t>
            </w:r>
          </w:p>
          <w:p w14:paraId="3ECBB746" w14:textId="27C710DF" w:rsidR="006C4F2B" w:rsidRDefault="00C5265A"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(pregnancy, lactating</w:t>
            </w:r>
            <w:r w:rsidR="00C330C9">
              <w:rPr>
                <w:rFonts w:ascii="Calibri" w:eastAsia="Times New Roman" w:hAnsi="Calibri"/>
                <w:color w:val="000000"/>
                <w:sz w:val="22"/>
                <w:szCs w:val="22"/>
                <w:lang w:val="en-AU"/>
              </w:rPr>
              <w:t>, allergies)</w:t>
            </w:r>
          </w:p>
          <w:p w14:paraId="70CE26A6" w14:textId="77777777" w:rsidR="00F71A0B" w:rsidRDefault="00F71A0B" w:rsidP="006C4F2B">
            <w:pPr>
              <w:spacing w:line="276" w:lineRule="auto"/>
              <w:rPr>
                <w:rFonts w:ascii="Calibri" w:eastAsia="Times New Roman" w:hAnsi="Calibri"/>
                <w:color w:val="000000"/>
                <w:sz w:val="22"/>
                <w:szCs w:val="22"/>
                <w:lang w:val="en-AU"/>
              </w:rPr>
            </w:pPr>
          </w:p>
          <w:p w14:paraId="38A21B02" w14:textId="5BCD5F4E" w:rsidR="00B21D55"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Nil</w:t>
            </w:r>
          </w:p>
          <w:p w14:paraId="744A272A" w14:textId="326EC12F" w:rsidR="00F71A0B" w:rsidRDefault="00F71A0B" w:rsidP="006C4F2B">
            <w:pPr>
              <w:spacing w:line="276" w:lineRule="auto"/>
              <w:rPr>
                <w:rFonts w:ascii="Calibri" w:eastAsia="Times New Roman" w:hAnsi="Calibri"/>
                <w:color w:val="000000"/>
                <w:sz w:val="22"/>
                <w:szCs w:val="22"/>
                <w:lang w:val="en-AU"/>
              </w:rPr>
            </w:pPr>
          </w:p>
          <w:p w14:paraId="3E2508AD" w14:textId="1626DD23"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OCP – age 11 to 17 (5-6 years) Evelyn</w:t>
            </w:r>
          </w:p>
          <w:p w14:paraId="6C80E198" w14:textId="02E3477D"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Pregnant – no</w:t>
            </w:r>
          </w:p>
          <w:p w14:paraId="131C9CA3" w14:textId="77777777" w:rsidR="00F71A0B" w:rsidRDefault="00F71A0B" w:rsidP="006C4F2B">
            <w:pPr>
              <w:spacing w:line="276" w:lineRule="auto"/>
              <w:rPr>
                <w:rFonts w:ascii="Calibri" w:eastAsia="Times New Roman" w:hAnsi="Calibri"/>
                <w:color w:val="000000"/>
                <w:sz w:val="22"/>
                <w:szCs w:val="22"/>
                <w:lang w:val="en-AU"/>
              </w:rPr>
            </w:pPr>
          </w:p>
          <w:p w14:paraId="1B7A6C1F" w14:textId="35E6ED13"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Allergic to most fruit and vegetables, nuts – mild reactions – tingly mouth and feels like it’s on </w:t>
            </w:r>
            <w:proofErr w:type="gramStart"/>
            <w:r>
              <w:rPr>
                <w:rFonts w:ascii="Calibri" w:eastAsia="Times New Roman" w:hAnsi="Calibri"/>
                <w:color w:val="000000"/>
                <w:sz w:val="22"/>
                <w:szCs w:val="22"/>
                <w:lang w:val="en-AU"/>
              </w:rPr>
              <w:t>fire</w:t>
            </w:r>
            <w:proofErr w:type="gramEnd"/>
          </w:p>
          <w:p w14:paraId="79C92F7D" w14:textId="643CE853"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3/10</w:t>
            </w:r>
          </w:p>
          <w:p w14:paraId="7A9CC90D" w14:textId="05448F13"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Carrots and watermelon are worse than anything else – </w:t>
            </w:r>
            <w:proofErr w:type="gramStart"/>
            <w:r>
              <w:rPr>
                <w:rFonts w:ascii="Calibri" w:eastAsia="Times New Roman" w:hAnsi="Calibri"/>
                <w:color w:val="000000"/>
                <w:sz w:val="22"/>
                <w:szCs w:val="22"/>
                <w:lang w:val="en-AU"/>
              </w:rPr>
              <w:t>avoids</w:t>
            </w:r>
            <w:proofErr w:type="gramEnd"/>
          </w:p>
          <w:p w14:paraId="782932F9" w14:textId="3981E179"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Hasn’t noticed any reactions to onion or </w:t>
            </w:r>
            <w:proofErr w:type="gramStart"/>
            <w:r>
              <w:rPr>
                <w:rFonts w:ascii="Calibri" w:eastAsia="Times New Roman" w:hAnsi="Calibri"/>
                <w:color w:val="000000"/>
                <w:sz w:val="22"/>
                <w:szCs w:val="22"/>
                <w:lang w:val="en-AU"/>
              </w:rPr>
              <w:t>garlic</w:t>
            </w:r>
            <w:proofErr w:type="gramEnd"/>
          </w:p>
          <w:p w14:paraId="47783F63" w14:textId="26409D40" w:rsidR="00F71A0B" w:rsidRDefault="00F71A0B" w:rsidP="006C4F2B">
            <w:pPr>
              <w:spacing w:line="276" w:lineRule="auto"/>
              <w:rPr>
                <w:rFonts w:ascii="Calibri" w:eastAsia="Times New Roman" w:hAnsi="Calibri"/>
                <w:color w:val="000000"/>
                <w:sz w:val="22"/>
                <w:szCs w:val="22"/>
                <w:lang w:val="en-AU"/>
              </w:rPr>
            </w:pPr>
            <w:proofErr w:type="spellStart"/>
            <w:r>
              <w:rPr>
                <w:rFonts w:ascii="Calibri" w:eastAsia="Times New Roman" w:hAnsi="Calibri"/>
                <w:color w:val="000000"/>
                <w:sz w:val="22"/>
                <w:szCs w:val="22"/>
                <w:lang w:val="en-AU"/>
              </w:rPr>
              <w:t>Hayfever</w:t>
            </w:r>
            <w:proofErr w:type="spellEnd"/>
            <w:r>
              <w:rPr>
                <w:rFonts w:ascii="Calibri" w:eastAsia="Times New Roman" w:hAnsi="Calibri"/>
                <w:color w:val="000000"/>
                <w:sz w:val="22"/>
                <w:szCs w:val="22"/>
                <w:lang w:val="en-AU"/>
              </w:rPr>
              <w:t xml:space="preserve"> worse in the past, improved – was constant when </w:t>
            </w:r>
            <w:proofErr w:type="gramStart"/>
            <w:r>
              <w:rPr>
                <w:rFonts w:ascii="Calibri" w:eastAsia="Times New Roman" w:hAnsi="Calibri"/>
                <w:color w:val="000000"/>
                <w:sz w:val="22"/>
                <w:szCs w:val="22"/>
                <w:lang w:val="en-AU"/>
              </w:rPr>
              <w:t>younger</w:t>
            </w:r>
            <w:proofErr w:type="gramEnd"/>
          </w:p>
          <w:p w14:paraId="66332DF6" w14:textId="77777777" w:rsidR="00F71A0B" w:rsidRDefault="00F71A0B" w:rsidP="006C4F2B">
            <w:pPr>
              <w:spacing w:line="276" w:lineRule="auto"/>
              <w:rPr>
                <w:rFonts w:ascii="Calibri" w:eastAsia="Times New Roman" w:hAnsi="Calibri"/>
                <w:color w:val="000000"/>
                <w:sz w:val="22"/>
                <w:szCs w:val="22"/>
                <w:lang w:val="en-AU"/>
              </w:rPr>
            </w:pPr>
          </w:p>
          <w:p w14:paraId="228CCA58" w14:textId="1CB6C0FE" w:rsidR="00C330C9" w:rsidRPr="006C4F2B" w:rsidRDefault="00C330C9" w:rsidP="00F71A0B">
            <w:pPr>
              <w:spacing w:line="276" w:lineRule="auto"/>
              <w:rPr>
                <w:rFonts w:ascii="Calibri" w:eastAsia="Times New Roman" w:hAnsi="Calibri"/>
                <w:color w:val="000000"/>
                <w:sz w:val="22"/>
                <w:szCs w:val="22"/>
                <w:lang w:val="en-AU"/>
              </w:rPr>
            </w:pPr>
          </w:p>
        </w:tc>
      </w:tr>
      <w:tr w:rsidR="006C4F2B" w:rsidRPr="006C4F2B" w14:paraId="423A0A03" w14:textId="77777777" w:rsidTr="001D4DA6">
        <w:trPr>
          <w:trHeight w:val="300"/>
        </w:trPr>
        <w:tc>
          <w:tcPr>
            <w:tcW w:w="8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6D4DE" w14:textId="4F329AC2" w:rsidR="00F76189" w:rsidRDefault="003C5543" w:rsidP="001D4DA6">
            <w:pPr>
              <w:spacing w:line="276" w:lineRule="auto"/>
              <w:rPr>
                <w:rFonts w:ascii="Calibri" w:eastAsia="Times New Roman" w:hAnsi="Calibri"/>
                <w:b/>
                <w:bCs/>
                <w:color w:val="000000"/>
                <w:sz w:val="22"/>
                <w:szCs w:val="22"/>
                <w:lang w:val="en-AU"/>
              </w:rPr>
            </w:pPr>
            <w:r>
              <w:rPr>
                <w:rFonts w:ascii="Calibri" w:eastAsia="Times New Roman" w:hAnsi="Calibri"/>
                <w:b/>
                <w:bCs/>
                <w:color w:val="000000"/>
                <w:sz w:val="22"/>
                <w:szCs w:val="22"/>
                <w:lang w:val="en-AU"/>
              </w:rPr>
              <w:t>Presenting complaint:</w:t>
            </w:r>
          </w:p>
          <w:p w14:paraId="21C0DF3D" w14:textId="6E55A88E" w:rsidR="00301BA1" w:rsidRDefault="00301BA1" w:rsidP="00FF5AD4">
            <w:pPr>
              <w:spacing w:line="276" w:lineRule="auto"/>
              <w:rPr>
                <w:rFonts w:ascii="Calibri" w:eastAsia="Times New Roman" w:hAnsi="Calibri"/>
                <w:color w:val="000000"/>
                <w:sz w:val="22"/>
                <w:szCs w:val="22"/>
                <w:lang w:val="en-AU"/>
              </w:rPr>
            </w:pPr>
          </w:p>
          <w:p w14:paraId="1EED2A80" w14:textId="754F38C6" w:rsidR="00F71A0B" w:rsidRDefault="00F71A0B" w:rsidP="00FF5AD4">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Anxiety, depression, menometrorrhagia </w:t>
            </w:r>
          </w:p>
          <w:p w14:paraId="36167D9A" w14:textId="77777777" w:rsidR="00F71A0B" w:rsidRDefault="00F71A0B" w:rsidP="00FF5AD4">
            <w:pPr>
              <w:spacing w:line="276" w:lineRule="auto"/>
              <w:rPr>
                <w:rFonts w:ascii="Calibri" w:eastAsia="Times New Roman" w:hAnsi="Calibri"/>
                <w:color w:val="000000"/>
                <w:sz w:val="22"/>
                <w:szCs w:val="22"/>
                <w:lang w:val="en-AU"/>
              </w:rPr>
            </w:pPr>
          </w:p>
          <w:p w14:paraId="7373F141" w14:textId="6846BE01" w:rsidR="00B21D55"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Menarche at 8</w:t>
            </w:r>
          </w:p>
          <w:p w14:paraId="3A98B3CD" w14:textId="475904EF" w:rsidR="00F71A0B"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Started getting bad around 10/11</w:t>
            </w:r>
          </w:p>
          <w:p w14:paraId="7A607AC7" w14:textId="77777777" w:rsidR="00F71A0B" w:rsidRDefault="00F71A0B" w:rsidP="004B1039">
            <w:pPr>
              <w:spacing w:line="276" w:lineRule="auto"/>
              <w:rPr>
                <w:rFonts w:ascii="Calibri" w:eastAsia="Times New Roman" w:hAnsi="Calibri"/>
                <w:color w:val="000000"/>
                <w:sz w:val="22"/>
                <w:szCs w:val="22"/>
                <w:lang w:val="en-AU"/>
              </w:rPr>
            </w:pPr>
          </w:p>
          <w:p w14:paraId="2B69A559" w14:textId="5CC0B84E" w:rsidR="00F71A0B"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Family history:</w:t>
            </w:r>
          </w:p>
          <w:p w14:paraId="7DE98A05" w14:textId="4321E83C" w:rsidR="00F71A0B"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Mum’s cycles were pretty bad but not as bad as hers – irregular, painful </w:t>
            </w:r>
            <w:proofErr w:type="gramStart"/>
            <w:r>
              <w:rPr>
                <w:rFonts w:ascii="Calibri" w:eastAsia="Times New Roman" w:hAnsi="Calibri"/>
                <w:color w:val="000000"/>
                <w:sz w:val="22"/>
                <w:szCs w:val="22"/>
                <w:lang w:val="en-AU"/>
              </w:rPr>
              <w:t>cramps</w:t>
            </w:r>
            <w:proofErr w:type="gramEnd"/>
          </w:p>
          <w:p w14:paraId="03FCD7E0" w14:textId="43D76916" w:rsidR="00F71A0B"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Sister cramps with heavy bleed and emotional</w:t>
            </w:r>
          </w:p>
          <w:p w14:paraId="2B1EC6B5" w14:textId="77777777" w:rsidR="00F71A0B" w:rsidRDefault="00F71A0B" w:rsidP="004B1039">
            <w:pPr>
              <w:spacing w:line="276" w:lineRule="auto"/>
              <w:rPr>
                <w:rFonts w:ascii="Calibri" w:eastAsia="Times New Roman" w:hAnsi="Calibri"/>
                <w:color w:val="000000"/>
                <w:sz w:val="22"/>
                <w:szCs w:val="22"/>
                <w:lang w:val="en-AU"/>
              </w:rPr>
            </w:pPr>
          </w:p>
          <w:p w14:paraId="3466CA5C" w14:textId="5ED34488" w:rsidR="00F71A0B" w:rsidRDefault="00F71A0B" w:rsidP="004B1039">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History is sexual abuse (rape)</w:t>
            </w:r>
          </w:p>
          <w:p w14:paraId="03467D1A" w14:textId="7BE41E44" w:rsidR="00F71A0B" w:rsidRPr="00FF5AD4" w:rsidRDefault="00F71A0B" w:rsidP="004B1039">
            <w:pPr>
              <w:spacing w:line="276" w:lineRule="auto"/>
              <w:rPr>
                <w:rFonts w:ascii="Calibri" w:eastAsia="Times New Roman" w:hAnsi="Calibri"/>
                <w:color w:val="000000"/>
                <w:sz w:val="22"/>
                <w:szCs w:val="22"/>
                <w:lang w:val="en-AU"/>
              </w:rPr>
            </w:pPr>
          </w:p>
        </w:tc>
      </w:tr>
      <w:tr w:rsidR="006C4F2B" w:rsidRPr="006C4F2B" w14:paraId="3A7531AD" w14:textId="77777777" w:rsidTr="001D4DA6">
        <w:trPr>
          <w:trHeight w:val="300"/>
        </w:trPr>
        <w:tc>
          <w:tcPr>
            <w:tcW w:w="8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3F956" w14:textId="68D5D862" w:rsidR="006C4F2B" w:rsidRPr="006C4F2B" w:rsidRDefault="006C4F2B" w:rsidP="001D4DA6">
            <w:pPr>
              <w:spacing w:line="276" w:lineRule="auto"/>
              <w:rPr>
                <w:rFonts w:ascii="Calibri" w:eastAsia="Times New Roman" w:hAnsi="Calibri"/>
                <w:b/>
                <w:bCs/>
                <w:color w:val="000000"/>
                <w:sz w:val="22"/>
                <w:szCs w:val="22"/>
                <w:lang w:val="en-AU"/>
              </w:rPr>
            </w:pPr>
            <w:r w:rsidRPr="006C4F2B">
              <w:rPr>
                <w:rFonts w:ascii="Calibri" w:eastAsia="Times New Roman" w:hAnsi="Calibri"/>
                <w:b/>
                <w:bCs/>
                <w:color w:val="000000"/>
                <w:sz w:val="22"/>
                <w:szCs w:val="22"/>
                <w:lang w:val="en-AU"/>
              </w:rPr>
              <w:t>Lifestyle</w:t>
            </w:r>
          </w:p>
          <w:p w14:paraId="5230D385" w14:textId="362F7873" w:rsidR="006C4F2B" w:rsidRDefault="006C4F2B" w:rsidP="001D4DA6">
            <w:pPr>
              <w:spacing w:line="276" w:lineRule="auto"/>
              <w:rPr>
                <w:rFonts w:ascii="Calibri" w:eastAsia="Times New Roman" w:hAnsi="Calibri"/>
                <w:color w:val="000000"/>
                <w:sz w:val="22"/>
                <w:szCs w:val="22"/>
                <w:lang w:val="en-AU"/>
              </w:rPr>
            </w:pPr>
          </w:p>
          <w:p w14:paraId="38EEE5F0" w14:textId="6C1CF030" w:rsidR="003C5543"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lastRenderedPageBreak/>
              <w:t xml:space="preserve">Sleep – 6 hours 8/9pm to bed, asleep around 10ish most nights, waking at 3:30/4am for </w:t>
            </w:r>
            <w:proofErr w:type="gramStart"/>
            <w:r>
              <w:rPr>
                <w:rFonts w:ascii="Calibri" w:eastAsia="Times New Roman" w:hAnsi="Calibri"/>
                <w:color w:val="000000"/>
                <w:sz w:val="22"/>
                <w:szCs w:val="22"/>
                <w:lang w:val="en-AU"/>
              </w:rPr>
              <w:t>work</w:t>
            </w:r>
            <w:proofErr w:type="gramEnd"/>
          </w:p>
          <w:p w14:paraId="272AFEE4" w14:textId="77777777" w:rsidR="00F71A0B" w:rsidRDefault="00F71A0B" w:rsidP="001D4DA6">
            <w:pPr>
              <w:spacing w:line="276" w:lineRule="auto"/>
              <w:rPr>
                <w:rFonts w:ascii="Calibri" w:eastAsia="Times New Roman" w:hAnsi="Calibri"/>
                <w:color w:val="000000"/>
                <w:sz w:val="22"/>
                <w:szCs w:val="22"/>
                <w:lang w:val="en-AU"/>
              </w:rPr>
            </w:pPr>
          </w:p>
          <w:p w14:paraId="402B2804" w14:textId="1375BEF2"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Physical at work – heavy lifting, moving around at lot, sometimes to the gym – feels she’s very active – will be walking to and from work from next </w:t>
            </w:r>
            <w:proofErr w:type="gramStart"/>
            <w:r>
              <w:rPr>
                <w:rFonts w:ascii="Calibri" w:eastAsia="Times New Roman" w:hAnsi="Calibri"/>
                <w:color w:val="000000"/>
                <w:sz w:val="22"/>
                <w:szCs w:val="22"/>
                <w:lang w:val="en-AU"/>
              </w:rPr>
              <w:t>week</w:t>
            </w:r>
            <w:proofErr w:type="gramEnd"/>
          </w:p>
          <w:p w14:paraId="72C49A33" w14:textId="77777777" w:rsidR="00F71A0B" w:rsidRDefault="00F71A0B" w:rsidP="001D4DA6">
            <w:pPr>
              <w:spacing w:line="276" w:lineRule="auto"/>
              <w:rPr>
                <w:rFonts w:ascii="Calibri" w:eastAsia="Times New Roman" w:hAnsi="Calibri"/>
                <w:color w:val="000000"/>
                <w:sz w:val="22"/>
                <w:szCs w:val="22"/>
                <w:lang w:val="en-AU"/>
              </w:rPr>
            </w:pPr>
          </w:p>
          <w:p w14:paraId="29713CB8" w14:textId="56F13ABE"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Very rarely drinks </w:t>
            </w:r>
            <w:proofErr w:type="gramStart"/>
            <w:r>
              <w:rPr>
                <w:rFonts w:ascii="Calibri" w:eastAsia="Times New Roman" w:hAnsi="Calibri"/>
                <w:color w:val="000000"/>
                <w:sz w:val="22"/>
                <w:szCs w:val="22"/>
                <w:lang w:val="en-AU"/>
              </w:rPr>
              <w:t>alcohol</w:t>
            </w:r>
            <w:proofErr w:type="gramEnd"/>
            <w:r>
              <w:rPr>
                <w:rFonts w:ascii="Calibri" w:eastAsia="Times New Roman" w:hAnsi="Calibri"/>
                <w:color w:val="000000"/>
                <w:sz w:val="22"/>
                <w:szCs w:val="22"/>
                <w:lang w:val="en-AU"/>
              </w:rPr>
              <w:t xml:space="preserve"> </w:t>
            </w:r>
          </w:p>
          <w:p w14:paraId="3DF9B3EC" w14:textId="74B25B16"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Nil recreational drugs </w:t>
            </w:r>
          </w:p>
          <w:p w14:paraId="2FC0D06A" w14:textId="0D0CB382"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Addicted to speed and party drugs age 13-15</w:t>
            </w:r>
          </w:p>
          <w:p w14:paraId="6A7578EC" w14:textId="5EAD11CA"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Smoked since 11 – vapes occasionally twice a week fruit/nicotine mix – hard to quit – but wants to</w:t>
            </w:r>
          </w:p>
          <w:p w14:paraId="2DFC3386" w14:textId="77777777" w:rsidR="00F71A0B" w:rsidRDefault="00F71A0B" w:rsidP="001D4DA6">
            <w:pPr>
              <w:spacing w:line="276" w:lineRule="auto"/>
              <w:rPr>
                <w:rFonts w:ascii="Calibri" w:eastAsia="Times New Roman" w:hAnsi="Calibri"/>
                <w:color w:val="000000"/>
                <w:sz w:val="22"/>
                <w:szCs w:val="22"/>
                <w:lang w:val="en-AU"/>
              </w:rPr>
            </w:pPr>
          </w:p>
          <w:p w14:paraId="2F7B8A81" w14:textId="480987E4"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Zero contact with family</w:t>
            </w:r>
          </w:p>
          <w:p w14:paraId="0B9A94D8" w14:textId="5EB7079B"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Mother cut off contact – also cut off contact with her younger sisters (5, 6 and 14) – she misses them. Sees the 14 year old occasionally </w:t>
            </w:r>
          </w:p>
          <w:p w14:paraId="250DE2AE" w14:textId="456B0E39"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She cut off contact with her dad – not a good relationship so this is for the </w:t>
            </w:r>
            <w:proofErr w:type="gramStart"/>
            <w:r>
              <w:rPr>
                <w:rFonts w:ascii="Calibri" w:eastAsia="Times New Roman" w:hAnsi="Calibri"/>
                <w:color w:val="000000"/>
                <w:sz w:val="22"/>
                <w:szCs w:val="22"/>
                <w:lang w:val="en-AU"/>
              </w:rPr>
              <w:t>best</w:t>
            </w:r>
            <w:proofErr w:type="gramEnd"/>
          </w:p>
          <w:p w14:paraId="464C6C8D" w14:textId="688C4FB4"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Nil support</w:t>
            </w:r>
          </w:p>
          <w:p w14:paraId="04755C65" w14:textId="4C1B3B18"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Nil friendships</w:t>
            </w:r>
          </w:p>
          <w:p w14:paraId="78471051" w14:textId="77777777" w:rsidR="00F71A0B" w:rsidRDefault="00F71A0B" w:rsidP="001D4DA6">
            <w:pPr>
              <w:spacing w:line="276" w:lineRule="auto"/>
              <w:rPr>
                <w:rFonts w:ascii="Calibri" w:eastAsia="Times New Roman" w:hAnsi="Calibri"/>
                <w:color w:val="000000"/>
                <w:sz w:val="22"/>
                <w:szCs w:val="22"/>
                <w:lang w:val="en-AU"/>
              </w:rPr>
            </w:pPr>
          </w:p>
          <w:p w14:paraId="0300713D" w14:textId="28B2990B"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Likes work – they’re a great </w:t>
            </w:r>
            <w:proofErr w:type="gramStart"/>
            <w:r>
              <w:rPr>
                <w:rFonts w:ascii="Calibri" w:eastAsia="Times New Roman" w:hAnsi="Calibri"/>
                <w:color w:val="000000"/>
                <w:sz w:val="22"/>
                <w:szCs w:val="22"/>
                <w:lang w:val="en-AU"/>
              </w:rPr>
              <w:t>company</w:t>
            </w:r>
            <w:proofErr w:type="gramEnd"/>
          </w:p>
          <w:p w14:paraId="7E13046F" w14:textId="77777777" w:rsidR="00F71A0B" w:rsidRDefault="00F71A0B" w:rsidP="001D4DA6">
            <w:pPr>
              <w:spacing w:line="276" w:lineRule="auto"/>
              <w:rPr>
                <w:rFonts w:ascii="Calibri" w:eastAsia="Times New Roman" w:hAnsi="Calibri"/>
                <w:color w:val="000000"/>
                <w:sz w:val="22"/>
                <w:szCs w:val="22"/>
                <w:lang w:val="en-AU"/>
              </w:rPr>
            </w:pPr>
          </w:p>
          <w:p w14:paraId="5FB31544" w14:textId="364FE83F"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Likes to read and play with </w:t>
            </w:r>
            <w:proofErr w:type="gramStart"/>
            <w:r>
              <w:rPr>
                <w:rFonts w:ascii="Calibri" w:eastAsia="Times New Roman" w:hAnsi="Calibri"/>
                <w:color w:val="000000"/>
                <w:sz w:val="22"/>
                <w:szCs w:val="22"/>
                <w:lang w:val="en-AU"/>
              </w:rPr>
              <w:t>cats</w:t>
            </w:r>
            <w:proofErr w:type="gramEnd"/>
          </w:p>
          <w:p w14:paraId="79ECD624" w14:textId="06ABCCE0"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Physics and politics – non-fiction</w:t>
            </w:r>
          </w:p>
          <w:p w14:paraId="4F805CD4" w14:textId="6E83524A" w:rsidR="00F71A0B" w:rsidRDefault="00F71A0B" w:rsidP="001D4DA6">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Russian literature</w:t>
            </w:r>
          </w:p>
          <w:p w14:paraId="6B72CB16" w14:textId="77777777" w:rsidR="00F71A0B" w:rsidRDefault="00F71A0B" w:rsidP="001D4DA6">
            <w:pPr>
              <w:spacing w:line="276" w:lineRule="auto"/>
              <w:rPr>
                <w:rFonts w:ascii="Calibri" w:eastAsia="Times New Roman" w:hAnsi="Calibri"/>
                <w:color w:val="000000"/>
                <w:sz w:val="22"/>
                <w:szCs w:val="22"/>
                <w:lang w:val="en-AU"/>
              </w:rPr>
            </w:pPr>
          </w:p>
          <w:p w14:paraId="16259296" w14:textId="0465D39E" w:rsidR="006C4F2B" w:rsidRPr="006C4F2B" w:rsidRDefault="006C4F2B" w:rsidP="001D4DA6">
            <w:pPr>
              <w:spacing w:line="276" w:lineRule="auto"/>
              <w:rPr>
                <w:rFonts w:ascii="Calibri" w:eastAsia="Times New Roman" w:hAnsi="Calibri"/>
                <w:color w:val="000000"/>
                <w:sz w:val="22"/>
                <w:szCs w:val="22"/>
                <w:lang w:val="en-AU"/>
              </w:rPr>
            </w:pPr>
          </w:p>
        </w:tc>
      </w:tr>
      <w:tr w:rsidR="006C4F2B" w:rsidRPr="00FF5AD4" w14:paraId="64AE8F35" w14:textId="77777777" w:rsidTr="001D4DA6">
        <w:trPr>
          <w:trHeight w:val="300"/>
        </w:trPr>
        <w:tc>
          <w:tcPr>
            <w:tcW w:w="8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F4355" w14:textId="77777777" w:rsidR="006C4F2B" w:rsidRPr="006C4F2B" w:rsidRDefault="006C4F2B" w:rsidP="006C4F2B">
            <w:pPr>
              <w:spacing w:line="276" w:lineRule="auto"/>
              <w:rPr>
                <w:rFonts w:ascii="Calibri" w:eastAsia="Times New Roman" w:hAnsi="Calibri"/>
                <w:b/>
                <w:bCs/>
                <w:color w:val="000000"/>
                <w:sz w:val="22"/>
                <w:szCs w:val="22"/>
                <w:lang w:val="en-AU"/>
              </w:rPr>
            </w:pPr>
            <w:r w:rsidRPr="006C4F2B">
              <w:rPr>
                <w:rFonts w:ascii="Calibri" w:eastAsia="Times New Roman" w:hAnsi="Calibri"/>
                <w:b/>
                <w:bCs/>
                <w:color w:val="000000"/>
                <w:sz w:val="22"/>
                <w:szCs w:val="22"/>
                <w:lang w:val="en-AU"/>
              </w:rPr>
              <w:lastRenderedPageBreak/>
              <w:t>Diet</w:t>
            </w:r>
          </w:p>
          <w:p w14:paraId="33C5A1BA" w14:textId="2DDE3205" w:rsidR="006C4F2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Breakfast – nil</w:t>
            </w:r>
          </w:p>
          <w:p w14:paraId="1B8F45DD" w14:textId="6993F990"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Lunch – nil most days – </w:t>
            </w:r>
            <w:proofErr w:type="spellStart"/>
            <w:r>
              <w:rPr>
                <w:rFonts w:ascii="Calibri" w:eastAsia="Times New Roman" w:hAnsi="Calibri"/>
                <w:color w:val="000000"/>
                <w:sz w:val="22"/>
                <w:szCs w:val="22"/>
                <w:lang w:val="en-AU"/>
              </w:rPr>
              <w:t>weetbix</w:t>
            </w:r>
            <w:proofErr w:type="spellEnd"/>
            <w:r>
              <w:rPr>
                <w:rFonts w:ascii="Calibri" w:eastAsia="Times New Roman" w:hAnsi="Calibri"/>
                <w:color w:val="000000"/>
                <w:sz w:val="22"/>
                <w:szCs w:val="22"/>
                <w:lang w:val="en-AU"/>
              </w:rPr>
              <w:t xml:space="preserve"> with </w:t>
            </w:r>
            <w:proofErr w:type="spellStart"/>
            <w:proofErr w:type="gramStart"/>
            <w:r>
              <w:rPr>
                <w:rFonts w:ascii="Calibri" w:eastAsia="Times New Roman" w:hAnsi="Calibri"/>
                <w:color w:val="000000"/>
                <w:sz w:val="22"/>
                <w:szCs w:val="22"/>
                <w:lang w:val="en-AU"/>
              </w:rPr>
              <w:t>cows</w:t>
            </w:r>
            <w:proofErr w:type="spellEnd"/>
            <w:proofErr w:type="gramEnd"/>
            <w:r>
              <w:rPr>
                <w:rFonts w:ascii="Calibri" w:eastAsia="Times New Roman" w:hAnsi="Calibri"/>
                <w:color w:val="000000"/>
                <w:sz w:val="22"/>
                <w:szCs w:val="22"/>
                <w:lang w:val="en-AU"/>
              </w:rPr>
              <w:t xml:space="preserve"> milk or leftovers from dinner night before</w:t>
            </w:r>
          </w:p>
          <w:p w14:paraId="0D1CF7C9" w14:textId="0EF407DD"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Dinner – steak and vegetables to noodles – always </w:t>
            </w:r>
            <w:proofErr w:type="gramStart"/>
            <w:r>
              <w:rPr>
                <w:rFonts w:ascii="Calibri" w:eastAsia="Times New Roman" w:hAnsi="Calibri"/>
                <w:color w:val="000000"/>
                <w:sz w:val="22"/>
                <w:szCs w:val="22"/>
                <w:lang w:val="en-AU"/>
              </w:rPr>
              <w:t>changing</w:t>
            </w:r>
            <w:proofErr w:type="gramEnd"/>
          </w:p>
          <w:p w14:paraId="67F29280" w14:textId="13E43703"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No snacks</w:t>
            </w:r>
          </w:p>
          <w:p w14:paraId="00B220E7" w14:textId="22E0849C"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Water 2-3L/day</w:t>
            </w:r>
          </w:p>
          <w:p w14:paraId="764B18A6" w14:textId="161D96B4"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Coffee 2-3 coffees/day all before 7:30am</w:t>
            </w:r>
          </w:p>
          <w:p w14:paraId="79F33103" w14:textId="7B6ED9E5"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Apples – only fruit she tends to </w:t>
            </w:r>
            <w:proofErr w:type="gramStart"/>
            <w:r>
              <w:rPr>
                <w:rFonts w:ascii="Calibri" w:eastAsia="Times New Roman" w:hAnsi="Calibri"/>
                <w:color w:val="000000"/>
                <w:sz w:val="22"/>
                <w:szCs w:val="22"/>
                <w:lang w:val="en-AU"/>
              </w:rPr>
              <w:t>eat</w:t>
            </w:r>
            <w:proofErr w:type="gramEnd"/>
          </w:p>
          <w:p w14:paraId="29A695D2" w14:textId="5C3926BF"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Reacts to bananas but still eats them </w:t>
            </w:r>
            <w:proofErr w:type="gramStart"/>
            <w:r>
              <w:rPr>
                <w:rFonts w:ascii="Calibri" w:eastAsia="Times New Roman" w:hAnsi="Calibri"/>
                <w:color w:val="000000"/>
                <w:sz w:val="22"/>
                <w:szCs w:val="22"/>
                <w:lang w:val="en-AU"/>
              </w:rPr>
              <w:t>sometimes</w:t>
            </w:r>
            <w:proofErr w:type="gramEnd"/>
          </w:p>
          <w:p w14:paraId="15D284B1" w14:textId="77777777" w:rsidR="00F71A0B" w:rsidRDefault="00F71A0B" w:rsidP="006C4F2B">
            <w:pPr>
              <w:spacing w:line="276" w:lineRule="auto"/>
              <w:rPr>
                <w:rFonts w:ascii="Calibri" w:eastAsia="Times New Roman" w:hAnsi="Calibri"/>
                <w:color w:val="000000"/>
                <w:sz w:val="22"/>
                <w:szCs w:val="22"/>
                <w:lang w:val="en-AU"/>
              </w:rPr>
            </w:pPr>
          </w:p>
          <w:p w14:paraId="574FDDED" w14:textId="6D6DA61D" w:rsidR="00F71A0B" w:rsidRDefault="00F71A0B" w:rsidP="006C4F2B">
            <w:pPr>
              <w:spacing w:line="276" w:lineRule="auto"/>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Send some </w:t>
            </w:r>
            <w:proofErr w:type="gramStart"/>
            <w:r>
              <w:rPr>
                <w:rFonts w:ascii="Calibri" w:eastAsia="Times New Roman" w:hAnsi="Calibri"/>
                <w:color w:val="000000"/>
                <w:sz w:val="22"/>
                <w:szCs w:val="22"/>
                <w:lang w:val="en-AU"/>
              </w:rPr>
              <w:t>recipes</w:t>
            </w:r>
            <w:proofErr w:type="gramEnd"/>
          </w:p>
          <w:p w14:paraId="6FC7F27D" w14:textId="1956D8BE" w:rsidR="006C4F2B" w:rsidRPr="00FF5AD4" w:rsidRDefault="006C4F2B" w:rsidP="00C82320">
            <w:pPr>
              <w:spacing w:line="276" w:lineRule="auto"/>
              <w:rPr>
                <w:rFonts w:ascii="Calibri" w:eastAsia="Times New Roman" w:hAnsi="Calibri"/>
                <w:color w:val="000000"/>
                <w:sz w:val="22"/>
                <w:szCs w:val="22"/>
                <w:lang w:val="en-AU"/>
              </w:rPr>
            </w:pPr>
          </w:p>
        </w:tc>
      </w:tr>
      <w:tr w:rsidR="006C4F2B" w:rsidRPr="006C4F2B" w14:paraId="3DB1FE9D" w14:textId="77777777" w:rsidTr="001D4DA6">
        <w:trPr>
          <w:trHeight w:val="300"/>
        </w:trPr>
        <w:tc>
          <w:tcPr>
            <w:tcW w:w="8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55665" w14:textId="1209F989" w:rsidR="006C4F2B" w:rsidRPr="006C4F2B" w:rsidRDefault="006C4F2B" w:rsidP="001D4DA6">
            <w:pPr>
              <w:spacing w:line="360" w:lineRule="auto"/>
              <w:rPr>
                <w:rFonts w:ascii="Calibri" w:eastAsia="Times New Roman" w:hAnsi="Calibri"/>
                <w:b/>
                <w:bCs/>
                <w:color w:val="000000"/>
                <w:sz w:val="22"/>
                <w:szCs w:val="22"/>
                <w:lang w:val="en-AU"/>
              </w:rPr>
            </w:pPr>
            <w:r w:rsidRPr="006C4F2B">
              <w:rPr>
                <w:rFonts w:ascii="Calibri" w:eastAsia="Times New Roman" w:hAnsi="Calibri"/>
                <w:b/>
                <w:bCs/>
                <w:color w:val="000000"/>
                <w:sz w:val="22"/>
                <w:szCs w:val="22"/>
                <w:lang w:val="en-AU"/>
              </w:rPr>
              <w:t>Systems</w:t>
            </w:r>
          </w:p>
          <w:p w14:paraId="061BD027" w14:textId="77777777" w:rsidR="00867AC9" w:rsidRDefault="00867AC9" w:rsidP="001D4DA6">
            <w:pPr>
              <w:rPr>
                <w:rFonts w:ascii="Calibri" w:eastAsia="Times New Roman" w:hAnsi="Calibri"/>
                <w:color w:val="000000"/>
                <w:sz w:val="22"/>
                <w:szCs w:val="22"/>
                <w:lang w:val="en-AU"/>
              </w:rPr>
            </w:pPr>
          </w:p>
          <w:p w14:paraId="6D2BA404" w14:textId="71396794" w:rsidR="006C4F2B" w:rsidRDefault="006C4F2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GIT</w:t>
            </w:r>
            <w:r w:rsidR="008B508E">
              <w:rPr>
                <w:rFonts w:ascii="Calibri" w:eastAsia="Times New Roman" w:hAnsi="Calibri"/>
                <w:color w:val="000000"/>
                <w:sz w:val="22"/>
                <w:szCs w:val="22"/>
                <w:lang w:val="en-AU"/>
              </w:rPr>
              <w:t>:</w:t>
            </w:r>
            <w:r w:rsidR="00F71A0B">
              <w:rPr>
                <w:rFonts w:ascii="Calibri" w:eastAsia="Times New Roman" w:hAnsi="Calibri"/>
                <w:color w:val="000000"/>
                <w:sz w:val="22"/>
                <w:szCs w:val="22"/>
                <w:lang w:val="en-AU"/>
              </w:rPr>
              <w:t xml:space="preserve"> All through menstruation stools are green/black (only when bleeding), regular brown other times – regularly once daily (after work at home), 3-4 daily with menstruation, Bristol BM 3-4, 2-3 when menstruating, smell is worse when menstruating, </w:t>
            </w:r>
          </w:p>
          <w:p w14:paraId="0E67FB50" w14:textId="77777777" w:rsidR="008B508E" w:rsidRDefault="008B508E" w:rsidP="001D4DA6">
            <w:pPr>
              <w:rPr>
                <w:rFonts w:ascii="Calibri" w:eastAsia="Times New Roman" w:hAnsi="Calibri"/>
                <w:color w:val="000000"/>
                <w:sz w:val="22"/>
                <w:szCs w:val="22"/>
                <w:lang w:val="en-AU"/>
              </w:rPr>
            </w:pPr>
          </w:p>
          <w:p w14:paraId="7607247C" w14:textId="77777777" w:rsidR="008B508E" w:rsidRDefault="008B508E" w:rsidP="001D4DA6">
            <w:pPr>
              <w:rPr>
                <w:rFonts w:ascii="Calibri" w:eastAsia="Times New Roman" w:hAnsi="Calibri"/>
                <w:color w:val="000000"/>
                <w:sz w:val="22"/>
                <w:szCs w:val="22"/>
                <w:lang w:val="en-AU"/>
              </w:rPr>
            </w:pPr>
          </w:p>
          <w:p w14:paraId="34481831" w14:textId="2BCBE549" w:rsidR="008B508E" w:rsidRDefault="008B508E"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lastRenderedPageBreak/>
              <w:t>Nervous:</w:t>
            </w:r>
            <w:r w:rsidR="00867AC9">
              <w:rPr>
                <w:rFonts w:ascii="Calibri" w:eastAsia="Times New Roman" w:hAnsi="Calibri"/>
                <w:color w:val="000000"/>
                <w:sz w:val="22"/>
                <w:szCs w:val="22"/>
                <w:lang w:val="en-AU"/>
              </w:rPr>
              <w:t xml:space="preserve"> </w:t>
            </w:r>
            <w:r w:rsidR="00F71A0B">
              <w:rPr>
                <w:rFonts w:ascii="Calibri" w:eastAsia="Times New Roman" w:hAnsi="Calibri"/>
                <w:color w:val="000000"/>
                <w:sz w:val="22"/>
                <w:szCs w:val="22"/>
                <w:lang w:val="en-AU"/>
              </w:rPr>
              <w:t xml:space="preserve">worse with menstruation, stuck in thoughts, overthinking, crying, trying to think of how to improve life, loneliness, </w:t>
            </w:r>
            <w:proofErr w:type="gramStart"/>
            <w:r w:rsidR="00F71A0B">
              <w:rPr>
                <w:rFonts w:ascii="Calibri" w:eastAsia="Times New Roman" w:hAnsi="Calibri"/>
                <w:color w:val="000000"/>
                <w:sz w:val="22"/>
                <w:szCs w:val="22"/>
                <w:lang w:val="en-AU"/>
              </w:rPr>
              <w:t>friends</w:t>
            </w:r>
            <w:proofErr w:type="gramEnd"/>
            <w:r w:rsidR="00F71A0B">
              <w:rPr>
                <w:rFonts w:ascii="Calibri" w:eastAsia="Times New Roman" w:hAnsi="Calibri"/>
                <w:color w:val="000000"/>
                <w:sz w:val="22"/>
                <w:szCs w:val="22"/>
                <w:lang w:val="en-AU"/>
              </w:rPr>
              <w:t xml:space="preserve"> and family don’t want her, tends to get stuck in all of that – physically reacts to all of this when she’s bleeding but handles it well when she’s not</w:t>
            </w:r>
          </w:p>
          <w:p w14:paraId="3C901BE2" w14:textId="150EB4CA"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Feeling like </w:t>
            </w:r>
            <w:proofErr w:type="spellStart"/>
            <w:r>
              <w:rPr>
                <w:rFonts w:ascii="Calibri" w:eastAsia="Times New Roman" w:hAnsi="Calibri"/>
                <w:color w:val="000000"/>
                <w:sz w:val="22"/>
                <w:szCs w:val="22"/>
                <w:lang w:val="en-AU"/>
              </w:rPr>
              <w:t>shes</w:t>
            </w:r>
            <w:proofErr w:type="spellEnd"/>
            <w:r>
              <w:rPr>
                <w:rFonts w:ascii="Calibri" w:eastAsia="Times New Roman" w:hAnsi="Calibri"/>
                <w:color w:val="000000"/>
                <w:sz w:val="22"/>
                <w:szCs w:val="22"/>
                <w:lang w:val="en-AU"/>
              </w:rPr>
              <w:t xml:space="preserve"> about 5/10 in her life </w:t>
            </w:r>
            <w:proofErr w:type="gramStart"/>
            <w:r>
              <w:rPr>
                <w:rFonts w:ascii="Calibri" w:eastAsia="Times New Roman" w:hAnsi="Calibri"/>
                <w:color w:val="000000"/>
                <w:sz w:val="22"/>
                <w:szCs w:val="22"/>
                <w:lang w:val="en-AU"/>
              </w:rPr>
              <w:t>at the moment</w:t>
            </w:r>
            <w:proofErr w:type="gramEnd"/>
            <w:r>
              <w:rPr>
                <w:rFonts w:ascii="Calibri" w:eastAsia="Times New Roman" w:hAnsi="Calibri"/>
                <w:color w:val="000000"/>
                <w:sz w:val="22"/>
                <w:szCs w:val="22"/>
                <w:lang w:val="en-AU"/>
              </w:rPr>
              <w:t xml:space="preserve"> but not cycling and always much worse during bleeds</w:t>
            </w:r>
          </w:p>
          <w:p w14:paraId="63BAC338" w14:textId="77777777" w:rsidR="00F71A0B" w:rsidRDefault="00F71A0B" w:rsidP="001D4DA6">
            <w:pPr>
              <w:rPr>
                <w:rFonts w:ascii="Calibri" w:eastAsia="Times New Roman" w:hAnsi="Calibri"/>
                <w:color w:val="000000"/>
                <w:sz w:val="22"/>
                <w:szCs w:val="22"/>
                <w:lang w:val="en-AU"/>
              </w:rPr>
            </w:pPr>
          </w:p>
          <w:p w14:paraId="57EADDFE" w14:textId="45DDA975"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Working on mindset has </w:t>
            </w:r>
            <w:proofErr w:type="gramStart"/>
            <w:r>
              <w:rPr>
                <w:rFonts w:ascii="Calibri" w:eastAsia="Times New Roman" w:hAnsi="Calibri"/>
                <w:color w:val="000000"/>
                <w:sz w:val="22"/>
                <w:szCs w:val="22"/>
                <w:lang w:val="en-AU"/>
              </w:rPr>
              <w:t>helped</w:t>
            </w:r>
            <w:proofErr w:type="gramEnd"/>
          </w:p>
          <w:p w14:paraId="0C38B1DE" w14:textId="36036B46"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Seeing lessons in her trauma and past experiences</w:t>
            </w:r>
          </w:p>
          <w:p w14:paraId="5D9731C8" w14:textId="77777777" w:rsidR="00F71A0B" w:rsidRDefault="00F71A0B" w:rsidP="001D4DA6">
            <w:pPr>
              <w:rPr>
                <w:rFonts w:ascii="Calibri" w:eastAsia="Times New Roman" w:hAnsi="Calibri"/>
                <w:color w:val="000000"/>
                <w:sz w:val="22"/>
                <w:szCs w:val="22"/>
                <w:lang w:val="en-AU"/>
              </w:rPr>
            </w:pPr>
          </w:p>
          <w:p w14:paraId="7806EA1A" w14:textId="77777777" w:rsidR="008B508E" w:rsidRDefault="008B508E" w:rsidP="001D4DA6">
            <w:pPr>
              <w:rPr>
                <w:rFonts w:ascii="Calibri" w:eastAsia="Times New Roman" w:hAnsi="Calibri"/>
                <w:color w:val="000000"/>
                <w:sz w:val="22"/>
                <w:szCs w:val="22"/>
                <w:lang w:val="en-AU"/>
              </w:rPr>
            </w:pPr>
          </w:p>
          <w:p w14:paraId="5E6E5488" w14:textId="77777777" w:rsidR="008B508E" w:rsidRDefault="008B508E" w:rsidP="001D4DA6">
            <w:pPr>
              <w:rPr>
                <w:rFonts w:ascii="Calibri" w:eastAsia="Times New Roman" w:hAnsi="Calibri"/>
                <w:color w:val="000000"/>
                <w:sz w:val="22"/>
                <w:szCs w:val="22"/>
                <w:lang w:val="en-AU"/>
              </w:rPr>
            </w:pPr>
          </w:p>
          <w:p w14:paraId="2E2090ED" w14:textId="38D80D68" w:rsidR="008B508E" w:rsidRDefault="008B508E"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Immune/respiratory:</w:t>
            </w:r>
          </w:p>
          <w:p w14:paraId="6DEDB165" w14:textId="77777777" w:rsidR="008B508E" w:rsidRDefault="008B508E" w:rsidP="001D4DA6">
            <w:pPr>
              <w:rPr>
                <w:rFonts w:ascii="Calibri" w:eastAsia="Times New Roman" w:hAnsi="Calibri"/>
                <w:color w:val="000000"/>
                <w:sz w:val="22"/>
                <w:szCs w:val="22"/>
                <w:lang w:val="en-AU"/>
              </w:rPr>
            </w:pPr>
          </w:p>
          <w:p w14:paraId="1B9EB216" w14:textId="77777777" w:rsidR="008B508E" w:rsidRDefault="008B508E" w:rsidP="001D4DA6">
            <w:pPr>
              <w:rPr>
                <w:rFonts w:ascii="Calibri" w:eastAsia="Times New Roman" w:hAnsi="Calibri"/>
                <w:color w:val="000000"/>
                <w:sz w:val="22"/>
                <w:szCs w:val="22"/>
                <w:lang w:val="en-AU"/>
              </w:rPr>
            </w:pPr>
          </w:p>
          <w:p w14:paraId="6F5356A8" w14:textId="4D17DAE1" w:rsidR="008B508E" w:rsidRDefault="008B508E"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Hepatobiliary:</w:t>
            </w:r>
          </w:p>
          <w:p w14:paraId="2D26231D" w14:textId="77777777" w:rsidR="008B508E" w:rsidRDefault="008B508E" w:rsidP="001D4DA6">
            <w:pPr>
              <w:rPr>
                <w:rFonts w:ascii="Calibri" w:eastAsia="Times New Roman" w:hAnsi="Calibri"/>
                <w:color w:val="000000"/>
                <w:sz w:val="22"/>
                <w:szCs w:val="22"/>
                <w:lang w:val="en-AU"/>
              </w:rPr>
            </w:pPr>
          </w:p>
          <w:p w14:paraId="32C5F99F" w14:textId="77777777" w:rsidR="008B508E" w:rsidRDefault="008B508E" w:rsidP="001D4DA6">
            <w:pPr>
              <w:rPr>
                <w:rFonts w:ascii="Calibri" w:eastAsia="Times New Roman" w:hAnsi="Calibri"/>
                <w:color w:val="000000"/>
                <w:sz w:val="22"/>
                <w:szCs w:val="22"/>
                <w:lang w:val="en-AU"/>
              </w:rPr>
            </w:pPr>
          </w:p>
          <w:p w14:paraId="475F6B69" w14:textId="77777777" w:rsidR="006C4F2B" w:rsidRDefault="006C4F2B" w:rsidP="001D4DA6">
            <w:pPr>
              <w:rPr>
                <w:rFonts w:ascii="Calibri" w:eastAsia="Times New Roman" w:hAnsi="Calibri"/>
                <w:color w:val="000000"/>
                <w:sz w:val="22"/>
                <w:szCs w:val="22"/>
                <w:lang w:val="en-AU"/>
              </w:rPr>
            </w:pPr>
          </w:p>
          <w:p w14:paraId="3424AA73" w14:textId="11D0A98A" w:rsidR="006C4F2B" w:rsidRDefault="006C4F2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Integumentary</w:t>
            </w:r>
            <w:r w:rsidR="00F76189">
              <w:rPr>
                <w:rFonts w:ascii="Calibri" w:eastAsia="Times New Roman" w:hAnsi="Calibri"/>
                <w:color w:val="000000"/>
                <w:sz w:val="22"/>
                <w:szCs w:val="22"/>
                <w:lang w:val="en-AU"/>
              </w:rPr>
              <w:t xml:space="preserve">: </w:t>
            </w:r>
          </w:p>
          <w:p w14:paraId="04DA7A2B" w14:textId="77777777" w:rsidR="008B508E" w:rsidRDefault="008B508E" w:rsidP="001D4DA6">
            <w:pPr>
              <w:rPr>
                <w:rFonts w:ascii="Calibri" w:eastAsia="Times New Roman" w:hAnsi="Calibri"/>
                <w:color w:val="000000"/>
                <w:sz w:val="22"/>
                <w:szCs w:val="22"/>
                <w:lang w:val="en-AU"/>
              </w:rPr>
            </w:pPr>
          </w:p>
          <w:p w14:paraId="6A04ECEA" w14:textId="77777777" w:rsidR="008B508E" w:rsidRDefault="008B508E" w:rsidP="001D4DA6">
            <w:pPr>
              <w:rPr>
                <w:rFonts w:ascii="Calibri" w:eastAsia="Times New Roman" w:hAnsi="Calibri"/>
                <w:color w:val="000000"/>
                <w:sz w:val="22"/>
                <w:szCs w:val="22"/>
                <w:lang w:val="en-AU"/>
              </w:rPr>
            </w:pPr>
          </w:p>
          <w:p w14:paraId="70ABE2F7" w14:textId="77777777" w:rsidR="008B508E" w:rsidRDefault="008B508E" w:rsidP="001D4DA6">
            <w:pPr>
              <w:rPr>
                <w:rFonts w:ascii="Calibri" w:eastAsia="Times New Roman" w:hAnsi="Calibri"/>
                <w:color w:val="000000"/>
                <w:sz w:val="22"/>
                <w:szCs w:val="22"/>
                <w:lang w:val="en-AU"/>
              </w:rPr>
            </w:pPr>
          </w:p>
          <w:p w14:paraId="11E84544" w14:textId="3787CB66" w:rsidR="008B508E" w:rsidRDefault="008B508E"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Renal/Urinary:</w:t>
            </w:r>
          </w:p>
          <w:p w14:paraId="17507440" w14:textId="5252107E" w:rsidR="006C4F2B" w:rsidRDefault="006C4F2B" w:rsidP="001D4DA6">
            <w:pPr>
              <w:rPr>
                <w:rFonts w:ascii="Calibri" w:eastAsia="Times New Roman" w:hAnsi="Calibri"/>
                <w:color w:val="000000"/>
                <w:sz w:val="22"/>
                <w:szCs w:val="22"/>
                <w:lang w:val="en-AU"/>
              </w:rPr>
            </w:pPr>
          </w:p>
          <w:p w14:paraId="314F8D7D" w14:textId="77777777" w:rsidR="006C4F2B" w:rsidRDefault="006C4F2B" w:rsidP="001D4DA6">
            <w:pPr>
              <w:rPr>
                <w:rFonts w:ascii="Calibri" w:eastAsia="Times New Roman" w:hAnsi="Calibri"/>
                <w:color w:val="000000"/>
                <w:sz w:val="22"/>
                <w:szCs w:val="22"/>
                <w:lang w:val="en-AU"/>
              </w:rPr>
            </w:pPr>
          </w:p>
          <w:p w14:paraId="216A9AB0" w14:textId="77777777" w:rsidR="008B508E" w:rsidRDefault="008B508E" w:rsidP="001D4DA6">
            <w:pPr>
              <w:rPr>
                <w:rFonts w:ascii="Calibri" w:eastAsia="Times New Roman" w:hAnsi="Calibri"/>
                <w:color w:val="000000"/>
                <w:sz w:val="22"/>
                <w:szCs w:val="22"/>
                <w:lang w:val="en-AU"/>
              </w:rPr>
            </w:pPr>
          </w:p>
          <w:p w14:paraId="037F4B0E" w14:textId="3E215FF2" w:rsidR="006C4F2B" w:rsidRDefault="008B508E"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Female repro:</w:t>
            </w:r>
          </w:p>
          <w:p w14:paraId="3C64EFD2" w14:textId="025264C9"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Irregular, surprise, sometimes a week break in between, sometimes four </w:t>
            </w:r>
            <w:proofErr w:type="gramStart"/>
            <w:r>
              <w:rPr>
                <w:rFonts w:ascii="Calibri" w:eastAsia="Times New Roman" w:hAnsi="Calibri"/>
                <w:color w:val="000000"/>
                <w:sz w:val="22"/>
                <w:szCs w:val="22"/>
                <w:lang w:val="en-AU"/>
              </w:rPr>
              <w:t>weeks</w:t>
            </w:r>
            <w:proofErr w:type="gramEnd"/>
          </w:p>
          <w:p w14:paraId="198F2E98" w14:textId="7A5AC5AD"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Symptoms start a week or a week and a half before and sometimes a week after stopping </w:t>
            </w:r>
            <w:proofErr w:type="gramStart"/>
            <w:r>
              <w:rPr>
                <w:rFonts w:ascii="Calibri" w:eastAsia="Times New Roman" w:hAnsi="Calibri"/>
                <w:color w:val="000000"/>
                <w:sz w:val="22"/>
                <w:szCs w:val="22"/>
                <w:lang w:val="en-AU"/>
              </w:rPr>
              <w:t>bleeding</w:t>
            </w:r>
            <w:proofErr w:type="gramEnd"/>
          </w:p>
          <w:p w14:paraId="4C8CE7B2" w14:textId="77194958"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While body gets really sore, headaches, eyes and ears hurt (sensitive to loud noises and sight), badly constipated, fingers and toes hurt, sometimes vomit, feels worse with eating, extremely dehydrated (drinks a lot of water), decreased </w:t>
            </w:r>
            <w:proofErr w:type="gramStart"/>
            <w:r>
              <w:rPr>
                <w:rFonts w:ascii="Calibri" w:eastAsia="Times New Roman" w:hAnsi="Calibri"/>
                <w:color w:val="000000"/>
                <w:sz w:val="22"/>
                <w:szCs w:val="22"/>
                <w:lang w:val="en-AU"/>
              </w:rPr>
              <w:t>appetite</w:t>
            </w:r>
            <w:proofErr w:type="gramEnd"/>
            <w:r>
              <w:rPr>
                <w:rFonts w:ascii="Calibri" w:eastAsia="Times New Roman" w:hAnsi="Calibri"/>
                <w:color w:val="000000"/>
                <w:sz w:val="22"/>
                <w:szCs w:val="22"/>
                <w:lang w:val="en-AU"/>
              </w:rPr>
              <w:t xml:space="preserve"> </w:t>
            </w:r>
          </w:p>
          <w:p w14:paraId="7765998B" w14:textId="77DEFC69"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These symptoms can go on for three weeks – “feels like I’m dying but just need to go about life as </w:t>
            </w:r>
            <w:proofErr w:type="gramStart"/>
            <w:r>
              <w:rPr>
                <w:rFonts w:ascii="Calibri" w:eastAsia="Times New Roman" w:hAnsi="Calibri"/>
                <w:color w:val="000000"/>
                <w:sz w:val="22"/>
                <w:szCs w:val="22"/>
                <w:lang w:val="en-AU"/>
              </w:rPr>
              <w:t>normal”</w:t>
            </w:r>
            <w:proofErr w:type="gramEnd"/>
          </w:p>
          <w:p w14:paraId="08B3ECB1" w14:textId="0DFFC78D"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Bleeds generally 6-10 days</w:t>
            </w:r>
          </w:p>
          <w:p w14:paraId="475A76B3" w14:textId="48AE8FE1"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Very </w:t>
            </w:r>
            <w:proofErr w:type="spellStart"/>
            <w:r>
              <w:rPr>
                <w:rFonts w:ascii="Calibri" w:eastAsia="Times New Roman" w:hAnsi="Calibri"/>
                <w:color w:val="000000"/>
                <w:sz w:val="22"/>
                <w:szCs w:val="22"/>
                <w:lang w:val="en-AU"/>
              </w:rPr>
              <w:t>very</w:t>
            </w:r>
            <w:proofErr w:type="spellEnd"/>
            <w:r>
              <w:rPr>
                <w:rFonts w:ascii="Calibri" w:eastAsia="Times New Roman" w:hAnsi="Calibri"/>
                <w:color w:val="000000"/>
                <w:sz w:val="22"/>
                <w:szCs w:val="22"/>
                <w:lang w:val="en-AU"/>
              </w:rPr>
              <w:t xml:space="preserve"> heavy</w:t>
            </w:r>
          </w:p>
          <w:p w14:paraId="04326A97" w14:textId="27D80874"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Uses pads – Extra overnight (even during the day) – not changing overnight but very full and leaky early in the morning – changing 2-3 during the day – towards the end dies down a little but still </w:t>
            </w:r>
            <w:proofErr w:type="gramStart"/>
            <w:r>
              <w:rPr>
                <w:rFonts w:ascii="Calibri" w:eastAsia="Times New Roman" w:hAnsi="Calibri"/>
                <w:color w:val="000000"/>
                <w:sz w:val="22"/>
                <w:szCs w:val="22"/>
                <w:lang w:val="en-AU"/>
              </w:rPr>
              <w:t>heavy</w:t>
            </w:r>
            <w:proofErr w:type="gramEnd"/>
          </w:p>
          <w:p w14:paraId="0615C94B" w14:textId="163122EB"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Moves bowels 3-4/</w:t>
            </w:r>
            <w:proofErr w:type="gramStart"/>
            <w:r>
              <w:rPr>
                <w:rFonts w:ascii="Calibri" w:eastAsia="Times New Roman" w:hAnsi="Calibri"/>
                <w:color w:val="000000"/>
                <w:sz w:val="22"/>
                <w:szCs w:val="22"/>
                <w:lang w:val="en-AU"/>
              </w:rPr>
              <w:t>day</w:t>
            </w:r>
            <w:proofErr w:type="gramEnd"/>
          </w:p>
          <w:p w14:paraId="2D577875" w14:textId="2E62508D"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Dark red (not bright red)</w:t>
            </w:r>
          </w:p>
          <w:p w14:paraId="2FC24F51" w14:textId="71CBC458"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Last 2-3 days brownish colour</w:t>
            </w:r>
          </w:p>
          <w:p w14:paraId="4195296B" w14:textId="5544D705"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Sometimes it comes in straight away, other times it comes in brown then turns </w:t>
            </w:r>
            <w:proofErr w:type="gramStart"/>
            <w:r>
              <w:rPr>
                <w:rFonts w:ascii="Calibri" w:eastAsia="Times New Roman" w:hAnsi="Calibri"/>
                <w:color w:val="000000"/>
                <w:sz w:val="22"/>
                <w:szCs w:val="22"/>
                <w:lang w:val="en-AU"/>
              </w:rPr>
              <w:t>red</w:t>
            </w:r>
            <w:proofErr w:type="gramEnd"/>
          </w:p>
          <w:p w14:paraId="0ED0ABA3" w14:textId="36452791" w:rsidR="008B508E"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A lot of cramping</w:t>
            </w:r>
          </w:p>
          <w:p w14:paraId="588601BE" w14:textId="64813F49"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Stabbing pain around the vulva area</w:t>
            </w:r>
          </w:p>
          <w:p w14:paraId="516D8BF2" w14:textId="240317B2"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Worse for standing (maybe)</w:t>
            </w:r>
          </w:p>
          <w:p w14:paraId="0BFED81A" w14:textId="682894BD"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Sometimes her whole body just aches</w:t>
            </w:r>
          </w:p>
          <w:p w14:paraId="78A9A610" w14:textId="5E0746BB"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Clots up to 20c piece</w:t>
            </w:r>
          </w:p>
          <w:p w14:paraId="7A4A2B04" w14:textId="334E6286" w:rsidR="00F71A0B"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Often pea size</w:t>
            </w:r>
          </w:p>
          <w:p w14:paraId="41BB00FA" w14:textId="54F671BA" w:rsidR="008B508E" w:rsidRDefault="00F71A0B" w:rsidP="001D4DA6">
            <w:pPr>
              <w:rPr>
                <w:rFonts w:ascii="Calibri" w:eastAsia="Times New Roman" w:hAnsi="Calibri"/>
                <w:color w:val="000000"/>
                <w:sz w:val="22"/>
                <w:szCs w:val="22"/>
                <w:lang w:val="en-AU"/>
              </w:rPr>
            </w:pPr>
            <w:r>
              <w:rPr>
                <w:rFonts w:ascii="Calibri" w:eastAsia="Times New Roman" w:hAnsi="Calibri"/>
                <w:color w:val="000000"/>
                <w:sz w:val="22"/>
                <w:szCs w:val="22"/>
                <w:lang w:val="en-AU"/>
              </w:rPr>
              <w:t xml:space="preserve">Increased depression and anger and stress goes up – anxiety – </w:t>
            </w:r>
            <w:proofErr w:type="gramStart"/>
            <w:r>
              <w:rPr>
                <w:rFonts w:ascii="Calibri" w:eastAsia="Times New Roman" w:hAnsi="Calibri"/>
                <w:color w:val="000000"/>
                <w:sz w:val="22"/>
                <w:szCs w:val="22"/>
                <w:lang w:val="en-AU"/>
              </w:rPr>
              <w:t>normally</w:t>
            </w:r>
            <w:proofErr w:type="gramEnd"/>
            <w:r>
              <w:rPr>
                <w:rFonts w:ascii="Calibri" w:eastAsia="Times New Roman" w:hAnsi="Calibri"/>
                <w:color w:val="000000"/>
                <w:sz w:val="22"/>
                <w:szCs w:val="22"/>
                <w:lang w:val="en-AU"/>
              </w:rPr>
              <w:t xml:space="preserve"> </w:t>
            </w:r>
          </w:p>
          <w:p w14:paraId="6123C805" w14:textId="77777777" w:rsidR="008B508E" w:rsidRDefault="008B508E" w:rsidP="001D4DA6">
            <w:pPr>
              <w:rPr>
                <w:rFonts w:ascii="Calibri" w:eastAsia="Times New Roman" w:hAnsi="Calibri"/>
                <w:color w:val="000000"/>
                <w:sz w:val="22"/>
                <w:szCs w:val="22"/>
                <w:lang w:val="en-AU"/>
              </w:rPr>
            </w:pPr>
          </w:p>
          <w:p w14:paraId="3895AD8A" w14:textId="77777777" w:rsidR="006C4F2B" w:rsidRDefault="008B508E" w:rsidP="003C5543">
            <w:pPr>
              <w:rPr>
                <w:rFonts w:ascii="Calibri" w:eastAsia="Times New Roman" w:hAnsi="Calibri"/>
                <w:color w:val="000000"/>
                <w:sz w:val="22"/>
                <w:szCs w:val="22"/>
                <w:lang w:val="en-AU"/>
              </w:rPr>
            </w:pPr>
            <w:r>
              <w:rPr>
                <w:rFonts w:ascii="Calibri" w:eastAsia="Times New Roman" w:hAnsi="Calibri"/>
                <w:color w:val="000000"/>
                <w:sz w:val="22"/>
                <w:szCs w:val="22"/>
                <w:lang w:val="en-AU"/>
              </w:rPr>
              <w:t>Etc:</w:t>
            </w:r>
          </w:p>
          <w:p w14:paraId="72A216E0" w14:textId="77777777" w:rsidR="008B508E" w:rsidRDefault="008B508E" w:rsidP="003C5543">
            <w:pPr>
              <w:rPr>
                <w:rFonts w:ascii="Calibri" w:eastAsia="Times New Roman" w:hAnsi="Calibri"/>
                <w:color w:val="000000"/>
                <w:sz w:val="22"/>
                <w:szCs w:val="22"/>
                <w:lang w:val="en-AU"/>
              </w:rPr>
            </w:pPr>
          </w:p>
          <w:p w14:paraId="49903E47" w14:textId="76710040" w:rsidR="008B508E" w:rsidRPr="006C4F2B" w:rsidRDefault="008B508E" w:rsidP="003C5543">
            <w:pPr>
              <w:rPr>
                <w:rFonts w:ascii="Calibri" w:eastAsia="Times New Roman" w:hAnsi="Calibri"/>
                <w:color w:val="000000"/>
                <w:sz w:val="22"/>
                <w:szCs w:val="22"/>
                <w:lang w:val="en-AU"/>
              </w:rPr>
            </w:pPr>
          </w:p>
        </w:tc>
      </w:tr>
    </w:tbl>
    <w:p w14:paraId="70819830" w14:textId="77777777" w:rsidR="006C4F2B" w:rsidRDefault="006C4F2B" w:rsidP="006C4F2B">
      <w:pPr>
        <w:rPr>
          <w:lang w:val="en-AU"/>
        </w:rPr>
      </w:pPr>
    </w:p>
    <w:p w14:paraId="4775FFEE" w14:textId="62F235F3" w:rsidR="006C4F2B" w:rsidRDefault="00F71A0B">
      <w:r>
        <w:t xml:space="preserve">Look into support groups – </w:t>
      </w:r>
    </w:p>
    <w:p w14:paraId="7488BB30" w14:textId="6F6890CC" w:rsidR="00F71A0B" w:rsidRDefault="00F71A0B">
      <w:r>
        <w:t>Stardust app</w:t>
      </w:r>
    </w:p>
    <w:p w14:paraId="4B99C3BF" w14:textId="1AA51834" w:rsidR="00F71A0B" w:rsidRDefault="00F71A0B">
      <w:r>
        <w:t>Hot water bottle</w:t>
      </w:r>
    </w:p>
    <w:sectPr w:rsidR="00F71A0B" w:rsidSect="00E463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75AE"/>
    <w:multiLevelType w:val="hybridMultilevel"/>
    <w:tmpl w:val="AA6A0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14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2B"/>
    <w:rsid w:val="000504C6"/>
    <w:rsid w:val="00301BA1"/>
    <w:rsid w:val="003C5543"/>
    <w:rsid w:val="004B1039"/>
    <w:rsid w:val="004C464E"/>
    <w:rsid w:val="006C4F2B"/>
    <w:rsid w:val="0074100E"/>
    <w:rsid w:val="008515BB"/>
    <w:rsid w:val="00867AC9"/>
    <w:rsid w:val="008A5E04"/>
    <w:rsid w:val="008B508E"/>
    <w:rsid w:val="008E1ECB"/>
    <w:rsid w:val="00A35AB5"/>
    <w:rsid w:val="00A50622"/>
    <w:rsid w:val="00A8111E"/>
    <w:rsid w:val="00B21D55"/>
    <w:rsid w:val="00C330C9"/>
    <w:rsid w:val="00C5265A"/>
    <w:rsid w:val="00C82320"/>
    <w:rsid w:val="00C8250A"/>
    <w:rsid w:val="00DD02BF"/>
    <w:rsid w:val="00E463BF"/>
    <w:rsid w:val="00E63DA1"/>
    <w:rsid w:val="00E85A3B"/>
    <w:rsid w:val="00F11165"/>
    <w:rsid w:val="00F71A0B"/>
    <w:rsid w:val="00F76189"/>
    <w:rsid w:val="00FF5A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DFA5BC"/>
  <w15:chartTrackingRefBased/>
  <w15:docId w15:val="{3708BD3E-9A31-A645-8D96-A9A62539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2B"/>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F2B"/>
    <w:rPr>
      <w:color w:val="0563C1" w:themeColor="hyperlink"/>
      <w:u w:val="single"/>
    </w:rPr>
  </w:style>
  <w:style w:type="table" w:styleId="TableGrid">
    <w:name w:val="Table Grid"/>
    <w:basedOn w:val="TableNormal"/>
    <w:uiPriority w:val="39"/>
    <w:rsid w:val="006C4F2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tsandpassion.com.au" TargetMode="External"/><Relationship Id="rId5" Type="http://schemas.openxmlformats.org/officeDocument/2006/relationships/hyperlink" Target="mailto:cassie@plantsandpass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Hower</dc:creator>
  <cp:keywords/>
  <dc:description/>
  <cp:lastModifiedBy>Cassie Hower</cp:lastModifiedBy>
  <cp:revision>2</cp:revision>
  <dcterms:created xsi:type="dcterms:W3CDTF">2024-07-30T09:15:00Z</dcterms:created>
  <dcterms:modified xsi:type="dcterms:W3CDTF">2024-07-30T09:15:00Z</dcterms:modified>
</cp:coreProperties>
</file>