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4184A" w14:textId="57647FEB" w:rsidR="008457CE" w:rsidRDefault="008457CE"/>
    <w:p w14:paraId="51998F06" w14:textId="4A4AE4EE" w:rsidR="00510606" w:rsidRPr="00714045" w:rsidRDefault="008457CE">
      <w:pPr>
        <w:rPr>
          <w:b/>
          <w:bCs/>
          <w:sz w:val="28"/>
          <w:szCs w:val="28"/>
        </w:rPr>
      </w:pPr>
      <w:r w:rsidRPr="00714045">
        <w:rPr>
          <w:rFonts w:hint="eastAsia"/>
          <w:b/>
          <w:bCs/>
          <w:sz w:val="44"/>
          <w:szCs w:val="44"/>
        </w:rPr>
        <w:t>Nutrition Prescription</w:t>
      </w:r>
      <w:r w:rsidR="00714045">
        <w:rPr>
          <w:rFonts w:hint="eastAsia"/>
          <w:b/>
          <w:bCs/>
          <w:sz w:val="44"/>
          <w:szCs w:val="44"/>
        </w:rPr>
        <w:t>：</w:t>
      </w:r>
      <w:r w:rsidR="00543484">
        <w:rPr>
          <w:rFonts w:hint="eastAsia"/>
          <w:b/>
          <w:bCs/>
          <w:sz w:val="28"/>
          <w:szCs w:val="28"/>
        </w:rPr>
        <w:t>3rd</w:t>
      </w:r>
      <w:r w:rsidR="00714045" w:rsidRPr="00714045">
        <w:rPr>
          <w:rFonts w:hint="eastAsia"/>
          <w:b/>
          <w:bCs/>
          <w:sz w:val="28"/>
          <w:szCs w:val="28"/>
        </w:rPr>
        <w:t>臨床栄養カウンセリング</w:t>
      </w:r>
    </w:p>
    <w:p w14:paraId="424D77CF" w14:textId="77777777" w:rsidR="008457CE" w:rsidRDefault="008457CE"/>
    <w:p w14:paraId="072D1325" w14:textId="735A9FF4" w:rsidR="008457CE" w:rsidRPr="00714045" w:rsidRDefault="008457CE">
      <w:pPr>
        <w:rPr>
          <w:b/>
          <w:bCs/>
        </w:rPr>
      </w:pPr>
      <w:r w:rsidRPr="00714045">
        <w:rPr>
          <w:rFonts w:hint="eastAsia"/>
          <w:b/>
          <w:bCs/>
        </w:rPr>
        <w:t>Client name: Saya Fujihara</w:t>
      </w:r>
    </w:p>
    <w:p w14:paraId="71889DAE" w14:textId="1B569484" w:rsidR="008457CE" w:rsidRDefault="008457CE">
      <w:r>
        <w:rPr>
          <w:rFonts w:hint="eastAsia"/>
        </w:rPr>
        <w:t>Client DOB: 11/12/1991</w:t>
      </w:r>
    </w:p>
    <w:p w14:paraId="17392753" w14:textId="30131185" w:rsidR="008457CE" w:rsidRDefault="008457CE">
      <w:r>
        <w:rPr>
          <w:rFonts w:hint="eastAsia"/>
        </w:rPr>
        <w:t>Client Email Address:</w:t>
      </w:r>
      <w:r w:rsidRPr="008457CE">
        <w:t xml:space="preserve"> </w:t>
      </w:r>
      <w:hyperlink r:id="rId9" w:history="1">
        <w:r w:rsidRPr="00311B44">
          <w:rPr>
            <w:rStyle w:val="Hyperlink"/>
          </w:rPr>
          <w:t>hasebe38saya@gmail.com</w:t>
        </w:r>
      </w:hyperlink>
    </w:p>
    <w:p w14:paraId="3CE58BD5" w14:textId="125AB3F1" w:rsidR="008457CE" w:rsidRDefault="008457CE">
      <w:proofErr w:type="gramStart"/>
      <w:r>
        <w:rPr>
          <w:rFonts w:hint="eastAsia"/>
        </w:rPr>
        <w:t xml:space="preserve">Client  </w:t>
      </w:r>
      <w:proofErr w:type="spellStart"/>
      <w:r>
        <w:rPr>
          <w:rFonts w:hint="eastAsia"/>
        </w:rPr>
        <w:t>ph</w:t>
      </w:r>
      <w:proofErr w:type="spellEnd"/>
      <w:proofErr w:type="gramEnd"/>
      <w:r>
        <w:rPr>
          <w:rFonts w:hint="eastAsia"/>
        </w:rPr>
        <w:t xml:space="preserve">: </w:t>
      </w:r>
      <w:r w:rsidRPr="008457CE">
        <w:t>+819084663838</w:t>
      </w:r>
    </w:p>
    <w:p w14:paraId="07CC68F0" w14:textId="77777777" w:rsidR="008457CE" w:rsidRDefault="008457CE"/>
    <w:p w14:paraId="5444A1B7" w14:textId="4E90EF85" w:rsidR="008457CE" w:rsidRPr="00714045" w:rsidRDefault="008457CE">
      <w:pPr>
        <w:rPr>
          <w:b/>
          <w:bCs/>
        </w:rPr>
      </w:pPr>
      <w:r w:rsidRPr="00714045">
        <w:rPr>
          <w:rFonts w:hint="eastAsia"/>
          <w:b/>
          <w:bCs/>
        </w:rPr>
        <w:t>Practitioner: Erika Okagawa</w:t>
      </w:r>
    </w:p>
    <w:p w14:paraId="1F1B5CB8" w14:textId="77777777" w:rsidR="008457CE" w:rsidRDefault="008457CE">
      <w:r>
        <w:rPr>
          <w:rFonts w:hint="eastAsia"/>
        </w:rPr>
        <w:t xml:space="preserve">AARPN Associated </w:t>
      </w:r>
      <w:r>
        <w:t>Schedule</w:t>
      </w:r>
      <w:r>
        <w:rPr>
          <w:rFonts w:hint="eastAsia"/>
        </w:rPr>
        <w:t xml:space="preserve"> 1 Practitioner No: PN00144U</w:t>
      </w:r>
    </w:p>
    <w:p w14:paraId="285568E5" w14:textId="3EF34D08" w:rsidR="00714045" w:rsidRDefault="00714045">
      <w:r>
        <w:rPr>
          <w:rFonts w:hint="eastAsia"/>
        </w:rPr>
        <w:t>Practitioner Email:  erikaokagawa@gmail.com</w:t>
      </w:r>
    </w:p>
    <w:p w14:paraId="38491128" w14:textId="77777777" w:rsidR="008457CE" w:rsidRDefault="008457CE"/>
    <w:p w14:paraId="359FC98C" w14:textId="6F50703B" w:rsidR="008E34CC" w:rsidRDefault="008E34CC">
      <w:r>
        <w:rPr>
          <w:rFonts w:hint="eastAsia"/>
        </w:rPr>
        <w:t>２０２４年９月１９日</w:t>
      </w:r>
    </w:p>
    <w:p w14:paraId="1B16E408" w14:textId="309E8B7E" w:rsidR="008457CE" w:rsidRPr="00714045" w:rsidRDefault="008457CE">
      <w:pPr>
        <w:rPr>
          <w:b/>
          <w:bCs/>
        </w:rPr>
      </w:pPr>
      <w:r w:rsidRPr="00714045">
        <w:rPr>
          <w:rFonts w:hint="eastAsia"/>
          <w:b/>
          <w:bCs/>
        </w:rPr>
        <w:t xml:space="preserve">Treatment </w:t>
      </w:r>
      <w:proofErr w:type="gramStart"/>
      <w:r w:rsidRPr="00714045">
        <w:rPr>
          <w:rFonts w:hint="eastAsia"/>
          <w:b/>
          <w:bCs/>
        </w:rPr>
        <w:t>goals:</w:t>
      </w:r>
      <w:r w:rsidR="00714045">
        <w:rPr>
          <w:rFonts w:hint="eastAsia"/>
          <w:b/>
          <w:bCs/>
        </w:rPr>
        <w:t>方針</w:t>
      </w:r>
      <w:proofErr w:type="gramEnd"/>
    </w:p>
    <w:p w14:paraId="38ACE7A2" w14:textId="77777777" w:rsidR="008457CE" w:rsidRDefault="008457CE" w:rsidP="008457CE">
      <w:pPr>
        <w:pStyle w:val="ListParagraph"/>
        <w:numPr>
          <w:ilvl w:val="0"/>
          <w:numId w:val="1"/>
        </w:numPr>
      </w:pPr>
      <w:r>
        <w:rPr>
          <w:rFonts w:hint="eastAsia"/>
        </w:rPr>
        <w:t>栄養を吸収できる体にする</w:t>
      </w:r>
    </w:p>
    <w:p w14:paraId="70E05E03" w14:textId="77777777" w:rsidR="008457CE" w:rsidRDefault="008457CE" w:rsidP="008457CE">
      <w:pPr>
        <w:pStyle w:val="ListParagraph"/>
        <w:numPr>
          <w:ilvl w:val="0"/>
          <w:numId w:val="1"/>
        </w:numPr>
      </w:pPr>
      <w:r>
        <w:rPr>
          <w:rFonts w:hint="eastAsia"/>
        </w:rPr>
        <w:t>摂るべき栄養素を摂取する</w:t>
      </w:r>
    </w:p>
    <w:p w14:paraId="42CCD35B" w14:textId="150D965B" w:rsidR="00395DD0" w:rsidRDefault="00395DD0" w:rsidP="008457CE">
      <w:pPr>
        <w:pStyle w:val="ListParagraph"/>
        <w:numPr>
          <w:ilvl w:val="0"/>
          <w:numId w:val="1"/>
        </w:numPr>
      </w:pPr>
      <w:r>
        <w:rPr>
          <w:rFonts w:hint="eastAsia"/>
        </w:rPr>
        <w:t>炎症を抑える</w:t>
      </w:r>
    </w:p>
    <w:p w14:paraId="0417AB26" w14:textId="77777777" w:rsidR="00A46824" w:rsidRDefault="00A46824" w:rsidP="00A46824">
      <w:pPr>
        <w:pStyle w:val="ListParagraph"/>
      </w:pPr>
    </w:p>
    <w:p w14:paraId="5F8E91CD" w14:textId="642E4E3B" w:rsidR="008457CE" w:rsidRDefault="008457CE" w:rsidP="008457CE">
      <w:r w:rsidRPr="00714045">
        <w:rPr>
          <w:rFonts w:hint="eastAsia"/>
          <w:b/>
          <w:bCs/>
        </w:rPr>
        <w:t>サプリメント処方</w:t>
      </w:r>
      <w:r w:rsidR="008E34CC">
        <w:rPr>
          <w:rFonts w:hint="eastAsia"/>
        </w:rPr>
        <w:t>：</w:t>
      </w:r>
    </w:p>
    <w:p w14:paraId="33C29B30" w14:textId="77777777" w:rsidR="00296A75" w:rsidRDefault="00296A75" w:rsidP="008457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A46824" w14:paraId="04BF879C" w14:textId="77777777" w:rsidTr="00A46824">
        <w:tc>
          <w:tcPr>
            <w:tcW w:w="1502" w:type="dxa"/>
          </w:tcPr>
          <w:p w14:paraId="15B032EB" w14:textId="741EECA1" w:rsidR="00A46824" w:rsidRDefault="00A46824" w:rsidP="008457CE">
            <w:r>
              <w:rPr>
                <w:rFonts w:hint="eastAsia"/>
              </w:rPr>
              <w:t>ブランド</w:t>
            </w:r>
          </w:p>
        </w:tc>
        <w:tc>
          <w:tcPr>
            <w:tcW w:w="1502" w:type="dxa"/>
          </w:tcPr>
          <w:p w14:paraId="239E161F" w14:textId="0AE90B01" w:rsidR="00A46824" w:rsidRDefault="00A46824" w:rsidP="008457CE">
            <w:r>
              <w:rPr>
                <w:rFonts w:hint="eastAsia"/>
              </w:rPr>
              <w:t>商品名</w:t>
            </w:r>
          </w:p>
        </w:tc>
        <w:tc>
          <w:tcPr>
            <w:tcW w:w="1503" w:type="dxa"/>
          </w:tcPr>
          <w:p w14:paraId="02C3784F" w14:textId="07330A0C" w:rsidR="00A46824" w:rsidRDefault="00A46824" w:rsidP="008457CE">
            <w:r>
              <w:rPr>
                <w:rFonts w:hint="eastAsia"/>
              </w:rPr>
              <w:t>数</w:t>
            </w:r>
          </w:p>
        </w:tc>
        <w:tc>
          <w:tcPr>
            <w:tcW w:w="1503" w:type="dxa"/>
          </w:tcPr>
          <w:p w14:paraId="1FEB2865" w14:textId="7BB82622" w:rsidR="00A46824" w:rsidRDefault="00A46824" w:rsidP="008457CE">
            <w:r>
              <w:rPr>
                <w:rFonts w:hint="eastAsia"/>
              </w:rPr>
              <w:t>服用量</w:t>
            </w:r>
          </w:p>
        </w:tc>
        <w:tc>
          <w:tcPr>
            <w:tcW w:w="1503" w:type="dxa"/>
          </w:tcPr>
          <w:p w14:paraId="1B797F4A" w14:textId="77777777" w:rsidR="00A46824" w:rsidRDefault="00A46824" w:rsidP="008457CE"/>
        </w:tc>
        <w:tc>
          <w:tcPr>
            <w:tcW w:w="1503" w:type="dxa"/>
          </w:tcPr>
          <w:p w14:paraId="1F150723" w14:textId="77777777" w:rsidR="00A46824" w:rsidRDefault="00A46824" w:rsidP="008457CE"/>
        </w:tc>
      </w:tr>
      <w:tr w:rsidR="00A46824" w14:paraId="084D559C" w14:textId="77777777" w:rsidTr="00A46824">
        <w:tc>
          <w:tcPr>
            <w:tcW w:w="1502" w:type="dxa"/>
          </w:tcPr>
          <w:p w14:paraId="42C2207F" w14:textId="1674E56D" w:rsidR="00A46824" w:rsidRDefault="00D021A2" w:rsidP="008457CE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Bioceuticals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1502" w:type="dxa"/>
          </w:tcPr>
          <w:p w14:paraId="2C658426" w14:textId="7A0B643E" w:rsidR="00A46824" w:rsidRDefault="008377E5" w:rsidP="008457CE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UltraClean</w:t>
            </w:r>
            <w:proofErr w:type="spellEnd"/>
            <w:r>
              <w:rPr>
                <w:rFonts w:hint="eastAsia"/>
              </w:rPr>
              <w:t xml:space="preserve"> EPA/DHA</w:t>
            </w:r>
            <w:r w:rsidR="0091776E">
              <w:rPr>
                <w:rFonts w:hint="eastAsia"/>
              </w:rPr>
              <w:t xml:space="preserve"> Plus</w:t>
            </w:r>
          </w:p>
        </w:tc>
        <w:tc>
          <w:tcPr>
            <w:tcW w:w="1503" w:type="dxa"/>
          </w:tcPr>
          <w:p w14:paraId="4D8B81BE" w14:textId="5F1E1659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240c x 2</w:t>
            </w:r>
          </w:p>
        </w:tc>
        <w:tc>
          <w:tcPr>
            <w:tcW w:w="1503" w:type="dxa"/>
          </w:tcPr>
          <w:p w14:paraId="7BFD2AFD" w14:textId="0BE7E778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2 Caps/day</w:t>
            </w:r>
          </w:p>
        </w:tc>
        <w:tc>
          <w:tcPr>
            <w:tcW w:w="1503" w:type="dxa"/>
          </w:tcPr>
          <w:p w14:paraId="3A672B5D" w14:textId="77777777" w:rsidR="00A46824" w:rsidRDefault="00A46824" w:rsidP="008457CE"/>
        </w:tc>
        <w:tc>
          <w:tcPr>
            <w:tcW w:w="1503" w:type="dxa"/>
          </w:tcPr>
          <w:p w14:paraId="22F76794" w14:textId="77777777" w:rsidR="00A46824" w:rsidRDefault="00A46824" w:rsidP="008457CE"/>
        </w:tc>
      </w:tr>
      <w:tr w:rsidR="00A46824" w14:paraId="4F5A7E5F" w14:textId="77777777" w:rsidTr="00A46824">
        <w:tc>
          <w:tcPr>
            <w:tcW w:w="1502" w:type="dxa"/>
          </w:tcPr>
          <w:p w14:paraId="6CBE9FE9" w14:textId="58F46A12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Orthoplex Green</w:t>
            </w:r>
          </w:p>
        </w:tc>
        <w:tc>
          <w:tcPr>
            <w:tcW w:w="1502" w:type="dxa"/>
          </w:tcPr>
          <w:p w14:paraId="68098C21" w14:textId="58BE841A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Zinc citrate</w:t>
            </w:r>
          </w:p>
        </w:tc>
        <w:tc>
          <w:tcPr>
            <w:tcW w:w="1503" w:type="dxa"/>
          </w:tcPr>
          <w:p w14:paraId="5151A9C6" w14:textId="522EC302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90c x 2</w:t>
            </w:r>
          </w:p>
        </w:tc>
        <w:tc>
          <w:tcPr>
            <w:tcW w:w="1503" w:type="dxa"/>
          </w:tcPr>
          <w:p w14:paraId="44EAFE53" w14:textId="36266EB3" w:rsidR="00A46824" w:rsidRDefault="0091776E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1 cap/day</w:t>
            </w:r>
          </w:p>
        </w:tc>
        <w:tc>
          <w:tcPr>
            <w:tcW w:w="1503" w:type="dxa"/>
          </w:tcPr>
          <w:p w14:paraId="062B977D" w14:textId="77777777" w:rsidR="00A46824" w:rsidRDefault="00A46824" w:rsidP="008457CE"/>
        </w:tc>
        <w:tc>
          <w:tcPr>
            <w:tcW w:w="1503" w:type="dxa"/>
          </w:tcPr>
          <w:p w14:paraId="515F4803" w14:textId="77777777" w:rsidR="00A46824" w:rsidRDefault="00A46824" w:rsidP="008457CE"/>
        </w:tc>
      </w:tr>
      <w:tr w:rsidR="00AF2F2E" w14:paraId="7443E6D7" w14:textId="77777777" w:rsidTr="00A46824">
        <w:tc>
          <w:tcPr>
            <w:tcW w:w="1502" w:type="dxa"/>
          </w:tcPr>
          <w:p w14:paraId="4BA2F4C4" w14:textId="0C893044" w:rsidR="00AF2F2E" w:rsidRDefault="0003370C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Eagle </w:t>
            </w:r>
          </w:p>
        </w:tc>
        <w:tc>
          <w:tcPr>
            <w:tcW w:w="1502" w:type="dxa"/>
          </w:tcPr>
          <w:p w14:paraId="4594DCBF" w14:textId="34FAD83C" w:rsidR="00AF2F2E" w:rsidRDefault="0003370C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Vitamin D spray</w:t>
            </w:r>
          </w:p>
        </w:tc>
        <w:tc>
          <w:tcPr>
            <w:tcW w:w="1503" w:type="dxa"/>
          </w:tcPr>
          <w:p w14:paraId="7AE5582F" w14:textId="31EC8DDB" w:rsidR="00AF2F2E" w:rsidRDefault="0003370C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50ml x 2</w:t>
            </w:r>
          </w:p>
        </w:tc>
        <w:tc>
          <w:tcPr>
            <w:tcW w:w="1503" w:type="dxa"/>
          </w:tcPr>
          <w:p w14:paraId="4B750A3F" w14:textId="16AC1244" w:rsidR="00AF2F2E" w:rsidRDefault="0003370C" w:rsidP="008457CE">
            <w:pPr>
              <w:rPr>
                <w:rFonts w:hint="eastAsia"/>
              </w:rPr>
            </w:pPr>
            <w:r>
              <w:rPr>
                <w:rFonts w:hint="eastAsia"/>
              </w:rPr>
              <w:t>2 push</w:t>
            </w:r>
            <w:r w:rsidR="002E4964">
              <w:rPr>
                <w:rFonts w:hint="eastAsia"/>
              </w:rPr>
              <w:t>/d</w:t>
            </w:r>
          </w:p>
        </w:tc>
        <w:tc>
          <w:tcPr>
            <w:tcW w:w="1503" w:type="dxa"/>
          </w:tcPr>
          <w:p w14:paraId="6416E070" w14:textId="77777777" w:rsidR="00AF2F2E" w:rsidRDefault="00AF2F2E" w:rsidP="008457CE"/>
        </w:tc>
        <w:tc>
          <w:tcPr>
            <w:tcW w:w="1503" w:type="dxa"/>
          </w:tcPr>
          <w:p w14:paraId="5CAD0273" w14:textId="77777777" w:rsidR="00AF2F2E" w:rsidRDefault="00AF2F2E" w:rsidP="008457CE"/>
        </w:tc>
      </w:tr>
    </w:tbl>
    <w:p w14:paraId="64A5455F" w14:textId="77777777" w:rsidR="00464E26" w:rsidRDefault="00464E26" w:rsidP="008457CE"/>
    <w:p w14:paraId="577C6196" w14:textId="1C82E559" w:rsidR="008457CE" w:rsidRDefault="00A46824" w:rsidP="008457CE">
      <w:r>
        <w:rPr>
          <w:rFonts w:hint="eastAsia"/>
        </w:rPr>
        <w:t>＊注意事項</w:t>
      </w:r>
    </w:p>
    <w:p w14:paraId="00670B51" w14:textId="77777777" w:rsidR="00E07DC8" w:rsidRDefault="002E4964" w:rsidP="005E2ADB">
      <w:pPr>
        <w:pStyle w:val="ListParagraph"/>
        <w:numPr>
          <w:ilvl w:val="0"/>
          <w:numId w:val="8"/>
        </w:numPr>
      </w:pPr>
      <w:r>
        <w:rPr>
          <w:rFonts w:hint="eastAsia"/>
        </w:rPr>
        <w:t>ビタミン</w:t>
      </w:r>
      <w:r>
        <w:rPr>
          <w:rFonts w:hint="eastAsia"/>
        </w:rPr>
        <w:t>D</w:t>
      </w:r>
      <w:r>
        <w:rPr>
          <w:rFonts w:hint="eastAsia"/>
        </w:rPr>
        <w:t>を</w:t>
      </w:r>
      <w:r>
        <w:rPr>
          <w:rFonts w:hint="eastAsia"/>
        </w:rPr>
        <w:t>1</w:t>
      </w:r>
      <w:r>
        <w:rPr>
          <w:rFonts w:hint="eastAsia"/>
        </w:rPr>
        <w:t>プッシュから</w:t>
      </w:r>
      <w:r>
        <w:rPr>
          <w:rFonts w:hint="eastAsia"/>
        </w:rPr>
        <w:t>2</w:t>
      </w:r>
      <w:r>
        <w:rPr>
          <w:rFonts w:hint="eastAsia"/>
        </w:rPr>
        <w:t>プッシュに変更。</w:t>
      </w:r>
    </w:p>
    <w:p w14:paraId="16452347" w14:textId="77777777" w:rsidR="003A07B8" w:rsidRDefault="00E07DC8" w:rsidP="005E2ADB">
      <w:pPr>
        <w:pStyle w:val="ListParagraph"/>
        <w:numPr>
          <w:ilvl w:val="0"/>
          <w:numId w:val="8"/>
        </w:numPr>
      </w:pPr>
      <w:r>
        <w:rPr>
          <w:rFonts w:hint="eastAsia"/>
        </w:rPr>
        <w:t>ビタミン</w:t>
      </w:r>
      <w:r>
        <w:rPr>
          <w:rFonts w:hint="eastAsia"/>
        </w:rPr>
        <w:t>C</w:t>
      </w:r>
      <w:r>
        <w:rPr>
          <w:rFonts w:hint="eastAsia"/>
        </w:rPr>
        <w:t>は引き続きお休みしましょう。</w:t>
      </w:r>
    </w:p>
    <w:p w14:paraId="308E0CB9" w14:textId="04B47162" w:rsidR="00EB0115" w:rsidRDefault="005E2ADB" w:rsidP="005E2ADB">
      <w:pPr>
        <w:pStyle w:val="ListParagraph"/>
        <w:numPr>
          <w:ilvl w:val="0"/>
          <w:numId w:val="8"/>
        </w:numPr>
      </w:pPr>
      <w:r>
        <w:rPr>
          <w:rFonts w:hint="eastAsia"/>
        </w:rPr>
        <w:t>整腸剤とサプリを一緒に服用しても問題ありません。</w:t>
      </w:r>
      <w:r w:rsidR="00EB0115">
        <w:br w:type="page"/>
      </w:r>
    </w:p>
    <w:p w14:paraId="1656A8DC" w14:textId="77777777" w:rsidR="00496E80" w:rsidRDefault="00496E80" w:rsidP="008457CE"/>
    <w:p w14:paraId="70F031CE" w14:textId="204E298A" w:rsidR="00A46824" w:rsidRPr="00EB0115" w:rsidRDefault="00A46824" w:rsidP="00714045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EB0115">
        <w:rPr>
          <w:rFonts w:hint="eastAsia"/>
          <w:b/>
          <w:bCs/>
          <w:color w:val="0070C0"/>
          <w:sz w:val="28"/>
          <w:szCs w:val="28"/>
          <w:u w:val="single"/>
        </w:rPr>
        <w:t>生活＆食事習慣改善アドバイス</w:t>
      </w:r>
    </w:p>
    <w:p w14:paraId="7EC2A64A" w14:textId="77777777" w:rsidR="00714045" w:rsidRDefault="00714045" w:rsidP="00AF0FA6"/>
    <w:p w14:paraId="36A5781E" w14:textId="77777777" w:rsidR="00A46824" w:rsidRDefault="00A46824" w:rsidP="00A46824">
      <w:pPr>
        <w:pStyle w:val="ListParagraph"/>
        <w:ind w:left="800"/>
      </w:pPr>
    </w:p>
    <w:p w14:paraId="73A1FA6B" w14:textId="38F11E0E" w:rsidR="00990ABE" w:rsidRPr="00990ABE" w:rsidRDefault="00990ABE" w:rsidP="00990ABE">
      <w:pPr>
        <w:pStyle w:val="ListParagraph"/>
        <w:numPr>
          <w:ilvl w:val="1"/>
          <w:numId w:val="1"/>
        </w:numPr>
        <w:rPr>
          <w:b/>
          <w:bCs/>
        </w:rPr>
      </w:pPr>
      <w:r w:rsidRPr="00990ABE">
        <w:rPr>
          <w:rFonts w:hint="eastAsia"/>
          <w:b/>
          <w:bCs/>
        </w:rPr>
        <w:t>引き続きする事</w:t>
      </w:r>
    </w:p>
    <w:p w14:paraId="7E4D92BC" w14:textId="0DA3F2AD" w:rsidR="00990ABE" w:rsidRPr="00101DD6" w:rsidRDefault="00F14EE5" w:rsidP="00990ABE">
      <w:pPr>
        <w:pStyle w:val="ListParagraph"/>
        <w:numPr>
          <w:ilvl w:val="0"/>
          <w:numId w:val="9"/>
        </w:numPr>
        <w:rPr>
          <w:u w:val="single"/>
        </w:rPr>
      </w:pPr>
      <w:r w:rsidRPr="00101DD6">
        <w:rPr>
          <w:rFonts w:hint="eastAsia"/>
          <w:u w:val="single"/>
        </w:rPr>
        <w:t>関節痛</w:t>
      </w:r>
      <w:r w:rsidR="009B097D" w:rsidRPr="00101DD6">
        <w:rPr>
          <w:rFonts w:hint="eastAsia"/>
          <w:u w:val="single"/>
        </w:rPr>
        <w:t>＆</w:t>
      </w:r>
      <w:r w:rsidR="00EB0115" w:rsidRPr="00101DD6">
        <w:rPr>
          <w:rFonts w:hint="eastAsia"/>
          <w:u w:val="single"/>
        </w:rPr>
        <w:t>骨密度</w:t>
      </w:r>
      <w:r w:rsidR="006F1715" w:rsidRPr="00101DD6">
        <w:rPr>
          <w:rFonts w:hint="eastAsia"/>
          <w:u w:val="single"/>
        </w:rPr>
        <w:t>低下予防</w:t>
      </w:r>
      <w:r w:rsidR="00101DD6" w:rsidRPr="00101DD6">
        <w:rPr>
          <w:rFonts w:hint="eastAsia"/>
          <w:u w:val="single"/>
        </w:rPr>
        <w:t>のピラティス</w:t>
      </w:r>
    </w:p>
    <w:p w14:paraId="192C79FB" w14:textId="77777777" w:rsidR="00990ABE" w:rsidRPr="00101DD6" w:rsidRDefault="00B57A3E" w:rsidP="00990ABE">
      <w:pPr>
        <w:pStyle w:val="ListParagraph"/>
        <w:numPr>
          <w:ilvl w:val="0"/>
          <w:numId w:val="9"/>
        </w:numPr>
        <w:rPr>
          <w:u w:val="single"/>
        </w:rPr>
      </w:pPr>
      <w:r w:rsidRPr="00101DD6">
        <w:rPr>
          <w:rFonts w:hint="eastAsia"/>
          <w:u w:val="single"/>
        </w:rPr>
        <w:t>グルテンは控える</w:t>
      </w:r>
    </w:p>
    <w:p w14:paraId="6FEC6B0A" w14:textId="387FC81B" w:rsidR="00734830" w:rsidRPr="00101DD6" w:rsidRDefault="00A154F7" w:rsidP="00990ABE">
      <w:pPr>
        <w:pStyle w:val="ListParagraph"/>
        <w:numPr>
          <w:ilvl w:val="0"/>
          <w:numId w:val="9"/>
        </w:numPr>
        <w:rPr>
          <w:u w:val="single"/>
        </w:rPr>
      </w:pPr>
      <w:r w:rsidRPr="00101DD6">
        <w:rPr>
          <w:rFonts w:hint="eastAsia"/>
          <w:u w:val="single"/>
        </w:rPr>
        <w:t>水をあと５００ｍｌ多く飲みましょう</w:t>
      </w:r>
      <w:r w:rsidR="00734830" w:rsidRPr="00101DD6">
        <w:rPr>
          <w:rFonts w:hint="eastAsia"/>
          <w:u w:val="single"/>
        </w:rPr>
        <w:t>。</w:t>
      </w:r>
    </w:p>
    <w:p w14:paraId="70146D74" w14:textId="2C67DA7D" w:rsidR="00C931A2" w:rsidRPr="00101DD6" w:rsidRDefault="00C931A2" w:rsidP="00990ABE">
      <w:pPr>
        <w:pStyle w:val="ListParagraph"/>
        <w:numPr>
          <w:ilvl w:val="0"/>
          <w:numId w:val="9"/>
        </w:numPr>
        <w:rPr>
          <w:u w:val="single"/>
        </w:rPr>
      </w:pPr>
      <w:r w:rsidRPr="00101DD6">
        <w:rPr>
          <w:rFonts w:hint="eastAsia"/>
          <w:u w:val="single"/>
        </w:rPr>
        <w:t>卵１日２個、ニンジン一日１本</w:t>
      </w:r>
    </w:p>
    <w:p w14:paraId="2BFA6923" w14:textId="45741B65" w:rsidR="00734830" w:rsidRDefault="00734830" w:rsidP="00734830">
      <w:pPr>
        <w:pStyle w:val="ListParagraph"/>
        <w:ind w:left="1540"/>
        <w:rPr>
          <w:rFonts w:hint="eastAsia"/>
          <w:b/>
          <w:bCs/>
        </w:rPr>
      </w:pPr>
    </w:p>
    <w:p w14:paraId="11642E05" w14:textId="77777777" w:rsidR="008D56D0" w:rsidRDefault="008D56D0" w:rsidP="00990ABE"/>
    <w:p w14:paraId="7B938EE3" w14:textId="77777777" w:rsidR="008D56D0" w:rsidRDefault="008D56D0" w:rsidP="008D56D0">
      <w:pPr>
        <w:pStyle w:val="ListParagraph"/>
        <w:ind w:left="1540"/>
      </w:pPr>
    </w:p>
    <w:p w14:paraId="41BC9F5B" w14:textId="77777777" w:rsidR="00E33961" w:rsidRDefault="00E33961" w:rsidP="008D56D0">
      <w:pPr>
        <w:pStyle w:val="ListParagraph"/>
        <w:ind w:left="1540"/>
      </w:pPr>
    </w:p>
    <w:p w14:paraId="39F756FD" w14:textId="77777777" w:rsidR="008D56D0" w:rsidRDefault="008D56D0" w:rsidP="008D56D0">
      <w:pPr>
        <w:pStyle w:val="ListParagraph"/>
        <w:ind w:left="1540"/>
      </w:pPr>
    </w:p>
    <w:p w14:paraId="209C92B7" w14:textId="05AF5178" w:rsidR="00490C72" w:rsidRDefault="009754F6" w:rsidP="00990ABE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rFonts w:hint="eastAsia"/>
          <w:b/>
          <w:bCs/>
        </w:rPr>
        <w:t>海藻やひじきを食べる</w:t>
      </w:r>
    </w:p>
    <w:p w14:paraId="561D0B71" w14:textId="6326AD1B" w:rsidR="0046342C" w:rsidRPr="00101DD6" w:rsidRDefault="009754F6" w:rsidP="0046342C">
      <w:pPr>
        <w:pStyle w:val="ListParagraph"/>
        <w:ind w:left="1453"/>
      </w:pPr>
      <w:r w:rsidRPr="00101DD6">
        <w:rPr>
          <w:rFonts w:hint="eastAsia"/>
        </w:rPr>
        <w:t>海藻類にはマグネシウムや</w:t>
      </w:r>
      <w:r w:rsidR="00F64FA9" w:rsidRPr="00101DD6">
        <w:rPr>
          <w:rFonts w:hint="eastAsia"/>
        </w:rPr>
        <w:t>エネルギー生成を助けてくれる栄養素が豊富です。また、食物繊維</w:t>
      </w:r>
      <w:r w:rsidR="006657F7" w:rsidRPr="00101DD6">
        <w:rPr>
          <w:rFonts w:hint="eastAsia"/>
        </w:rPr>
        <w:t>も豊富なので、腸の動きを助けてくれます。</w:t>
      </w:r>
    </w:p>
    <w:p w14:paraId="6FBC112D" w14:textId="77777777" w:rsidR="0046342C" w:rsidRDefault="0046342C" w:rsidP="0046342C">
      <w:pPr>
        <w:pStyle w:val="ListParagraph"/>
        <w:ind w:left="1453"/>
        <w:rPr>
          <w:b/>
          <w:bCs/>
        </w:rPr>
      </w:pPr>
    </w:p>
    <w:p w14:paraId="53EE2E82" w14:textId="77777777" w:rsidR="0046342C" w:rsidRDefault="0046342C" w:rsidP="0046342C">
      <w:pPr>
        <w:pStyle w:val="ListParagraph"/>
        <w:ind w:left="1453"/>
        <w:rPr>
          <w:b/>
          <w:bCs/>
        </w:rPr>
      </w:pPr>
    </w:p>
    <w:p w14:paraId="284057EB" w14:textId="08CE5CE8" w:rsidR="0046342C" w:rsidRDefault="00084256" w:rsidP="0046342C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rFonts w:hint="eastAsia"/>
          <w:b/>
          <w:bCs/>
        </w:rPr>
        <w:t>間食を増やす。</w:t>
      </w:r>
    </w:p>
    <w:p w14:paraId="71689F99" w14:textId="6C5AD415" w:rsidR="00084256" w:rsidRDefault="00084256" w:rsidP="00084256">
      <w:pPr>
        <w:ind w:left="993"/>
        <w:rPr>
          <w:b/>
          <w:bCs/>
        </w:rPr>
      </w:pPr>
      <w:r>
        <w:rPr>
          <w:rFonts w:hint="eastAsia"/>
          <w:b/>
          <w:bCs/>
        </w:rPr>
        <w:t>朝ごはん</w:t>
      </w:r>
      <w:r w:rsidR="008C7B3B">
        <w:rPr>
          <w:rFonts w:hint="eastAsia"/>
          <w:b/>
          <w:bCs/>
        </w:rPr>
        <w:t>とお昼ご飯の間</w:t>
      </w:r>
      <w:r w:rsidR="008C7B3B">
        <w:rPr>
          <w:rFonts w:hint="eastAsia"/>
          <w:b/>
          <w:bCs/>
        </w:rPr>
        <w:t>OR</w:t>
      </w:r>
      <w:r w:rsidR="008C7B3B">
        <w:rPr>
          <w:rFonts w:hint="eastAsia"/>
          <w:b/>
          <w:bCs/>
        </w:rPr>
        <w:t>お昼ご飯と夜ご飯の間に間食を増やしましょう。</w:t>
      </w:r>
    </w:p>
    <w:p w14:paraId="4A669602" w14:textId="73B1F591" w:rsidR="005F004C" w:rsidRPr="00101DD6" w:rsidRDefault="003617DF" w:rsidP="00AC60A2">
      <w:pPr>
        <w:rPr>
          <w:b/>
          <w:bCs/>
        </w:rPr>
      </w:pPr>
      <w:r w:rsidRPr="00101DD6">
        <w:rPr>
          <w:rFonts w:hint="eastAsia"/>
          <w:b/>
          <w:bCs/>
        </w:rPr>
        <w:t>脳と心臓を守る間食</w:t>
      </w:r>
    </w:p>
    <w:p w14:paraId="7EBC26D9" w14:textId="5FD00542" w:rsidR="00AC60A2" w:rsidRDefault="00AC60A2" w:rsidP="00AC60A2">
      <w:r>
        <w:rPr>
          <w:rFonts w:hint="eastAsia"/>
        </w:rPr>
        <w:t>オートミール（大匙１</w:t>
      </w:r>
      <w:r>
        <w:rPr>
          <w:rFonts w:hint="eastAsia"/>
        </w:rPr>
        <w:t>‐２</w:t>
      </w:r>
      <w:r>
        <w:rPr>
          <w:rFonts w:hint="eastAsia"/>
        </w:rPr>
        <w:t>）、ブルベリー（大匙１）、パイナップル（大匙１）、チアジード（小さじ１）、水</w:t>
      </w:r>
      <w:r w:rsidR="005F004C">
        <w:rPr>
          <w:rFonts w:hint="eastAsia"/>
        </w:rPr>
        <w:t>（５０ｍｌ程）</w:t>
      </w:r>
      <w:r>
        <w:rPr>
          <w:rFonts w:hint="eastAsia"/>
        </w:rPr>
        <w:t>。</w:t>
      </w:r>
    </w:p>
    <w:p w14:paraId="6C3FF517" w14:textId="5D47DCB6" w:rsidR="00102052" w:rsidRDefault="00CA21C0" w:rsidP="00AC60A2">
      <w:r>
        <w:rPr>
          <w:rFonts w:hint="eastAsia"/>
        </w:rPr>
        <w:t>↑</w:t>
      </w:r>
    </w:p>
    <w:p w14:paraId="1FDA480F" w14:textId="54CD2C6C" w:rsidR="00CA21C0" w:rsidRDefault="00CA21C0" w:rsidP="00AC60A2">
      <w:r>
        <w:rPr>
          <w:rFonts w:hint="eastAsia"/>
        </w:rPr>
        <w:t>これをすべて混ぜて冷蔵庫で</w:t>
      </w:r>
      <w:r>
        <w:rPr>
          <w:rFonts w:hint="eastAsia"/>
        </w:rPr>
        <w:t>20</w:t>
      </w:r>
      <w:r>
        <w:rPr>
          <w:rFonts w:hint="eastAsia"/>
        </w:rPr>
        <w:t>分以上放置しましょう。</w:t>
      </w:r>
    </w:p>
    <w:p w14:paraId="23A76CE2" w14:textId="7F533FF9" w:rsidR="0047396F" w:rsidRDefault="0047396F" w:rsidP="00AC60A2">
      <w:pPr>
        <w:rPr>
          <w:rFonts w:hint="eastAsia"/>
        </w:rPr>
      </w:pPr>
      <w:r>
        <w:rPr>
          <w:rFonts w:hint="eastAsia"/>
        </w:rPr>
        <w:t>ナッツ、はちみつ、他の果物</w:t>
      </w:r>
      <w:r w:rsidR="003617DF">
        <w:rPr>
          <w:rFonts w:hint="eastAsia"/>
        </w:rPr>
        <w:t>を加えてもＯＫ。</w:t>
      </w:r>
    </w:p>
    <w:p w14:paraId="132B4D0B" w14:textId="77777777" w:rsidR="00AC60A2" w:rsidRDefault="00AC60A2" w:rsidP="00AC60A2">
      <w:r>
        <w:rPr>
          <w:rFonts w:hint="eastAsia"/>
        </w:rPr>
        <w:t>週に３回。</w:t>
      </w:r>
    </w:p>
    <w:p w14:paraId="75A12625" w14:textId="77777777" w:rsidR="00877091" w:rsidRDefault="003617DF" w:rsidP="00AC60A2">
      <w:r>
        <w:rPr>
          <w:rFonts w:hint="eastAsia"/>
        </w:rPr>
        <w:t>ブルーベリー：ポリフェノールが</w:t>
      </w:r>
      <w:r>
        <w:rPr>
          <w:rFonts w:ascii="Cambria Math" w:hAnsi="Cambria Math" w:cs="Cambria Math" w:hint="eastAsia"/>
        </w:rPr>
        <w:t>豊富で脳と腸を守ってくれる。</w:t>
      </w:r>
    </w:p>
    <w:p w14:paraId="51BD3C98" w14:textId="44407D62" w:rsidR="00AC60A2" w:rsidRDefault="00AC60A2" w:rsidP="00AC60A2">
      <w:r>
        <w:rPr>
          <w:rFonts w:hint="eastAsia"/>
        </w:rPr>
        <w:t>パイン：消化酵素</w:t>
      </w:r>
      <w:r w:rsidR="00CF43FE">
        <w:rPr>
          <w:rFonts w:hint="eastAsia"/>
        </w:rPr>
        <w:t>の役割を果たすため食べ物の消化吸収を助けてくれる。</w:t>
      </w:r>
    </w:p>
    <w:p w14:paraId="63CA7A78" w14:textId="0E0A8FA9" w:rsidR="00AC60A2" w:rsidRDefault="00CF43FE" w:rsidP="00AC60A2">
      <w:r>
        <w:rPr>
          <w:rFonts w:hint="eastAsia"/>
        </w:rPr>
        <w:lastRenderedPageBreak/>
        <w:t>オーツやチアシード</w:t>
      </w:r>
      <w:r w:rsidR="00A86061">
        <w:rPr>
          <w:rFonts w:hint="eastAsia"/>
        </w:rPr>
        <w:t>：</w:t>
      </w:r>
      <w:r w:rsidR="00AC60A2">
        <w:rPr>
          <w:rFonts w:hint="eastAsia"/>
        </w:rPr>
        <w:t>食物繊維、</w:t>
      </w:r>
      <w:r w:rsidR="00A86061">
        <w:rPr>
          <w:rFonts w:hint="eastAsia"/>
        </w:rPr>
        <w:t>Omega3,</w:t>
      </w:r>
      <w:r w:rsidR="00AC60A2">
        <w:rPr>
          <w:rFonts w:hint="eastAsia"/>
        </w:rPr>
        <w:t>タンパク質、</w:t>
      </w:r>
      <w:r w:rsidR="00A86061">
        <w:rPr>
          <w:rFonts w:hint="eastAsia"/>
        </w:rPr>
        <w:t>ビタミン</w:t>
      </w:r>
      <w:r w:rsidR="00A86061">
        <w:rPr>
          <w:rFonts w:hint="eastAsia"/>
        </w:rPr>
        <w:t>B</w:t>
      </w:r>
      <w:r w:rsidR="00A86061">
        <w:rPr>
          <w:rFonts w:hint="eastAsia"/>
        </w:rPr>
        <w:t>群が豊富な為、</w:t>
      </w:r>
      <w:r w:rsidR="00AC60A2">
        <w:rPr>
          <w:rFonts w:hint="eastAsia"/>
        </w:rPr>
        <w:t>腸</w:t>
      </w:r>
      <w:r w:rsidR="00A86061">
        <w:rPr>
          <w:rFonts w:hint="eastAsia"/>
        </w:rPr>
        <w:t>、</w:t>
      </w:r>
      <w:r w:rsidR="0085315D">
        <w:rPr>
          <w:rFonts w:hint="eastAsia"/>
        </w:rPr>
        <w:t>血液、</w:t>
      </w:r>
      <w:r w:rsidR="00A86061">
        <w:rPr>
          <w:rFonts w:hint="eastAsia"/>
        </w:rPr>
        <w:t>心臓にとても良い食材です。</w:t>
      </w:r>
    </w:p>
    <w:p w14:paraId="7B5BD728" w14:textId="5D286227" w:rsidR="00A86061" w:rsidRDefault="001C4630" w:rsidP="00AC60A2">
      <w:r>
        <w:rPr>
          <w:rFonts w:hint="eastAsia"/>
        </w:rPr>
        <w:t>＊もしもっと食べれそうなら量を増やしても問題ありません。</w:t>
      </w:r>
    </w:p>
    <w:p w14:paraId="4D23E307" w14:textId="4564DB28" w:rsidR="00F07CC3" w:rsidRDefault="00F07CC3" w:rsidP="00AC60A2">
      <w:pPr>
        <w:rPr>
          <w:rFonts w:hint="eastAsia"/>
        </w:rPr>
      </w:pPr>
      <w:r w:rsidRPr="00F07CC3">
        <w:drawing>
          <wp:inline distT="0" distB="0" distL="0" distR="0" wp14:anchorId="08F1B811" wp14:editId="2B4B44CA">
            <wp:extent cx="3039357" cy="1828800"/>
            <wp:effectExtent l="0" t="0" r="8890" b="0"/>
            <wp:docPr id="1250745508" name="Picture 1" descr="A spoonful of oat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45508" name="Picture 1" descr="A spoonful of oatmea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101" cy="1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E94" w:rsidRPr="00EB5E94">
        <w:rPr>
          <w:noProof/>
        </w:rPr>
        <w:t xml:space="preserve"> </w:t>
      </w:r>
      <w:r w:rsidR="00EB5E94" w:rsidRPr="00EB5E94">
        <w:drawing>
          <wp:inline distT="0" distB="0" distL="0" distR="0" wp14:anchorId="764B5CEA" wp14:editId="131910DE">
            <wp:extent cx="3022600" cy="1894400"/>
            <wp:effectExtent l="0" t="0" r="6350" b="0"/>
            <wp:docPr id="2014143467" name="Picture 1" descr="A spoonful of seeds on a plate of 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43467" name="Picture 1" descr="A spoonful of seeds on a plate of oat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6854" cy="19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53DC" w14:textId="77777777" w:rsidR="001C4630" w:rsidRDefault="001C4630" w:rsidP="00AC60A2">
      <w:pPr>
        <w:rPr>
          <w:rFonts w:hint="eastAsia"/>
        </w:rPr>
      </w:pPr>
    </w:p>
    <w:p w14:paraId="66B54B14" w14:textId="0DAD4FDA" w:rsidR="00AC60A2" w:rsidRPr="0085315D" w:rsidRDefault="0067598D" w:rsidP="00AC60A2">
      <w:pPr>
        <w:rPr>
          <w:color w:val="FF0000"/>
        </w:rPr>
      </w:pPr>
      <w:r w:rsidRPr="0085315D">
        <w:rPr>
          <w:rFonts w:hint="eastAsia"/>
          <w:color w:val="FF0000"/>
        </w:rPr>
        <w:t>この間食時に</w:t>
      </w:r>
      <w:r w:rsidR="00AC60A2" w:rsidRPr="0085315D">
        <w:rPr>
          <w:rFonts w:hint="eastAsia"/>
          <w:color w:val="FF0000"/>
        </w:rPr>
        <w:t>水を</w:t>
      </w:r>
      <w:r w:rsidRPr="0085315D">
        <w:rPr>
          <w:rFonts w:hint="eastAsia"/>
          <w:color w:val="FF0000"/>
        </w:rPr>
        <w:t>コップ</w:t>
      </w:r>
      <w:r w:rsidR="00AC60A2" w:rsidRPr="0085315D">
        <w:rPr>
          <w:rFonts w:hint="eastAsia"/>
          <w:color w:val="FF0000"/>
        </w:rPr>
        <w:t>一杯飲</w:t>
      </w:r>
      <w:r w:rsidRPr="0085315D">
        <w:rPr>
          <w:rFonts w:hint="eastAsia"/>
          <w:color w:val="FF0000"/>
        </w:rPr>
        <w:t>みましょう（２５０</w:t>
      </w:r>
      <w:r w:rsidRPr="0085315D">
        <w:rPr>
          <w:rFonts w:hint="eastAsia"/>
          <w:color w:val="FF0000"/>
        </w:rPr>
        <w:t>ml</w:t>
      </w:r>
      <w:r w:rsidRPr="0085315D">
        <w:rPr>
          <w:rFonts w:hint="eastAsia"/>
          <w:color w:val="FF0000"/>
        </w:rPr>
        <w:t>）。</w:t>
      </w:r>
    </w:p>
    <w:p w14:paraId="220F3121" w14:textId="77777777" w:rsidR="008C7B3B" w:rsidRPr="00084256" w:rsidRDefault="008C7B3B" w:rsidP="00084256">
      <w:pPr>
        <w:ind w:left="993"/>
        <w:rPr>
          <w:rFonts w:hint="eastAsia"/>
          <w:b/>
          <w:bCs/>
        </w:rPr>
      </w:pPr>
    </w:p>
    <w:p w14:paraId="212DD5F8" w14:textId="0D7B59D9" w:rsidR="0046342C" w:rsidRPr="0046342C" w:rsidRDefault="0046342C" w:rsidP="0046342C">
      <w:pPr>
        <w:rPr>
          <w:rFonts w:hint="eastAsia"/>
          <w:b/>
          <w:bCs/>
        </w:rPr>
      </w:pPr>
    </w:p>
    <w:p w14:paraId="31F6C41E" w14:textId="4C56C3F2" w:rsidR="00BA1590" w:rsidRDefault="00EB5E94" w:rsidP="00EB5E94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rFonts w:hint="eastAsia"/>
          <w:b/>
          <w:bCs/>
        </w:rPr>
        <w:t>お米を炊く際に</w:t>
      </w:r>
      <w:r w:rsidR="00632841">
        <w:rPr>
          <w:rFonts w:hint="eastAsia"/>
          <w:b/>
          <w:bCs/>
        </w:rPr>
        <w:t>レンズ豆やキヌアも追加しましょう。</w:t>
      </w:r>
    </w:p>
    <w:p w14:paraId="419EDF33" w14:textId="7429A182" w:rsidR="00632841" w:rsidRPr="0085315D" w:rsidRDefault="00632841" w:rsidP="00632841">
      <w:r w:rsidRPr="0085315D">
        <w:rPr>
          <w:rFonts w:hint="eastAsia"/>
        </w:rPr>
        <w:t>レンズ豆やキヌアにはタンパク質、</w:t>
      </w:r>
      <w:r w:rsidR="00001258" w:rsidRPr="0085315D">
        <w:rPr>
          <w:rFonts w:hint="eastAsia"/>
        </w:rPr>
        <w:t>食物繊維、ビタミン</w:t>
      </w:r>
      <w:r w:rsidR="00001258" w:rsidRPr="0085315D">
        <w:rPr>
          <w:rFonts w:hint="eastAsia"/>
        </w:rPr>
        <w:t>B</w:t>
      </w:r>
      <w:r w:rsidR="00001258" w:rsidRPr="0085315D">
        <w:rPr>
          <w:rFonts w:hint="eastAsia"/>
        </w:rPr>
        <w:t>群が豊富で</w:t>
      </w:r>
      <w:r w:rsidR="00BA2166" w:rsidRPr="0085315D">
        <w:rPr>
          <w:rFonts w:hint="eastAsia"/>
        </w:rPr>
        <w:t>す。</w:t>
      </w:r>
    </w:p>
    <w:p w14:paraId="58B27A88" w14:textId="200DAD84" w:rsidR="00BA2166" w:rsidRPr="0085315D" w:rsidRDefault="00BA2166" w:rsidP="00632841">
      <w:r w:rsidRPr="0085315D">
        <w:rPr>
          <w:rFonts w:hint="eastAsia"/>
        </w:rPr>
        <w:t>赤血球など新しい細胞を作る際にとても大切な栄養素です。</w:t>
      </w:r>
    </w:p>
    <w:p w14:paraId="1EA79160" w14:textId="1A3A4FF7" w:rsidR="00BA2166" w:rsidRPr="0085315D" w:rsidRDefault="005A4DB1" w:rsidP="00632841">
      <w:r w:rsidRPr="0085315D">
        <w:rPr>
          <w:rFonts w:hint="eastAsia"/>
        </w:rPr>
        <w:t>１カップのお米に対して</w:t>
      </w:r>
      <w:r w:rsidR="0012285D" w:rsidRPr="0085315D">
        <w:rPr>
          <w:rFonts w:hint="eastAsia"/>
        </w:rPr>
        <w:t>１</w:t>
      </w:r>
      <w:r w:rsidR="0012285D" w:rsidRPr="0085315D">
        <w:rPr>
          <w:rFonts w:hint="eastAsia"/>
        </w:rPr>
        <w:t>/</w:t>
      </w:r>
      <w:r w:rsidR="0012285D" w:rsidRPr="0085315D">
        <w:rPr>
          <w:rFonts w:hint="eastAsia"/>
        </w:rPr>
        <w:t>３</w:t>
      </w:r>
      <w:r w:rsidR="00931A2B" w:rsidRPr="0085315D">
        <w:rPr>
          <w:rFonts w:hint="eastAsia"/>
        </w:rPr>
        <w:t>から半分の豆を入れましょう。</w:t>
      </w:r>
    </w:p>
    <w:p w14:paraId="781D99C2" w14:textId="0ABAD691" w:rsidR="00544A67" w:rsidRPr="0085315D" w:rsidRDefault="00544A67" w:rsidP="00632841">
      <w:pPr>
        <w:rPr>
          <w:rFonts w:hint="eastAsia"/>
        </w:rPr>
      </w:pPr>
      <w:r w:rsidRPr="0085315D">
        <w:rPr>
          <w:rFonts w:hint="eastAsia"/>
        </w:rPr>
        <w:t>特に朝ごはんは白米よりも</w:t>
      </w:r>
      <w:r w:rsidR="004B66A1" w:rsidRPr="0085315D">
        <w:rPr>
          <w:rFonts w:hint="eastAsia"/>
        </w:rPr>
        <w:t>このご飯の方がおススメです。</w:t>
      </w:r>
    </w:p>
    <w:p w14:paraId="3013E745" w14:textId="77777777" w:rsidR="00D908B3" w:rsidRDefault="00D908B3" w:rsidP="00BA1590">
      <w:pPr>
        <w:rPr>
          <w:b/>
          <w:bCs/>
        </w:rPr>
      </w:pPr>
    </w:p>
    <w:p w14:paraId="61676F96" w14:textId="434D7A33" w:rsidR="00E33961" w:rsidRDefault="0075776F" w:rsidP="00BA1590">
      <w:pPr>
        <w:rPr>
          <w:b/>
          <w:bCs/>
        </w:rPr>
      </w:pPr>
      <w:r w:rsidRPr="0075776F">
        <w:rPr>
          <w:b/>
          <w:bCs/>
        </w:rPr>
        <w:lastRenderedPageBreak/>
        <w:drawing>
          <wp:inline distT="0" distB="0" distL="0" distR="0" wp14:anchorId="264120AC" wp14:editId="645D281F">
            <wp:extent cx="2764813" cy="2852420"/>
            <wp:effectExtent l="0" t="0" r="0" b="5080"/>
            <wp:docPr id="114095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524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168" cy="28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43F" w:rsidRPr="001C043F">
        <w:rPr>
          <w:noProof/>
        </w:rPr>
        <w:t xml:space="preserve"> </w:t>
      </w:r>
      <w:r w:rsidR="001C043F" w:rsidRPr="001C043F">
        <w:rPr>
          <w:b/>
          <w:bCs/>
        </w:rPr>
        <w:drawing>
          <wp:inline distT="0" distB="0" distL="0" distR="0" wp14:anchorId="7E34CCFB" wp14:editId="452034C6">
            <wp:extent cx="2470574" cy="2838450"/>
            <wp:effectExtent l="0" t="0" r="6350" b="0"/>
            <wp:docPr id="2078632533" name="Picture 1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32533" name="Picture 1" descr="A close up of foo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3440" cy="28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05D2" w14:textId="77777777" w:rsidR="00E33961" w:rsidRDefault="00E33961" w:rsidP="00BA1590">
      <w:pPr>
        <w:rPr>
          <w:b/>
          <w:bCs/>
        </w:rPr>
      </w:pPr>
    </w:p>
    <w:p w14:paraId="181A570B" w14:textId="6639E573" w:rsidR="004B66A1" w:rsidRDefault="008C62E5" w:rsidP="004B66A1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rFonts w:hint="eastAsia"/>
          <w:b/>
          <w:bCs/>
        </w:rPr>
        <w:t>ストレスや感情の変化によって肌がどう変わるかモニターする。</w:t>
      </w:r>
    </w:p>
    <w:p w14:paraId="1F8ED3E2" w14:textId="77777777" w:rsidR="0085315D" w:rsidRDefault="0085315D" w:rsidP="0085315D">
      <w:pPr>
        <w:pStyle w:val="ListParagraph"/>
        <w:ind w:left="1453"/>
        <w:rPr>
          <w:b/>
          <w:bCs/>
        </w:rPr>
      </w:pPr>
    </w:p>
    <w:p w14:paraId="4D871597" w14:textId="5E358462" w:rsidR="008C62E5" w:rsidRDefault="00560C9A" w:rsidP="004B66A1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rFonts w:hint="eastAsia"/>
          <w:b/>
          <w:bCs/>
        </w:rPr>
        <w:t>整腸剤は</w:t>
      </w:r>
      <w:r w:rsidR="00262CD0">
        <w:rPr>
          <w:rFonts w:hint="eastAsia"/>
          <w:b/>
          <w:bCs/>
        </w:rPr>
        <w:t>必ず飲みましょう。</w:t>
      </w:r>
    </w:p>
    <w:p w14:paraId="505A74F4" w14:textId="77777777" w:rsidR="00513D60" w:rsidRPr="004B66A1" w:rsidRDefault="00513D60" w:rsidP="00513D60">
      <w:pPr>
        <w:pStyle w:val="ListParagraph"/>
        <w:ind w:left="1453"/>
        <w:rPr>
          <w:b/>
          <w:bCs/>
        </w:rPr>
      </w:pPr>
    </w:p>
    <w:p w14:paraId="162D939B" w14:textId="2577F8EF" w:rsidR="00EA4884" w:rsidRDefault="00CB66CF" w:rsidP="007E5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次の血液検査</w:t>
      </w:r>
      <w:r w:rsidR="00852A7B">
        <w:rPr>
          <w:rFonts w:ascii="Times New Roman" w:hAnsi="Times New Roman" w:cs="Times New Roman" w:hint="eastAsia"/>
        </w:rPr>
        <w:t>後</w:t>
      </w:r>
      <w:r w:rsidR="00513D60">
        <w:rPr>
          <w:rFonts w:ascii="Times New Roman" w:hAnsi="Times New Roman" w:cs="Times New Roman" w:hint="eastAsia"/>
        </w:rPr>
        <w:t>（ビタミン</w:t>
      </w:r>
      <w:r w:rsidR="00513D60">
        <w:rPr>
          <w:rFonts w:ascii="Times New Roman" w:hAnsi="Times New Roman" w:cs="Times New Roman" w:hint="eastAsia"/>
        </w:rPr>
        <w:t>D</w:t>
      </w:r>
      <w:r w:rsidR="00513D60">
        <w:rPr>
          <w:rFonts w:ascii="Times New Roman" w:hAnsi="Times New Roman" w:cs="Times New Roman" w:hint="eastAsia"/>
        </w:rPr>
        <w:t>を含む）</w:t>
      </w:r>
    </w:p>
    <w:p w14:paraId="3D9DE953" w14:textId="78766AED" w:rsidR="00631428" w:rsidRDefault="00852A7B" w:rsidP="000624AF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OR</w:t>
      </w:r>
    </w:p>
    <w:p w14:paraId="42CB74EA" w14:textId="439FAD76" w:rsidR="000624AF" w:rsidRPr="006C39B9" w:rsidRDefault="000624AF" w:rsidP="000624AF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他のアドバイスが必要な場合は</w:t>
      </w:r>
      <w:r w:rsidR="008E34CC">
        <w:rPr>
          <w:rFonts w:ascii="Times New Roman" w:hAnsi="Times New Roman" w:cs="Times New Roman" w:hint="eastAsia"/>
        </w:rPr>
        <w:t>ご予約ください。</w:t>
      </w:r>
    </w:p>
    <w:p w14:paraId="5E58EBB8" w14:textId="77777777" w:rsidR="00CD4A35" w:rsidRDefault="00CD4A35" w:rsidP="001B28B2">
      <w:pPr>
        <w:ind w:left="360"/>
        <w:rPr>
          <w:rFonts w:ascii="Cambria Math" w:hAnsi="Cambria Math" w:cs="Cambria Math"/>
        </w:rPr>
      </w:pPr>
    </w:p>
    <w:p w14:paraId="59B94BE0" w14:textId="4CDD27A0" w:rsidR="004C0B58" w:rsidRDefault="004C0B58" w:rsidP="001B28B2">
      <w:pPr>
        <w:ind w:left="360"/>
      </w:pPr>
    </w:p>
    <w:p w14:paraId="1A7CE807" w14:textId="2F7BBE68" w:rsidR="001B28B2" w:rsidRDefault="00304740" w:rsidP="001B28B2">
      <w:pPr>
        <w:pStyle w:val="ListParagraph"/>
      </w:pPr>
      <w:r w:rsidRPr="00304740">
        <w:rPr>
          <w:noProof/>
        </w:rPr>
        <w:lastRenderedPageBreak/>
        <w:drawing>
          <wp:inline distT="0" distB="0" distL="0" distR="0" wp14:anchorId="394461B1" wp14:editId="3EEE1817">
            <wp:extent cx="5731510" cy="3673475"/>
            <wp:effectExtent l="0" t="0" r="2540" b="3175"/>
            <wp:docPr id="894627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2791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37A6" w14:textId="77777777" w:rsidR="00B75B72" w:rsidRDefault="00B75B72" w:rsidP="0088643C">
      <w:pPr>
        <w:rPr>
          <w:b/>
          <w:bCs/>
        </w:rPr>
      </w:pPr>
    </w:p>
    <w:p w14:paraId="1C739145" w14:textId="77777777" w:rsidR="00B3648A" w:rsidRDefault="00B75B72" w:rsidP="0088643C">
      <w:pPr>
        <w:rPr>
          <w:b/>
          <w:bCs/>
        </w:rPr>
      </w:pPr>
      <w:r w:rsidRPr="00B75B72">
        <w:rPr>
          <w:b/>
          <w:bCs/>
          <w:noProof/>
        </w:rPr>
        <w:drawing>
          <wp:inline distT="0" distB="0" distL="0" distR="0" wp14:anchorId="4444BDA6" wp14:editId="67072F65">
            <wp:extent cx="5731510" cy="3299460"/>
            <wp:effectExtent l="0" t="0" r="2540" b="0"/>
            <wp:docPr id="1887521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2169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5439" w14:textId="1AC84F8D" w:rsidR="001B28B2" w:rsidRPr="0088643C" w:rsidRDefault="00B3648A" w:rsidP="0088643C">
      <w:pPr>
        <w:rPr>
          <w:b/>
          <w:bCs/>
        </w:rPr>
      </w:pPr>
      <w:r w:rsidRPr="00B3648A">
        <w:rPr>
          <w:b/>
          <w:bCs/>
          <w:noProof/>
        </w:rPr>
        <w:lastRenderedPageBreak/>
        <w:drawing>
          <wp:inline distT="0" distB="0" distL="0" distR="0" wp14:anchorId="11A08F6B" wp14:editId="626FF515">
            <wp:extent cx="5731510" cy="2799080"/>
            <wp:effectExtent l="0" t="0" r="2540" b="1270"/>
            <wp:docPr id="2082906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0634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3C" w:rsidRPr="0088643C">
        <w:rPr>
          <w:b/>
          <w:bCs/>
          <w:noProof/>
        </w:rPr>
        <w:drawing>
          <wp:inline distT="0" distB="0" distL="0" distR="0" wp14:anchorId="3B93CB0A" wp14:editId="1F6A4640">
            <wp:extent cx="5731510" cy="3602990"/>
            <wp:effectExtent l="0" t="0" r="2540" b="0"/>
            <wp:docPr id="772001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0185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8B2" w:rsidRPr="00886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B01AE"/>
    <w:multiLevelType w:val="hybridMultilevel"/>
    <w:tmpl w:val="2736AA42"/>
    <w:lvl w:ilvl="0" w:tplc="0C090001">
      <w:start w:val="1"/>
      <w:numFmt w:val="bullet"/>
      <w:lvlText w:val=""/>
      <w:lvlJc w:val="left"/>
      <w:pPr>
        <w:ind w:left="21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33" w:hanging="360"/>
      </w:pPr>
      <w:rPr>
        <w:rFonts w:ascii="Wingdings" w:hAnsi="Wingdings" w:hint="default"/>
      </w:rPr>
    </w:lvl>
  </w:abstractNum>
  <w:abstractNum w:abstractNumId="1" w15:restartNumberingAfterBreak="0">
    <w:nsid w:val="2CFA2161"/>
    <w:multiLevelType w:val="hybridMultilevel"/>
    <w:tmpl w:val="63260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F0E7B"/>
    <w:multiLevelType w:val="hybridMultilevel"/>
    <w:tmpl w:val="1D001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62280"/>
    <w:multiLevelType w:val="hybridMultilevel"/>
    <w:tmpl w:val="E3A82344"/>
    <w:lvl w:ilvl="0" w:tplc="CDE214A2">
      <w:start w:val="1"/>
      <w:numFmt w:val="decimalFullWidth"/>
      <w:lvlText w:val="%1．"/>
      <w:lvlJc w:val="left"/>
      <w:pPr>
        <w:ind w:left="800" w:hanging="4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96E7F"/>
    <w:multiLevelType w:val="hybridMultilevel"/>
    <w:tmpl w:val="A1549BDC"/>
    <w:lvl w:ilvl="0" w:tplc="0C09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5" w15:restartNumberingAfterBreak="0">
    <w:nsid w:val="544F17F8"/>
    <w:multiLevelType w:val="hybridMultilevel"/>
    <w:tmpl w:val="8C088320"/>
    <w:lvl w:ilvl="0" w:tplc="0C0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6" w15:restartNumberingAfterBreak="0">
    <w:nsid w:val="7BAD7E69"/>
    <w:multiLevelType w:val="hybridMultilevel"/>
    <w:tmpl w:val="9E3A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757C1"/>
    <w:multiLevelType w:val="hybridMultilevel"/>
    <w:tmpl w:val="3E409B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6CBE3A">
      <w:start w:val="1"/>
      <w:numFmt w:val="decimalFullWidth"/>
      <w:lvlText w:val="%2．"/>
      <w:lvlJc w:val="left"/>
      <w:pPr>
        <w:ind w:left="1453" w:hanging="4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D46C9"/>
    <w:multiLevelType w:val="hybridMultilevel"/>
    <w:tmpl w:val="B89A8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873544">
    <w:abstractNumId w:val="7"/>
  </w:num>
  <w:num w:numId="2" w16cid:durableId="1571889740">
    <w:abstractNumId w:val="3"/>
  </w:num>
  <w:num w:numId="3" w16cid:durableId="317198698">
    <w:abstractNumId w:val="2"/>
  </w:num>
  <w:num w:numId="4" w16cid:durableId="212737167">
    <w:abstractNumId w:val="5"/>
  </w:num>
  <w:num w:numId="5" w16cid:durableId="424154012">
    <w:abstractNumId w:val="8"/>
  </w:num>
  <w:num w:numId="6" w16cid:durableId="1517498192">
    <w:abstractNumId w:val="4"/>
  </w:num>
  <w:num w:numId="7" w16cid:durableId="786506476">
    <w:abstractNumId w:val="6"/>
  </w:num>
  <w:num w:numId="8" w16cid:durableId="705256711">
    <w:abstractNumId w:val="1"/>
  </w:num>
  <w:num w:numId="9" w16cid:durableId="1457866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CE"/>
    <w:rsid w:val="00001258"/>
    <w:rsid w:val="000100E2"/>
    <w:rsid w:val="0003370C"/>
    <w:rsid w:val="000624AF"/>
    <w:rsid w:val="00074C14"/>
    <w:rsid w:val="00084256"/>
    <w:rsid w:val="000A345C"/>
    <w:rsid w:val="000C643B"/>
    <w:rsid w:val="000E64CA"/>
    <w:rsid w:val="00101DD6"/>
    <w:rsid w:val="00102052"/>
    <w:rsid w:val="0012285D"/>
    <w:rsid w:val="001228ED"/>
    <w:rsid w:val="00141808"/>
    <w:rsid w:val="00143A53"/>
    <w:rsid w:val="001449F0"/>
    <w:rsid w:val="001B28B2"/>
    <w:rsid w:val="001C043F"/>
    <w:rsid w:val="001C2BB5"/>
    <w:rsid w:val="001C4630"/>
    <w:rsid w:val="001E3F0C"/>
    <w:rsid w:val="001E423E"/>
    <w:rsid w:val="001F1945"/>
    <w:rsid w:val="001F58DA"/>
    <w:rsid w:val="00221CF1"/>
    <w:rsid w:val="00260B8C"/>
    <w:rsid w:val="00261635"/>
    <w:rsid w:val="00262CD0"/>
    <w:rsid w:val="00263F05"/>
    <w:rsid w:val="00296A75"/>
    <w:rsid w:val="002C46E6"/>
    <w:rsid w:val="002D2AF1"/>
    <w:rsid w:val="002E3B30"/>
    <w:rsid w:val="002E4964"/>
    <w:rsid w:val="002F019F"/>
    <w:rsid w:val="002F1C57"/>
    <w:rsid w:val="00304740"/>
    <w:rsid w:val="00347A0C"/>
    <w:rsid w:val="003617DF"/>
    <w:rsid w:val="0037783E"/>
    <w:rsid w:val="00395DD0"/>
    <w:rsid w:val="003A07B8"/>
    <w:rsid w:val="00422ECC"/>
    <w:rsid w:val="0046342C"/>
    <w:rsid w:val="00464E26"/>
    <w:rsid w:val="0047396F"/>
    <w:rsid w:val="00475950"/>
    <w:rsid w:val="00481249"/>
    <w:rsid w:val="004846FD"/>
    <w:rsid w:val="00490C72"/>
    <w:rsid w:val="00494DA6"/>
    <w:rsid w:val="00496E80"/>
    <w:rsid w:val="004B66A1"/>
    <w:rsid w:val="004C0B58"/>
    <w:rsid w:val="004C6DC6"/>
    <w:rsid w:val="004D083E"/>
    <w:rsid w:val="004D29EB"/>
    <w:rsid w:val="005068E6"/>
    <w:rsid w:val="00510606"/>
    <w:rsid w:val="00513D60"/>
    <w:rsid w:val="00533981"/>
    <w:rsid w:val="00543484"/>
    <w:rsid w:val="00544A67"/>
    <w:rsid w:val="00557AB9"/>
    <w:rsid w:val="00560C9A"/>
    <w:rsid w:val="00566EF5"/>
    <w:rsid w:val="0057223D"/>
    <w:rsid w:val="005801C8"/>
    <w:rsid w:val="005A4DB1"/>
    <w:rsid w:val="005E2ADB"/>
    <w:rsid w:val="005E4544"/>
    <w:rsid w:val="005F004C"/>
    <w:rsid w:val="00631428"/>
    <w:rsid w:val="00632841"/>
    <w:rsid w:val="006657F7"/>
    <w:rsid w:val="0067598D"/>
    <w:rsid w:val="00685321"/>
    <w:rsid w:val="006A616E"/>
    <w:rsid w:val="006B27F8"/>
    <w:rsid w:val="006B794C"/>
    <w:rsid w:val="006C39B9"/>
    <w:rsid w:val="006F1715"/>
    <w:rsid w:val="00714045"/>
    <w:rsid w:val="0071537C"/>
    <w:rsid w:val="00730E6C"/>
    <w:rsid w:val="00733225"/>
    <w:rsid w:val="00734830"/>
    <w:rsid w:val="00752D79"/>
    <w:rsid w:val="007549F5"/>
    <w:rsid w:val="0075776F"/>
    <w:rsid w:val="007E57EB"/>
    <w:rsid w:val="008377E5"/>
    <w:rsid w:val="008457CE"/>
    <w:rsid w:val="00852A7B"/>
    <w:rsid w:val="0085315D"/>
    <w:rsid w:val="00877091"/>
    <w:rsid w:val="0088643C"/>
    <w:rsid w:val="008B5203"/>
    <w:rsid w:val="008C62E5"/>
    <w:rsid w:val="008C7B3B"/>
    <w:rsid w:val="008D30DC"/>
    <w:rsid w:val="008D56D0"/>
    <w:rsid w:val="008E34CC"/>
    <w:rsid w:val="0091776E"/>
    <w:rsid w:val="00931A2B"/>
    <w:rsid w:val="00961790"/>
    <w:rsid w:val="009754F6"/>
    <w:rsid w:val="009759A3"/>
    <w:rsid w:val="00990ABE"/>
    <w:rsid w:val="009B097D"/>
    <w:rsid w:val="009B14BC"/>
    <w:rsid w:val="009B705F"/>
    <w:rsid w:val="009E3941"/>
    <w:rsid w:val="009E528C"/>
    <w:rsid w:val="009F2EC7"/>
    <w:rsid w:val="00A07962"/>
    <w:rsid w:val="00A12F07"/>
    <w:rsid w:val="00A154F7"/>
    <w:rsid w:val="00A20927"/>
    <w:rsid w:val="00A272DE"/>
    <w:rsid w:val="00A46824"/>
    <w:rsid w:val="00A52B4E"/>
    <w:rsid w:val="00A53CCA"/>
    <w:rsid w:val="00A86061"/>
    <w:rsid w:val="00A97996"/>
    <w:rsid w:val="00AC60A2"/>
    <w:rsid w:val="00AF0FA6"/>
    <w:rsid w:val="00AF2F2E"/>
    <w:rsid w:val="00B02FD5"/>
    <w:rsid w:val="00B3041C"/>
    <w:rsid w:val="00B33807"/>
    <w:rsid w:val="00B3648A"/>
    <w:rsid w:val="00B438CE"/>
    <w:rsid w:val="00B57A3E"/>
    <w:rsid w:val="00B72040"/>
    <w:rsid w:val="00B75B72"/>
    <w:rsid w:val="00B81FAF"/>
    <w:rsid w:val="00BA1590"/>
    <w:rsid w:val="00BA2166"/>
    <w:rsid w:val="00C028BD"/>
    <w:rsid w:val="00C10611"/>
    <w:rsid w:val="00C24C7B"/>
    <w:rsid w:val="00C931A2"/>
    <w:rsid w:val="00C95DE5"/>
    <w:rsid w:val="00CA21C0"/>
    <w:rsid w:val="00CB66CF"/>
    <w:rsid w:val="00CC1636"/>
    <w:rsid w:val="00CD4A35"/>
    <w:rsid w:val="00CE3FFB"/>
    <w:rsid w:val="00CF43FE"/>
    <w:rsid w:val="00D021A2"/>
    <w:rsid w:val="00D234B0"/>
    <w:rsid w:val="00D4016D"/>
    <w:rsid w:val="00D4017C"/>
    <w:rsid w:val="00D52D30"/>
    <w:rsid w:val="00D6026C"/>
    <w:rsid w:val="00D62F66"/>
    <w:rsid w:val="00D6465C"/>
    <w:rsid w:val="00D74B60"/>
    <w:rsid w:val="00D761D8"/>
    <w:rsid w:val="00D7788F"/>
    <w:rsid w:val="00D82B67"/>
    <w:rsid w:val="00D908B3"/>
    <w:rsid w:val="00DB5791"/>
    <w:rsid w:val="00DE65F6"/>
    <w:rsid w:val="00E07DC8"/>
    <w:rsid w:val="00E1278C"/>
    <w:rsid w:val="00E33961"/>
    <w:rsid w:val="00E44645"/>
    <w:rsid w:val="00E533FA"/>
    <w:rsid w:val="00E83A73"/>
    <w:rsid w:val="00E96735"/>
    <w:rsid w:val="00EA4884"/>
    <w:rsid w:val="00EB0115"/>
    <w:rsid w:val="00EB5E94"/>
    <w:rsid w:val="00EC1D77"/>
    <w:rsid w:val="00F07CC3"/>
    <w:rsid w:val="00F14EE5"/>
    <w:rsid w:val="00F307E1"/>
    <w:rsid w:val="00F353EF"/>
    <w:rsid w:val="00F456DA"/>
    <w:rsid w:val="00F57F38"/>
    <w:rsid w:val="00F61DA1"/>
    <w:rsid w:val="00F640FD"/>
    <w:rsid w:val="00F64FA9"/>
    <w:rsid w:val="00F730C3"/>
    <w:rsid w:val="00F92C59"/>
    <w:rsid w:val="00FC4F76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1B69D"/>
  <w15:chartTrackingRefBased/>
  <w15:docId w15:val="{0BA9EC22-604C-4D13-A68C-F9BF170C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7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7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7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7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7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7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7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7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7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7C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7C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7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7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7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7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7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7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7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7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7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7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7C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457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57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4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mailto:hasebe38saya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4F87FA24C3D46A7BC29A573BFF6E5" ma:contentTypeVersion="8" ma:contentTypeDescription="Create a new document." ma:contentTypeScope="" ma:versionID="08ad91d5e2abbd8eeb93282cada80464">
  <xsd:schema xmlns:xsd="http://www.w3.org/2001/XMLSchema" xmlns:xs="http://www.w3.org/2001/XMLSchema" xmlns:p="http://schemas.microsoft.com/office/2006/metadata/properties" xmlns:ns3="f1221b59-476a-4321-bcc9-8bbe6126393c" xmlns:ns4="73206d96-9072-49cb-b43f-b384cf23dd2a" targetNamespace="http://schemas.microsoft.com/office/2006/metadata/properties" ma:root="true" ma:fieldsID="38136f738dfbc206d12a8d8548ea5712" ns3:_="" ns4:_="">
    <xsd:import namespace="f1221b59-476a-4321-bcc9-8bbe6126393c"/>
    <xsd:import namespace="73206d96-9072-49cb-b43f-b384cf23dd2a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21b59-476a-4321-bcc9-8bbe6126393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06d96-9072-49cb-b43f-b384cf23dd2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221b59-476a-4321-bcc9-8bbe6126393c" xsi:nil="true"/>
  </documentManagement>
</p:properties>
</file>

<file path=customXml/itemProps1.xml><?xml version="1.0" encoding="utf-8"?>
<ds:datastoreItem xmlns:ds="http://schemas.openxmlformats.org/officeDocument/2006/customXml" ds:itemID="{BC28DE98-398F-449D-86BB-A8CFA075D7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505F0-C293-4C3E-9A93-31B58EFA2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21b59-476a-4321-bcc9-8bbe6126393c"/>
    <ds:schemaRef ds:uri="73206d96-9072-49cb-b43f-b384cf23dd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9CFE70-C25F-4139-A422-B80AB2E941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C5E7B7-AF8F-4905-A70E-DA8D33AA8A13}">
  <ds:schemaRefs>
    <ds:schemaRef ds:uri="http://schemas.openxmlformats.org/package/2006/metadata/core-properties"/>
    <ds:schemaRef ds:uri="73206d96-9072-49cb-b43f-b384cf23dd2a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f1221b59-476a-4321-bcc9-8bbe6126393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606</Words>
  <Characters>826</Characters>
  <Application>Microsoft Office Word</Application>
  <DocSecurity>0</DocSecurity>
  <Lines>75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Okagawa</dc:creator>
  <cp:keywords/>
  <dc:description/>
  <cp:lastModifiedBy>Erika Okagawa</cp:lastModifiedBy>
  <cp:revision>2</cp:revision>
  <cp:lastPrinted>2024-07-15T12:02:00Z</cp:lastPrinted>
  <dcterms:created xsi:type="dcterms:W3CDTF">2024-09-20T10:40:00Z</dcterms:created>
  <dcterms:modified xsi:type="dcterms:W3CDTF">2024-09-20T10:40:00Z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90d22c8c-838a-41a6-a54f-71148dcebb5d</vt:lpwstr>
  </property>
  <property fmtid="{D5CDD505-2E9C-101B-9397-08002B2CF9AE}" pid="3" name="ContentTypeId">
    <vt:lpwstr>0x0101007054F87FA24C3D46A7BC29A573BFF6E5</vt:lpwstr>
  </property>
</Properties>
</file>