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D9F0A" w14:textId="35470223" w:rsidR="00FE3126" w:rsidRPr="00AC5E3A" w:rsidRDefault="0085232C" w:rsidP="007D476C">
      <w:pPr>
        <w:ind w:left="-142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6E328423" wp14:editId="4CBBA285">
            <wp:extent cx="2210660" cy="841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50" b="75477"/>
                    <a:stretch/>
                  </pic:blipFill>
                  <pic:spPr bwMode="auto">
                    <a:xfrm>
                      <a:off x="0" y="0"/>
                      <a:ext cx="2210660" cy="84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B687C" w14:textId="134B3A85" w:rsidR="00087F5F" w:rsidRPr="007D476C" w:rsidRDefault="00087F5F" w:rsidP="00087F5F">
      <w:pPr>
        <w:jc w:val="center"/>
        <w:rPr>
          <w:rFonts w:ascii="Arial" w:hAnsi="Arial" w:cs="Arial"/>
          <w:b/>
          <w:bCs/>
        </w:rPr>
      </w:pPr>
      <w:r w:rsidRPr="007D476C">
        <w:rPr>
          <w:rFonts w:ascii="Arial" w:hAnsi="Arial" w:cs="Arial"/>
          <w:b/>
          <w:bCs/>
        </w:rPr>
        <w:t>New Client Form</w:t>
      </w:r>
    </w:p>
    <w:p w14:paraId="4810CBC5" w14:textId="77777777" w:rsidR="00FE3126" w:rsidRPr="0051521D" w:rsidRDefault="00FE3126" w:rsidP="00087F5F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"/>
        <w:gridCol w:w="2693"/>
        <w:gridCol w:w="1933"/>
      </w:tblGrid>
      <w:tr w:rsidR="00B97EC9" w:rsidRPr="0051521D" w14:paraId="1AEDCC83" w14:textId="77777777" w:rsidTr="00B97EC9">
        <w:tc>
          <w:tcPr>
            <w:tcW w:w="7083" w:type="dxa"/>
            <w:gridSpan w:val="3"/>
          </w:tcPr>
          <w:p w14:paraId="788FF629" w14:textId="2802AA0B" w:rsidR="00B97EC9" w:rsidRPr="006F370A" w:rsidRDefault="00B97EC9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6F370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Sarah Conron</w:t>
            </w:r>
          </w:p>
          <w:p w14:paraId="57541ADB" w14:textId="0FD3FD56" w:rsidR="00B97EC9" w:rsidRPr="006F370A" w:rsidRDefault="00B97E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53D7DAB2" w14:textId="0B82F6CB" w:rsidR="00B97EC9" w:rsidRPr="006F370A" w:rsidRDefault="00B97EC9">
            <w:pPr>
              <w:rPr>
                <w:rFonts w:ascii="Arial" w:hAnsi="Arial" w:cs="Arial"/>
                <w:sz w:val="22"/>
                <w:szCs w:val="22"/>
              </w:rPr>
            </w:pPr>
            <w:r w:rsidRPr="006F370A">
              <w:rPr>
                <w:rFonts w:ascii="Arial" w:hAnsi="Arial" w:cs="Arial"/>
                <w:sz w:val="22"/>
                <w:szCs w:val="22"/>
              </w:rPr>
              <w:t>Age: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31</w:t>
            </w:r>
          </w:p>
        </w:tc>
      </w:tr>
      <w:tr w:rsidR="00087F5F" w:rsidRPr="0051521D" w14:paraId="0064FFE9" w14:textId="77777777" w:rsidTr="000C5C9C">
        <w:tc>
          <w:tcPr>
            <w:tcW w:w="9016" w:type="dxa"/>
            <w:gridSpan w:val="4"/>
          </w:tcPr>
          <w:p w14:paraId="1072C0BB" w14:textId="4B1CA45C" w:rsidR="00087F5F" w:rsidRPr="006F370A" w:rsidRDefault="00087F5F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1/6 McLeod Street, Mosman NSW 2088</w:t>
            </w:r>
          </w:p>
          <w:p w14:paraId="0CA06590" w14:textId="0E98A15A" w:rsidR="00087F5F" w:rsidRPr="006F370A" w:rsidRDefault="00087F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F5F" w:rsidRPr="0051521D" w14:paraId="5798DF48" w14:textId="77777777" w:rsidTr="00807E40">
        <w:tc>
          <w:tcPr>
            <w:tcW w:w="3823" w:type="dxa"/>
          </w:tcPr>
          <w:p w14:paraId="7A53B931" w14:textId="7322A983" w:rsidR="00087F5F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6 January 1993</w:t>
            </w:r>
          </w:p>
        </w:tc>
        <w:tc>
          <w:tcPr>
            <w:tcW w:w="5193" w:type="dxa"/>
            <w:gridSpan w:val="3"/>
          </w:tcPr>
          <w:p w14:paraId="4325CC4F" w14:textId="770BA602" w:rsidR="00087F5F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Occupation</w:t>
            </w:r>
            <w:r w:rsidR="00C54F1B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C54F1B" w:rsidRPr="006F3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261">
              <w:rPr>
                <w:rFonts w:ascii="Arial" w:hAnsi="Arial" w:cs="Arial"/>
                <w:sz w:val="22"/>
                <w:szCs w:val="22"/>
              </w:rPr>
              <w:t>Senior Hospitality Manager</w:t>
            </w:r>
          </w:p>
          <w:p w14:paraId="78F484D5" w14:textId="67264B5B" w:rsidR="00C54F1B" w:rsidRPr="006F370A" w:rsidRDefault="00C54F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F5F" w:rsidRPr="0051521D" w14:paraId="6B65098F" w14:textId="77777777" w:rsidTr="00807E40">
        <w:tc>
          <w:tcPr>
            <w:tcW w:w="3823" w:type="dxa"/>
          </w:tcPr>
          <w:p w14:paraId="36CB6DD8" w14:textId="1D6899E5" w:rsidR="00087F5F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r w:rsidR="00C54F1B" w:rsidRPr="006F370A">
              <w:rPr>
                <w:rFonts w:ascii="Arial" w:hAnsi="Arial" w:cs="Arial"/>
                <w:sz w:val="22"/>
                <w:szCs w:val="22"/>
              </w:rPr>
              <w:t>: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0450 072 724</w:t>
            </w:r>
          </w:p>
          <w:p w14:paraId="1FBA2A98" w14:textId="0BD99F92" w:rsidR="007B3107" w:rsidRPr="006F370A" w:rsidRDefault="007B31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</w:tcPr>
          <w:p w14:paraId="4400BD25" w14:textId="33D47DB5" w:rsidR="00087F5F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r w:rsidR="00B97EC9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sarahconron1993@gmail.com</w:t>
            </w:r>
          </w:p>
        </w:tc>
      </w:tr>
      <w:tr w:rsidR="0055776A" w:rsidRPr="0051521D" w14:paraId="2F78E6C2" w14:textId="77777777" w:rsidTr="00C14E08">
        <w:tc>
          <w:tcPr>
            <w:tcW w:w="9016" w:type="dxa"/>
            <w:gridSpan w:val="4"/>
          </w:tcPr>
          <w:p w14:paraId="7EEEEFA8" w14:textId="79BF7F02" w:rsidR="0055776A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How did you hear about us?</w:t>
            </w:r>
            <w:r w:rsidR="00303261">
              <w:rPr>
                <w:rFonts w:ascii="Arial" w:hAnsi="Arial" w:cs="Arial"/>
                <w:sz w:val="22"/>
                <w:szCs w:val="22"/>
              </w:rPr>
              <w:t xml:space="preserve"> Through work colleague / word of mouth</w:t>
            </w:r>
          </w:p>
          <w:p w14:paraId="7045591F" w14:textId="53B5C261" w:rsidR="0055776A" w:rsidRPr="006F370A" w:rsidRDefault="005577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126" w:rsidRPr="0051521D" w14:paraId="3B1E7CC8" w14:textId="77777777" w:rsidTr="00A56052">
        <w:tc>
          <w:tcPr>
            <w:tcW w:w="9016" w:type="dxa"/>
            <w:gridSpan w:val="4"/>
          </w:tcPr>
          <w:p w14:paraId="2AF03545" w14:textId="60F26A26" w:rsidR="00FE3126" w:rsidRPr="00DB3EF8" w:rsidRDefault="00FE31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</w:t>
            </w:r>
            <w:r w:rsidR="007D476C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onditions</w:t>
            </w:r>
            <w:r w:rsidR="00340312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/Complaints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20168CD" w14:textId="6D266D9A" w:rsidR="007B3107" w:rsidRPr="006F370A" w:rsidRDefault="007B31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107" w:rsidRPr="0051521D" w14:paraId="1D493216" w14:textId="77777777" w:rsidTr="00A56052">
        <w:tc>
          <w:tcPr>
            <w:tcW w:w="9016" w:type="dxa"/>
            <w:gridSpan w:val="4"/>
          </w:tcPr>
          <w:p w14:paraId="3CD39D60" w14:textId="6C14952D" w:rsidR="007B3107" w:rsidRPr="006F370A" w:rsidRDefault="003032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Weak immune system and </w:t>
            </w:r>
            <w:r w:rsidR="002A22DB">
              <w:rPr>
                <w:rFonts w:ascii="Arial" w:hAnsi="Arial" w:cs="Arial"/>
                <w:sz w:val="22"/>
                <w:szCs w:val="22"/>
              </w:rPr>
              <w:t xml:space="preserve">reoccurring bouts of flus with symptoms lasting 2-10 days every 2-4 weeks for the last 4 months. </w:t>
            </w:r>
            <w:r>
              <w:rPr>
                <w:rFonts w:ascii="Arial" w:hAnsi="Arial" w:cs="Arial"/>
                <w:sz w:val="22"/>
                <w:szCs w:val="22"/>
              </w:rPr>
              <w:t>I’ve noticed drinking any form of alcohol is a trigger for getting sick. I drink</w:t>
            </w:r>
            <w:r w:rsidR="002A22DB">
              <w:rPr>
                <w:rFonts w:ascii="Arial" w:hAnsi="Arial" w:cs="Arial"/>
                <w:sz w:val="22"/>
                <w:szCs w:val="22"/>
              </w:rPr>
              <w:t xml:space="preserve"> very infrequently,</w:t>
            </w:r>
            <w:r>
              <w:rPr>
                <w:rFonts w:ascii="Arial" w:hAnsi="Arial" w:cs="Arial"/>
                <w:sz w:val="22"/>
                <w:szCs w:val="22"/>
              </w:rPr>
              <w:t xml:space="preserve"> 1-2 times a </w:t>
            </w:r>
            <w:r w:rsidR="002A22DB">
              <w:rPr>
                <w:rFonts w:ascii="Arial" w:hAnsi="Arial" w:cs="Arial"/>
                <w:sz w:val="22"/>
                <w:szCs w:val="22"/>
              </w:rPr>
              <w:t>month,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the last 3 times I’ve gotten sick afterwards. My immune system has been weak after getting covid the last 2 times (April 2022 and December 2023). The first time after having covid also got sick every 2-3 weeks for at least 3 months.  </w:t>
            </w:r>
          </w:p>
        </w:tc>
      </w:tr>
      <w:tr w:rsidR="00193A1D" w:rsidRPr="0051521D" w14:paraId="44D5093A" w14:textId="77777777" w:rsidTr="00A56052">
        <w:tc>
          <w:tcPr>
            <w:tcW w:w="9016" w:type="dxa"/>
            <w:gridSpan w:val="4"/>
          </w:tcPr>
          <w:p w14:paraId="44E94A52" w14:textId="4DC7C844" w:rsidR="00193A1D" w:rsidRPr="006F370A" w:rsidRDefault="002A2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a complicated cyst on my kidney which has been monitored for the last few years and hasn’t gro</w:t>
            </w:r>
            <w:r w:rsidR="00DB3EF8">
              <w:rPr>
                <w:rFonts w:ascii="Arial" w:hAnsi="Arial" w:cs="Arial"/>
                <w:sz w:val="22"/>
                <w:szCs w:val="22"/>
              </w:rPr>
              <w:t>wn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D6249" w:rsidRPr="0051521D" w14:paraId="146A60EF" w14:textId="77777777" w:rsidTr="002A22DB">
        <w:trPr>
          <w:trHeight w:val="346"/>
        </w:trPr>
        <w:tc>
          <w:tcPr>
            <w:tcW w:w="9016" w:type="dxa"/>
            <w:gridSpan w:val="4"/>
          </w:tcPr>
          <w:p w14:paraId="378214F2" w14:textId="1F989F2F" w:rsidR="00BD6249" w:rsidRPr="006F370A" w:rsidRDefault="00DB3E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suspect I was suffering from depression (not medically diagnosed) from October 2023 – February 2024 due to car accident / stressful work environment / other life challenges which had a lot of flow on effect to dietary and exercise patterns. I had a lack of appetite and was undereating, but this has since improved over the last 2-3 months and now my diet is back to normal. </w:t>
            </w:r>
          </w:p>
        </w:tc>
      </w:tr>
      <w:tr w:rsidR="00E645AE" w:rsidRPr="0051521D" w14:paraId="526BD2F4" w14:textId="77777777" w:rsidTr="002A22DB">
        <w:trPr>
          <w:trHeight w:val="409"/>
        </w:trPr>
        <w:tc>
          <w:tcPr>
            <w:tcW w:w="9016" w:type="dxa"/>
            <w:gridSpan w:val="4"/>
          </w:tcPr>
          <w:p w14:paraId="5C7A145B" w14:textId="327B7325" w:rsidR="00E645AE" w:rsidRPr="006F370A" w:rsidRDefault="00E645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EF8" w:rsidRPr="0051521D" w14:paraId="0C8A694D" w14:textId="77777777" w:rsidTr="002A22DB">
        <w:trPr>
          <w:trHeight w:val="409"/>
        </w:trPr>
        <w:tc>
          <w:tcPr>
            <w:tcW w:w="9016" w:type="dxa"/>
            <w:gridSpan w:val="4"/>
          </w:tcPr>
          <w:p w14:paraId="310E4C1B" w14:textId="77777777" w:rsidR="00DB3EF8" w:rsidRPr="006F370A" w:rsidRDefault="00DB3E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AE" w:rsidRPr="0051521D" w14:paraId="016530F7" w14:textId="77777777" w:rsidTr="00A56052">
        <w:tc>
          <w:tcPr>
            <w:tcW w:w="9016" w:type="dxa"/>
            <w:gridSpan w:val="4"/>
          </w:tcPr>
          <w:p w14:paraId="6029DDDE" w14:textId="4E4EF290" w:rsidR="005D51C7" w:rsidRPr="00DB3EF8" w:rsidRDefault="005D51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Main Reason for</w:t>
            </w:r>
            <w:r w:rsidR="00193A1D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Coming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3BC7F1C" w14:textId="7BF77AAB" w:rsidR="005D51C7" w:rsidRPr="006F370A" w:rsidRDefault="005D5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49" w:rsidRPr="0051521D" w14:paraId="6AD88597" w14:textId="77777777" w:rsidTr="00A56052">
        <w:tc>
          <w:tcPr>
            <w:tcW w:w="9016" w:type="dxa"/>
            <w:gridSpan w:val="4"/>
          </w:tcPr>
          <w:p w14:paraId="14931D52" w14:textId="588721FC" w:rsidR="00BD6249" w:rsidRPr="006F370A" w:rsidRDefault="002A2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would like to strengthen my immune system. </w:t>
            </w:r>
          </w:p>
        </w:tc>
      </w:tr>
      <w:tr w:rsidR="00BD6249" w:rsidRPr="0051521D" w14:paraId="7A273CF9" w14:textId="77777777" w:rsidTr="00A56052">
        <w:tc>
          <w:tcPr>
            <w:tcW w:w="9016" w:type="dxa"/>
            <w:gridSpan w:val="4"/>
          </w:tcPr>
          <w:p w14:paraId="6896BEEB" w14:textId="77777777" w:rsidR="00BD6249" w:rsidRPr="006F370A" w:rsidRDefault="00BD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49" w:rsidRPr="0051521D" w14:paraId="51AD08F9" w14:textId="77777777" w:rsidTr="00A56052">
        <w:tc>
          <w:tcPr>
            <w:tcW w:w="9016" w:type="dxa"/>
            <w:gridSpan w:val="4"/>
          </w:tcPr>
          <w:p w14:paraId="35387353" w14:textId="77777777" w:rsidR="00BD6249" w:rsidRPr="006F370A" w:rsidRDefault="00BD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49" w:rsidRPr="0051521D" w14:paraId="526B7A23" w14:textId="77777777" w:rsidTr="00A56052">
        <w:tc>
          <w:tcPr>
            <w:tcW w:w="9016" w:type="dxa"/>
            <w:gridSpan w:val="4"/>
          </w:tcPr>
          <w:p w14:paraId="5E7F3D9C" w14:textId="77777777" w:rsidR="00BD6249" w:rsidRPr="006F370A" w:rsidRDefault="00BD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107" w:rsidRPr="0051521D" w14:paraId="4D28AC14" w14:textId="77777777" w:rsidTr="00A56052">
        <w:tc>
          <w:tcPr>
            <w:tcW w:w="9016" w:type="dxa"/>
            <w:gridSpan w:val="4"/>
          </w:tcPr>
          <w:p w14:paraId="2A88621D" w14:textId="77777777" w:rsidR="007B3107" w:rsidRPr="006F370A" w:rsidRDefault="007B31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F5F" w:rsidRPr="0051521D" w14:paraId="33896166" w14:textId="77777777" w:rsidTr="00807E40">
        <w:tc>
          <w:tcPr>
            <w:tcW w:w="4390" w:type="dxa"/>
            <w:gridSpan w:val="2"/>
          </w:tcPr>
          <w:p w14:paraId="3FAA0654" w14:textId="68459290" w:rsidR="00087F5F" w:rsidRPr="006F370A" w:rsidRDefault="00FE3126">
            <w:pPr>
              <w:rPr>
                <w:rFonts w:ascii="Arial" w:hAnsi="Arial" w:cs="Arial"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Allergies</w:t>
            </w:r>
            <w:r w:rsidR="00943097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/Intolerances</w:t>
            </w:r>
            <w:r w:rsidR="007B3107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/Sensitivities</w:t>
            </w:r>
            <w:r w:rsidRPr="006F37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26" w:type="dxa"/>
            <w:gridSpan w:val="2"/>
          </w:tcPr>
          <w:p w14:paraId="25E3F72B" w14:textId="38D2D8F2" w:rsidR="00087F5F" w:rsidRPr="00DB3EF8" w:rsidRDefault="003403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Surgeries/Accidents:</w:t>
            </w:r>
          </w:p>
          <w:p w14:paraId="78C187F3" w14:textId="5AB9D317" w:rsidR="00340312" w:rsidRPr="00DB3EF8" w:rsidRDefault="003403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107" w:rsidRPr="0051521D" w14:paraId="0A1D69F0" w14:textId="77777777" w:rsidTr="00807E40">
        <w:tc>
          <w:tcPr>
            <w:tcW w:w="4390" w:type="dxa"/>
            <w:gridSpan w:val="2"/>
          </w:tcPr>
          <w:p w14:paraId="50CD7B0D" w14:textId="45ECA447" w:rsidR="007B3107" w:rsidRPr="006F370A" w:rsidRDefault="002A2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Lactose sensitivity – I try to avoid where possible but it’s fine to have small amounts</w:t>
            </w:r>
          </w:p>
        </w:tc>
        <w:tc>
          <w:tcPr>
            <w:tcW w:w="4626" w:type="dxa"/>
            <w:gridSpan w:val="2"/>
          </w:tcPr>
          <w:p w14:paraId="75F66F6C" w14:textId="3E2BF2CD" w:rsidR="007B3107" w:rsidRPr="006F370A" w:rsidRDefault="003032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accident in August 2023 – minor injuries (no surgery)</w:t>
            </w:r>
          </w:p>
        </w:tc>
      </w:tr>
      <w:tr w:rsidR="00E645AE" w:rsidRPr="0051521D" w14:paraId="227BAA78" w14:textId="77777777" w:rsidTr="00807E40">
        <w:tc>
          <w:tcPr>
            <w:tcW w:w="4390" w:type="dxa"/>
            <w:gridSpan w:val="2"/>
          </w:tcPr>
          <w:p w14:paraId="6FFC9641" w14:textId="77777777" w:rsidR="00E645AE" w:rsidRPr="006F370A" w:rsidRDefault="00E645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14:paraId="481D2E07" w14:textId="186C2ABE" w:rsidR="00E645AE" w:rsidRPr="006F370A" w:rsidRDefault="003032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Wisdom teeth removed in 2018</w:t>
            </w:r>
          </w:p>
        </w:tc>
      </w:tr>
      <w:tr w:rsidR="00E645AE" w:rsidRPr="0051521D" w14:paraId="569F4008" w14:textId="77777777" w:rsidTr="00807E40">
        <w:tc>
          <w:tcPr>
            <w:tcW w:w="4390" w:type="dxa"/>
            <w:gridSpan w:val="2"/>
          </w:tcPr>
          <w:p w14:paraId="7D94BFB5" w14:textId="77777777" w:rsidR="00E645AE" w:rsidRPr="006F370A" w:rsidRDefault="00E645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14:paraId="4E8B71F2" w14:textId="77777777" w:rsidR="00E645AE" w:rsidRPr="006F370A" w:rsidRDefault="00E645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312" w:rsidRPr="0051521D" w14:paraId="5610D851" w14:textId="77777777" w:rsidTr="004A638A">
        <w:tc>
          <w:tcPr>
            <w:tcW w:w="9016" w:type="dxa"/>
            <w:gridSpan w:val="4"/>
          </w:tcPr>
          <w:p w14:paraId="2A3F4A37" w14:textId="418F1900" w:rsidR="00340312" w:rsidRPr="00DB3EF8" w:rsidRDefault="003403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Current Medications:</w:t>
            </w:r>
          </w:p>
          <w:p w14:paraId="099C8E6E" w14:textId="687D4EA7" w:rsidR="00340312" w:rsidRPr="006F370A" w:rsidRDefault="00340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107" w:rsidRPr="0051521D" w14:paraId="227DD57C" w14:textId="77777777" w:rsidTr="004A638A">
        <w:tc>
          <w:tcPr>
            <w:tcW w:w="9016" w:type="dxa"/>
            <w:gridSpan w:val="4"/>
          </w:tcPr>
          <w:p w14:paraId="35EB6491" w14:textId="738BF4EC" w:rsidR="007B3107" w:rsidRPr="006F370A" w:rsidRDefault="003032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None currently – however have had antibiotics several times (approx. 6+ times over the last 12 months) over the last year due to tonsillitis / throat infections / UTIs </w:t>
            </w:r>
          </w:p>
        </w:tc>
      </w:tr>
      <w:tr w:rsidR="00E645AE" w:rsidRPr="0051521D" w14:paraId="70F84237" w14:textId="77777777" w:rsidTr="004A638A">
        <w:tc>
          <w:tcPr>
            <w:tcW w:w="9016" w:type="dxa"/>
            <w:gridSpan w:val="4"/>
          </w:tcPr>
          <w:p w14:paraId="1B56EE14" w14:textId="742E70F1" w:rsidR="00E645AE" w:rsidRPr="006F370A" w:rsidRDefault="003032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on birth control – the Ky</w:t>
            </w:r>
            <w:r w:rsidR="002A22DB">
              <w:rPr>
                <w:rFonts w:ascii="Arial" w:hAnsi="Arial" w:cs="Arial"/>
                <w:sz w:val="22"/>
                <w:szCs w:val="22"/>
              </w:rPr>
              <w:t>leena IUD since August 2021</w:t>
            </w:r>
          </w:p>
        </w:tc>
      </w:tr>
      <w:tr w:rsidR="00BD6249" w:rsidRPr="0051521D" w14:paraId="2C497B04" w14:textId="77777777" w:rsidTr="004A638A">
        <w:tc>
          <w:tcPr>
            <w:tcW w:w="9016" w:type="dxa"/>
            <w:gridSpan w:val="4"/>
          </w:tcPr>
          <w:p w14:paraId="48562801" w14:textId="77777777" w:rsidR="00BD6249" w:rsidRPr="006F370A" w:rsidRDefault="00BD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AE" w:rsidRPr="0051521D" w14:paraId="48D4BC11" w14:textId="77777777" w:rsidTr="004A638A">
        <w:tc>
          <w:tcPr>
            <w:tcW w:w="9016" w:type="dxa"/>
            <w:gridSpan w:val="4"/>
          </w:tcPr>
          <w:p w14:paraId="50077307" w14:textId="77777777" w:rsidR="00E645AE" w:rsidRPr="006F370A" w:rsidRDefault="00E645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312" w:rsidRPr="0051521D" w14:paraId="42AADA1E" w14:textId="77777777" w:rsidTr="00F9498F">
        <w:tc>
          <w:tcPr>
            <w:tcW w:w="9016" w:type="dxa"/>
            <w:gridSpan w:val="4"/>
          </w:tcPr>
          <w:p w14:paraId="31851CAA" w14:textId="3359A245" w:rsidR="00340312" w:rsidRPr="00DB3EF8" w:rsidRDefault="003403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Current Supplements/</w:t>
            </w:r>
            <w:r w:rsidR="001A2317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erb</w:t>
            </w:r>
            <w:r w:rsidR="00807E40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A2317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emedies (include brand </w:t>
            </w:r>
            <w:r w:rsidR="007B3107" w:rsidRPr="00DB3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known </w:t>
            </w:r>
            <w:r w:rsidRPr="00DB3EF8">
              <w:rPr>
                <w:rFonts w:ascii="Arial" w:hAnsi="Arial" w:cs="Arial"/>
                <w:b/>
                <w:bCs/>
                <w:sz w:val="22"/>
                <w:szCs w:val="22"/>
              </w:rPr>
              <w:t>and dose):</w:t>
            </w:r>
          </w:p>
          <w:p w14:paraId="0FC99020" w14:textId="436FC27D" w:rsidR="00340312" w:rsidRPr="006F370A" w:rsidRDefault="00340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107" w:rsidRPr="00AC5E3A" w14:paraId="75F93352" w14:textId="77777777" w:rsidTr="005D1096">
        <w:tc>
          <w:tcPr>
            <w:tcW w:w="9016" w:type="dxa"/>
            <w:gridSpan w:val="4"/>
          </w:tcPr>
          <w:p w14:paraId="75B6842A" w14:textId="3BCDD959" w:rsidR="007B3107" w:rsidRPr="00340312" w:rsidRDefault="002A22DB">
            <w:proofErr w:type="spellStart"/>
            <w:r>
              <w:lastRenderedPageBreak/>
              <w:t>Armaforce</w:t>
            </w:r>
            <w:proofErr w:type="spellEnd"/>
            <w:r>
              <w:t xml:space="preserve"> – as needed when I get cold/flu symptoms</w:t>
            </w:r>
          </w:p>
        </w:tc>
      </w:tr>
      <w:tr w:rsidR="002A22DB" w:rsidRPr="00AC5E3A" w14:paraId="4E6AAEC6" w14:textId="77777777" w:rsidTr="005D1096">
        <w:tc>
          <w:tcPr>
            <w:tcW w:w="9016" w:type="dxa"/>
            <w:gridSpan w:val="4"/>
          </w:tcPr>
          <w:p w14:paraId="6758A2CE" w14:textId="6D7E515F" w:rsidR="002A22DB" w:rsidRDefault="002A22DB">
            <w:proofErr w:type="spellStart"/>
            <w:r>
              <w:t>Maxigesic</w:t>
            </w:r>
            <w:proofErr w:type="spellEnd"/>
            <w:r>
              <w:t xml:space="preserve"> Cold &amp; Flu Hot Drink, Double Strength, paracetamol 1000mg &amp; Ibuprofen 300mg – as needed when I get cold/flu symptoms</w:t>
            </w:r>
          </w:p>
        </w:tc>
      </w:tr>
      <w:tr w:rsidR="007B3107" w:rsidRPr="00AC5E3A" w14:paraId="5F6797DD" w14:textId="77777777" w:rsidTr="00BD046D">
        <w:tc>
          <w:tcPr>
            <w:tcW w:w="9016" w:type="dxa"/>
            <w:gridSpan w:val="4"/>
          </w:tcPr>
          <w:p w14:paraId="32E6E839" w14:textId="23101B5B" w:rsidR="007B3107" w:rsidRPr="00340312" w:rsidRDefault="002A22DB">
            <w:r>
              <w:t xml:space="preserve">EHP labs whey protein powder – 30g per day </w:t>
            </w:r>
            <w:proofErr w:type="spellStart"/>
            <w:r>
              <w:t>approx</w:t>
            </w:r>
            <w:proofErr w:type="spellEnd"/>
          </w:p>
        </w:tc>
      </w:tr>
      <w:tr w:rsidR="00E645AE" w:rsidRPr="00AC5E3A" w14:paraId="105E129F" w14:textId="77777777" w:rsidTr="00BD046D">
        <w:tc>
          <w:tcPr>
            <w:tcW w:w="9016" w:type="dxa"/>
            <w:gridSpan w:val="4"/>
          </w:tcPr>
          <w:p w14:paraId="2E911EF9" w14:textId="3BF643E2" w:rsidR="00E645AE" w:rsidRPr="00340312" w:rsidRDefault="002A22DB">
            <w:r>
              <w:t>Creatine monohydrate powder (can’t remember brand) – 5g per day approx</w:t>
            </w:r>
          </w:p>
        </w:tc>
      </w:tr>
      <w:tr w:rsidR="00E645AE" w:rsidRPr="00AC5E3A" w14:paraId="09A0A360" w14:textId="77777777" w:rsidTr="00BD046D">
        <w:tc>
          <w:tcPr>
            <w:tcW w:w="9016" w:type="dxa"/>
            <w:gridSpan w:val="4"/>
          </w:tcPr>
          <w:p w14:paraId="20F24729" w14:textId="58501941" w:rsidR="00E645AE" w:rsidRPr="00340312" w:rsidRDefault="002A22DB">
            <w:r>
              <w:t>Pillar Performance Triple Magnesium powder – a serve 1-2 times per week</w:t>
            </w:r>
          </w:p>
        </w:tc>
      </w:tr>
      <w:tr w:rsidR="00E645AE" w:rsidRPr="00AC5E3A" w14:paraId="213FA488" w14:textId="77777777" w:rsidTr="00BD046D">
        <w:tc>
          <w:tcPr>
            <w:tcW w:w="9016" w:type="dxa"/>
            <w:gridSpan w:val="4"/>
          </w:tcPr>
          <w:p w14:paraId="3C72F577" w14:textId="3E35179E" w:rsidR="00E645AE" w:rsidRPr="00340312" w:rsidRDefault="00DB3EF8">
            <w:r>
              <w:t xml:space="preserve">Matcha green tea powder (unsure of brand, purchased at a health food store) – one </w:t>
            </w:r>
            <w:proofErr w:type="gramStart"/>
            <w:r>
              <w:t>serve</w:t>
            </w:r>
            <w:proofErr w:type="gramEnd"/>
            <w:r>
              <w:t xml:space="preserve"> 2-3 times per week </w:t>
            </w:r>
          </w:p>
        </w:tc>
      </w:tr>
      <w:tr w:rsidR="00E645AE" w:rsidRPr="00AC5E3A" w14:paraId="38E77CBA" w14:textId="77777777" w:rsidTr="00BD046D">
        <w:tc>
          <w:tcPr>
            <w:tcW w:w="9016" w:type="dxa"/>
            <w:gridSpan w:val="4"/>
          </w:tcPr>
          <w:p w14:paraId="56E561D8" w14:textId="77777777" w:rsidR="00E645AE" w:rsidRPr="00340312" w:rsidRDefault="00E645AE"/>
        </w:tc>
      </w:tr>
    </w:tbl>
    <w:p w14:paraId="0F3B8FEC" w14:textId="7B0D0E19" w:rsidR="00A863EA" w:rsidRDefault="00A863EA">
      <w:pPr>
        <w:rPr>
          <w:b/>
          <w:bCs/>
        </w:rPr>
      </w:pPr>
    </w:p>
    <w:p w14:paraId="3EE2CC38" w14:textId="1DC152FE" w:rsidR="00A863EA" w:rsidRDefault="00A863EA">
      <w:pPr>
        <w:rPr>
          <w:b/>
          <w:bCs/>
        </w:rPr>
      </w:pPr>
    </w:p>
    <w:p w14:paraId="615B1362" w14:textId="77777777" w:rsidR="00BE5FB2" w:rsidRPr="009758F5" w:rsidRDefault="00BE5FB2" w:rsidP="00BE5FB2">
      <w:pPr>
        <w:rPr>
          <w:rFonts w:ascii="Arial" w:hAnsi="Arial" w:cs="Arial"/>
          <w:sz w:val="20"/>
          <w:szCs w:val="20"/>
        </w:rPr>
      </w:pPr>
      <w:r w:rsidRPr="009758F5">
        <w:rPr>
          <w:rFonts w:ascii="Arial" w:eastAsia="Times New Roman" w:hAnsi="Arial" w:cs="Arial"/>
          <w:b/>
          <w:bCs/>
          <w:color w:val="000000"/>
          <w:spacing w:val="14"/>
          <w:sz w:val="20"/>
          <w:szCs w:val="20"/>
          <w:shd w:val="clear" w:color="auto" w:fill="FFFFFF"/>
        </w:rPr>
        <w:t>What to expect during a consultation</w:t>
      </w:r>
      <w:r w:rsidRPr="009758F5">
        <w:rPr>
          <w:rFonts w:ascii="Abel" w:eastAsia="Times New Roman" w:hAnsi="Abel" w:cs="Times New Roman"/>
          <w:color w:val="000000"/>
          <w:spacing w:val="14"/>
          <w:sz w:val="20"/>
          <w:szCs w:val="20"/>
        </w:rPr>
        <w:br/>
      </w:r>
    </w:p>
    <w:p w14:paraId="4271A2EF" w14:textId="074AA6D7" w:rsidR="00257BF3" w:rsidRDefault="00BE5FB2" w:rsidP="00BE5F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our consultation, I will have a lot of questions for you! All information </w:t>
      </w:r>
      <w:r w:rsidR="00257BF3">
        <w:rPr>
          <w:rFonts w:ascii="Arial" w:hAnsi="Arial" w:cs="Arial"/>
          <w:sz w:val="20"/>
          <w:szCs w:val="20"/>
        </w:rPr>
        <w:t xml:space="preserve">gathered will help to </w:t>
      </w:r>
      <w:r>
        <w:rPr>
          <w:rFonts w:ascii="Arial" w:hAnsi="Arial" w:cs="Arial"/>
          <w:sz w:val="20"/>
          <w:szCs w:val="20"/>
        </w:rPr>
        <w:t>p</w:t>
      </w:r>
      <w:r w:rsidR="00257BF3">
        <w:rPr>
          <w:rFonts w:ascii="Arial" w:hAnsi="Arial" w:cs="Arial"/>
          <w:sz w:val="20"/>
          <w:szCs w:val="20"/>
        </w:rPr>
        <w:t xml:space="preserve">aint </w:t>
      </w:r>
      <w:r>
        <w:rPr>
          <w:rFonts w:ascii="Arial" w:hAnsi="Arial" w:cs="Arial"/>
          <w:sz w:val="20"/>
          <w:szCs w:val="20"/>
        </w:rPr>
        <w:t>a holistic picture of you and your body.</w:t>
      </w:r>
      <w:r w:rsidR="00257BF3">
        <w:rPr>
          <w:rFonts w:ascii="Arial" w:hAnsi="Arial" w:cs="Arial"/>
          <w:sz w:val="20"/>
          <w:szCs w:val="20"/>
        </w:rPr>
        <w:t xml:space="preserve"> We will cover your medical history, current presenting symptoms or areas of concern, diet and lifestyle, sleep, mood, menstrual cycle, along with other body systems.</w:t>
      </w:r>
    </w:p>
    <w:p w14:paraId="230D5D7E" w14:textId="77777777" w:rsidR="00257BF3" w:rsidRDefault="00257BF3" w:rsidP="00BE5FB2">
      <w:pPr>
        <w:rPr>
          <w:rFonts w:ascii="Arial" w:hAnsi="Arial" w:cs="Arial"/>
          <w:sz w:val="20"/>
          <w:szCs w:val="20"/>
        </w:rPr>
      </w:pPr>
    </w:p>
    <w:p w14:paraId="46F3F371" w14:textId="77777777" w:rsidR="00D0503A" w:rsidRDefault="00BE5FB2" w:rsidP="00BE5FB2">
      <w:pPr>
        <w:rPr>
          <w:rFonts w:ascii="Arial" w:hAnsi="Arial" w:cs="Arial"/>
          <w:sz w:val="20"/>
          <w:szCs w:val="20"/>
        </w:rPr>
      </w:pPr>
      <w:r w:rsidRPr="00BE5FB2">
        <w:rPr>
          <w:rFonts w:ascii="Arial" w:hAnsi="Arial" w:cs="Arial"/>
          <w:sz w:val="20"/>
          <w:szCs w:val="20"/>
        </w:rPr>
        <w:t>I use a combination of evidence-based natural medicine, herbal medicine, nutrition</w:t>
      </w:r>
      <w:r w:rsidR="00257BF3">
        <w:rPr>
          <w:rFonts w:ascii="Arial" w:hAnsi="Arial" w:cs="Arial"/>
          <w:sz w:val="20"/>
          <w:szCs w:val="20"/>
        </w:rPr>
        <w:t xml:space="preserve">, lifestyle </w:t>
      </w:r>
      <w:r w:rsidRPr="00BE5FB2">
        <w:rPr>
          <w:rFonts w:ascii="Arial" w:hAnsi="Arial" w:cs="Arial"/>
          <w:sz w:val="20"/>
          <w:szCs w:val="20"/>
        </w:rPr>
        <w:t xml:space="preserve">and energetics to formulate treatment plans that are client focused. </w:t>
      </w:r>
      <w:r>
        <w:rPr>
          <w:rFonts w:ascii="Arial" w:hAnsi="Arial" w:cs="Arial"/>
          <w:sz w:val="20"/>
          <w:szCs w:val="20"/>
        </w:rPr>
        <w:br/>
      </w:r>
      <w:r w:rsidRPr="00BE5FB2">
        <w:rPr>
          <w:rFonts w:ascii="Arial" w:hAnsi="Arial" w:cs="Arial"/>
          <w:sz w:val="20"/>
          <w:szCs w:val="20"/>
        </w:rPr>
        <w:br/>
        <w:t xml:space="preserve">As life is busy and already so full for most of us, my treatment plans are simple and easy to integrate into everyday life. </w:t>
      </w:r>
      <w:r>
        <w:rPr>
          <w:rFonts w:ascii="Arial" w:hAnsi="Arial" w:cs="Arial"/>
          <w:sz w:val="20"/>
          <w:szCs w:val="20"/>
        </w:rPr>
        <w:br/>
      </w:r>
      <w:r w:rsidRPr="00BE5FB2">
        <w:rPr>
          <w:rFonts w:ascii="Arial" w:hAnsi="Arial" w:cs="Arial"/>
          <w:sz w:val="20"/>
          <w:szCs w:val="20"/>
        </w:rPr>
        <w:br/>
        <w:t>My recommendations may include herbal remedies (tinctures, teas, topical applications), nutritional supplements and nutrition and lifestyle advice while respecting client preferences and individual financial circumstances.</w:t>
      </w:r>
    </w:p>
    <w:p w14:paraId="7D651236" w14:textId="77777777" w:rsidR="00D0503A" w:rsidRDefault="00D0503A" w:rsidP="00BE5FB2">
      <w:pPr>
        <w:rPr>
          <w:rFonts w:ascii="Arial" w:hAnsi="Arial" w:cs="Arial"/>
          <w:sz w:val="20"/>
          <w:szCs w:val="20"/>
        </w:rPr>
      </w:pPr>
    </w:p>
    <w:p w14:paraId="384D9E0C" w14:textId="55786E5E" w:rsidR="00D0503A" w:rsidRPr="009758F5" w:rsidRDefault="00D0503A" w:rsidP="00D0503A">
      <w:pPr>
        <w:rPr>
          <w:bCs/>
        </w:rPr>
      </w:pPr>
      <w:r w:rsidRPr="009758F5">
        <w:rPr>
          <w:rFonts w:ascii="Arial" w:hAnsi="Arial" w:cs="Arial"/>
          <w:b/>
          <w:bCs/>
          <w:sz w:val="20"/>
          <w:szCs w:val="20"/>
        </w:rPr>
        <w:t>Disclaimer-</w:t>
      </w:r>
      <w:r w:rsidRPr="009758F5">
        <w:rPr>
          <w:rFonts w:ascii="Arial" w:hAnsi="Arial" w:cs="Arial"/>
          <w:sz w:val="20"/>
          <w:szCs w:val="20"/>
        </w:rPr>
        <w:t xml:space="preserve"> by undertaking a consultation, you agree and understand that any advice or suggested treatment is based on the information you provide. In addition,</w:t>
      </w:r>
      <w:r>
        <w:rPr>
          <w:rFonts w:ascii="Arial" w:hAnsi="Arial" w:cs="Arial"/>
          <w:sz w:val="20"/>
          <w:szCs w:val="20"/>
        </w:rPr>
        <w:t xml:space="preserve"> any advice given</w:t>
      </w:r>
      <w:r w:rsidRPr="009758F5">
        <w:rPr>
          <w:rFonts w:ascii="Arial" w:hAnsi="Arial" w:cs="Arial"/>
          <w:sz w:val="20"/>
          <w:szCs w:val="20"/>
        </w:rPr>
        <w:t xml:space="preserve"> is not </w:t>
      </w:r>
      <w:r>
        <w:rPr>
          <w:rFonts w:ascii="Arial" w:hAnsi="Arial" w:cs="Arial"/>
          <w:sz w:val="20"/>
          <w:szCs w:val="20"/>
        </w:rPr>
        <w:t xml:space="preserve">designed </w:t>
      </w:r>
      <w:r w:rsidRPr="009758F5">
        <w:rPr>
          <w:rFonts w:ascii="Arial" w:hAnsi="Arial" w:cs="Arial"/>
          <w:sz w:val="20"/>
          <w:szCs w:val="20"/>
        </w:rPr>
        <w:t xml:space="preserve">to replace professional </w:t>
      </w:r>
      <w:r>
        <w:rPr>
          <w:rFonts w:ascii="Arial" w:hAnsi="Arial" w:cs="Arial"/>
          <w:sz w:val="20"/>
          <w:szCs w:val="20"/>
        </w:rPr>
        <w:t xml:space="preserve">medical </w:t>
      </w:r>
      <w:r w:rsidR="00825ACE">
        <w:rPr>
          <w:rFonts w:ascii="Arial" w:hAnsi="Arial" w:cs="Arial"/>
          <w:sz w:val="20"/>
          <w:szCs w:val="20"/>
        </w:rPr>
        <w:t>advice.</w:t>
      </w:r>
    </w:p>
    <w:p w14:paraId="1C999B2A" w14:textId="64616EBB" w:rsidR="00A863EA" w:rsidRPr="009758F5" w:rsidRDefault="009758F5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br/>
      </w:r>
      <w:r w:rsidRPr="009758F5">
        <w:rPr>
          <w:rFonts w:ascii="Arial" w:hAnsi="Arial" w:cs="Arial"/>
          <w:b/>
          <w:sz w:val="20"/>
          <w:szCs w:val="20"/>
        </w:rPr>
        <w:t>Consultation Fees</w:t>
      </w:r>
      <w:r>
        <w:rPr>
          <w:rFonts w:ascii="Arial" w:hAnsi="Arial" w:cs="Arial"/>
          <w:sz w:val="20"/>
          <w:szCs w:val="20"/>
        </w:rPr>
        <w:t>- all consultation fees are payable before your consultation.</w:t>
      </w:r>
    </w:p>
    <w:p w14:paraId="5B8EC295" w14:textId="7894BBF6" w:rsidR="00257BF3" w:rsidRPr="00257BF3" w:rsidRDefault="00257BF3" w:rsidP="00257BF3">
      <w:pPr>
        <w:shd w:val="clear" w:color="auto" w:fill="FFFFFF"/>
        <w:spacing w:before="100" w:beforeAutospacing="1" w:after="100" w:afterAutospacing="1"/>
        <w:outlineLvl w:val="3"/>
        <w:rPr>
          <w:rFonts w:ascii="Arial" w:hAnsi="Arial" w:cs="Arial"/>
          <w:b/>
          <w:sz w:val="20"/>
          <w:szCs w:val="20"/>
        </w:rPr>
      </w:pPr>
      <w:r w:rsidRPr="00257BF3">
        <w:rPr>
          <w:rFonts w:ascii="Arial" w:hAnsi="Arial" w:cs="Arial"/>
          <w:b/>
          <w:sz w:val="20"/>
          <w:szCs w:val="20"/>
        </w:rPr>
        <w:t>Initial Consultation- 1 hour (in person or online) = $100</w:t>
      </w:r>
    </w:p>
    <w:p w14:paraId="14207AB7" w14:textId="09767561" w:rsidR="00257BF3" w:rsidRPr="00825ACE" w:rsidRDefault="00257BF3" w:rsidP="00825A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57BF3">
        <w:rPr>
          <w:rFonts w:ascii="Arial" w:hAnsi="Arial" w:cs="Arial"/>
          <w:sz w:val="20"/>
          <w:szCs w:val="20"/>
        </w:rPr>
        <w:t>A comprehensive consultation in which a detailed overview of your health history and presenting health complaint is obtained. This information is carefully considered, along with individual health goals to formulate a treatment plan</w:t>
      </w:r>
      <w:r w:rsidR="00825ACE">
        <w:rPr>
          <w:rFonts w:ascii="Arial" w:hAnsi="Arial" w:cs="Arial"/>
          <w:sz w:val="20"/>
          <w:szCs w:val="20"/>
        </w:rPr>
        <w:br/>
      </w:r>
      <w:r w:rsidRPr="00257BF3">
        <w:rPr>
          <w:rFonts w:ascii="var(--heading-font-font-family)" w:eastAsia="Times New Roman" w:hAnsi="var(--heading-font-font-family)" w:cs="Times New Roman"/>
          <w:b/>
          <w:bCs/>
          <w:color w:val="000000"/>
        </w:rPr>
        <w:br/>
      </w:r>
      <w:r w:rsidRPr="00257BF3">
        <w:rPr>
          <w:rFonts w:ascii="Arial" w:hAnsi="Arial" w:cs="Arial"/>
          <w:b/>
          <w:sz w:val="20"/>
          <w:szCs w:val="20"/>
        </w:rPr>
        <w:t>Follow Up Consultation- 1/2 hour (in person or online) = $70</w:t>
      </w:r>
    </w:p>
    <w:p w14:paraId="0D7A9895" w14:textId="3BC32230" w:rsidR="009758F5" w:rsidRPr="00825ACE" w:rsidRDefault="00257BF3" w:rsidP="00825A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57BF3">
        <w:rPr>
          <w:rFonts w:ascii="Arial" w:hAnsi="Arial" w:cs="Arial"/>
          <w:sz w:val="20"/>
          <w:szCs w:val="20"/>
        </w:rPr>
        <w:t>During a follow up consultation, we will discuss your progress and treatment plan from the initial consultation. Any new areas you may wish to address can also be discussed if time permits.</w:t>
      </w:r>
      <w:r w:rsidRPr="00257BF3">
        <w:rPr>
          <w:rFonts w:ascii="Arial" w:hAnsi="Arial" w:cs="Arial"/>
          <w:sz w:val="20"/>
          <w:szCs w:val="20"/>
        </w:rPr>
        <w:br/>
        <w:t>Follow up consultations are only available to clients who have attended an initial consultation</w:t>
      </w:r>
      <w:r w:rsidR="00825ACE">
        <w:rPr>
          <w:rFonts w:ascii="Arial" w:hAnsi="Arial" w:cs="Arial"/>
          <w:sz w:val="20"/>
          <w:szCs w:val="20"/>
        </w:rPr>
        <w:t>.</w:t>
      </w:r>
    </w:p>
    <w:p w14:paraId="33CF88E2" w14:textId="77777777" w:rsidR="00825ACE" w:rsidRDefault="00825ACE">
      <w:pPr>
        <w:rPr>
          <w:b/>
          <w:bCs/>
        </w:rPr>
      </w:pPr>
    </w:p>
    <w:p w14:paraId="7C2FDF7F" w14:textId="44DED649" w:rsidR="00A863EA" w:rsidRDefault="00A863EA">
      <w:pPr>
        <w:rPr>
          <w:b/>
          <w:bCs/>
        </w:rPr>
      </w:pPr>
      <w:r>
        <w:rPr>
          <w:b/>
          <w:bCs/>
        </w:rPr>
        <w:t>Account Details</w:t>
      </w:r>
    </w:p>
    <w:p w14:paraId="51B2EC8F" w14:textId="582A0117" w:rsidR="00A863EA" w:rsidRDefault="00A863EA">
      <w:pPr>
        <w:rPr>
          <w:b/>
          <w:bCs/>
        </w:rPr>
      </w:pPr>
    </w:p>
    <w:p w14:paraId="5E78B2B5" w14:textId="3098BD5D" w:rsidR="00A863EA" w:rsidRPr="00A863EA" w:rsidRDefault="00A863EA">
      <w:pPr>
        <w:rPr>
          <w:bCs/>
        </w:rPr>
      </w:pPr>
      <w:r w:rsidRPr="00A863EA">
        <w:rPr>
          <w:bCs/>
        </w:rPr>
        <w:t>Kerryn A Rayner</w:t>
      </w:r>
    </w:p>
    <w:p w14:paraId="01EEF991" w14:textId="48036E58" w:rsidR="009758F5" w:rsidRPr="00825ACE" w:rsidRDefault="00A863EA" w:rsidP="00825ACE">
      <w:pPr>
        <w:rPr>
          <w:bCs/>
        </w:rPr>
      </w:pPr>
      <w:r w:rsidRPr="00A863EA">
        <w:rPr>
          <w:bCs/>
        </w:rPr>
        <w:t>BSB: 082-001</w:t>
      </w:r>
      <w:r w:rsidRPr="00A863EA">
        <w:rPr>
          <w:bCs/>
        </w:rPr>
        <w:br/>
        <w:t xml:space="preserve">Account No: 884535210 </w:t>
      </w:r>
      <w:r w:rsidRPr="00A863EA">
        <w:rPr>
          <w:bCs/>
        </w:rPr>
        <w:br/>
      </w:r>
      <w:r w:rsidRPr="00A863EA">
        <w:rPr>
          <w:bCs/>
        </w:rPr>
        <w:br/>
        <w:t>Please quote your first and last name</w:t>
      </w:r>
      <w:r>
        <w:rPr>
          <w:bCs/>
        </w:rPr>
        <w:br/>
      </w:r>
    </w:p>
    <w:p w14:paraId="06D5EF61" w14:textId="584D121C" w:rsidR="00A863EA" w:rsidRDefault="00A863EA">
      <w:pPr>
        <w:rPr>
          <w:b/>
          <w:bCs/>
        </w:rPr>
      </w:pPr>
    </w:p>
    <w:p w14:paraId="6226160E" w14:textId="64A878F3" w:rsidR="007D476C" w:rsidRPr="007D476C" w:rsidRDefault="001C3B51">
      <w:pPr>
        <w:rPr>
          <w:bCs/>
        </w:rPr>
      </w:pPr>
      <w:r>
        <w:rPr>
          <w:bCs/>
        </w:rPr>
        <w:br/>
      </w:r>
    </w:p>
    <w:sectPr w:rsidR="007D476C" w:rsidRPr="007D476C" w:rsidSect="00BD6249">
      <w:footerReference w:type="default" r:id="rId9"/>
      <w:pgSz w:w="11906" w:h="16838"/>
      <w:pgMar w:top="376" w:right="1440" w:bottom="11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FE252" w14:textId="77777777" w:rsidR="00E05A61" w:rsidRDefault="00E05A61" w:rsidP="00805D66">
      <w:r>
        <w:separator/>
      </w:r>
    </w:p>
  </w:endnote>
  <w:endnote w:type="continuationSeparator" w:id="0">
    <w:p w14:paraId="5B237A75" w14:textId="77777777" w:rsidR="00E05A61" w:rsidRDefault="00E05A61" w:rsidP="0080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ar(--heading-font-font-family)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5BB7" w14:textId="6C235946" w:rsidR="00805D66" w:rsidRPr="00805D66" w:rsidRDefault="00805D66" w:rsidP="00805D66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805D66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>© 2023 Empower &amp; Heal</w:t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 xml:space="preserve">       </w:t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</w:r>
    <w:r w:rsidR="00257BF3">
      <w:rPr>
        <w:rFonts w:ascii="Abel" w:eastAsia="Times New Roman" w:hAnsi="Abel" w:cs="Times New Roman"/>
        <w:color w:val="000000"/>
        <w:sz w:val="20"/>
        <w:szCs w:val="20"/>
        <w:shd w:val="clear" w:color="auto" w:fill="FFFFFF"/>
      </w:rPr>
      <w:tab/>
      <w:t>Privacy Policy</w:t>
    </w:r>
    <w:r w:rsidRPr="00805D66">
      <w:rPr>
        <w:sz w:val="20"/>
        <w:szCs w:val="20"/>
      </w:rPr>
      <w:ptab w:relativeTo="margin" w:alignment="center" w:leader="none"/>
    </w:r>
    <w:r w:rsidRPr="00805D66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2470" w14:textId="77777777" w:rsidR="00E05A61" w:rsidRDefault="00E05A61" w:rsidP="00805D66">
      <w:r>
        <w:separator/>
      </w:r>
    </w:p>
  </w:footnote>
  <w:footnote w:type="continuationSeparator" w:id="0">
    <w:p w14:paraId="189F67B4" w14:textId="77777777" w:rsidR="00E05A61" w:rsidRDefault="00E05A61" w:rsidP="0080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F3DA9"/>
    <w:multiLevelType w:val="multilevel"/>
    <w:tmpl w:val="8C7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5F"/>
    <w:rsid w:val="00087F5F"/>
    <w:rsid w:val="00133253"/>
    <w:rsid w:val="00193A1D"/>
    <w:rsid w:val="001A2317"/>
    <w:rsid w:val="001C3B51"/>
    <w:rsid w:val="00257BF3"/>
    <w:rsid w:val="00267F5C"/>
    <w:rsid w:val="00282D9A"/>
    <w:rsid w:val="002A22DB"/>
    <w:rsid w:val="00303261"/>
    <w:rsid w:val="00305CDD"/>
    <w:rsid w:val="00340312"/>
    <w:rsid w:val="00343CDB"/>
    <w:rsid w:val="004E64A2"/>
    <w:rsid w:val="0051521D"/>
    <w:rsid w:val="0055776A"/>
    <w:rsid w:val="005D51C7"/>
    <w:rsid w:val="005F04DE"/>
    <w:rsid w:val="006F370A"/>
    <w:rsid w:val="007B3107"/>
    <w:rsid w:val="007B4369"/>
    <w:rsid w:val="007D476C"/>
    <w:rsid w:val="00805D66"/>
    <w:rsid w:val="00807E40"/>
    <w:rsid w:val="0081756B"/>
    <w:rsid w:val="00825ACE"/>
    <w:rsid w:val="008350B7"/>
    <w:rsid w:val="00846DCB"/>
    <w:rsid w:val="0085232C"/>
    <w:rsid w:val="008E23EF"/>
    <w:rsid w:val="00943097"/>
    <w:rsid w:val="009758F5"/>
    <w:rsid w:val="009A62EB"/>
    <w:rsid w:val="00A863EA"/>
    <w:rsid w:val="00AC5E3A"/>
    <w:rsid w:val="00B97EC9"/>
    <w:rsid w:val="00BD6249"/>
    <w:rsid w:val="00BE5FB2"/>
    <w:rsid w:val="00C107F5"/>
    <w:rsid w:val="00C54F1B"/>
    <w:rsid w:val="00D0503A"/>
    <w:rsid w:val="00D5174D"/>
    <w:rsid w:val="00D57107"/>
    <w:rsid w:val="00DB3EF8"/>
    <w:rsid w:val="00DD3FAB"/>
    <w:rsid w:val="00E05A61"/>
    <w:rsid w:val="00E2660D"/>
    <w:rsid w:val="00E645AE"/>
    <w:rsid w:val="00F13B01"/>
    <w:rsid w:val="00F306F7"/>
    <w:rsid w:val="00F60EE2"/>
    <w:rsid w:val="00F61672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368E"/>
  <w15:chartTrackingRefBased/>
  <w15:docId w15:val="{70658134-CB4B-BA4C-9A6C-E91332E7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57BF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F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D66"/>
  </w:style>
  <w:style w:type="paragraph" w:styleId="Footer">
    <w:name w:val="footer"/>
    <w:basedOn w:val="Normal"/>
    <w:link w:val="FooterChar"/>
    <w:uiPriority w:val="99"/>
    <w:unhideWhenUsed/>
    <w:rsid w:val="00805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D66"/>
  </w:style>
  <w:style w:type="character" w:styleId="Strong">
    <w:name w:val="Strong"/>
    <w:basedOn w:val="DefaultParagraphFont"/>
    <w:uiPriority w:val="22"/>
    <w:qFormat/>
    <w:rsid w:val="00A863EA"/>
    <w:rPr>
      <w:b/>
      <w:bCs/>
    </w:rPr>
  </w:style>
  <w:style w:type="paragraph" w:customStyle="1" w:styleId="sqsrte-large">
    <w:name w:val="sqsrte-large"/>
    <w:basedOn w:val="Normal"/>
    <w:rsid w:val="00A863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57BF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94066-10DB-D448-ACD1-31CC2415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Kerryn Rayner</dc:creator>
  <cp:keywords/>
  <dc:description/>
  <cp:lastModifiedBy>Microsoft Office User</cp:lastModifiedBy>
  <cp:revision>2</cp:revision>
  <dcterms:created xsi:type="dcterms:W3CDTF">2024-06-13T11:13:00Z</dcterms:created>
  <dcterms:modified xsi:type="dcterms:W3CDTF">2024-06-13T11:13:00Z</dcterms:modified>
</cp:coreProperties>
</file>