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07691B" w14:textId="1C144609" w:rsidR="007C248C" w:rsidRDefault="00A10873" w:rsidP="00A10873">
      <w:pPr>
        <w:spacing w:after="360"/>
        <w:rPr>
          <w:b/>
          <w:bCs/>
          <w:color w:val="7F7F7F" w:themeColor="text1" w:themeTint="80"/>
          <w:sz w:val="24"/>
          <w:szCs w:val="24"/>
        </w:rPr>
      </w:pPr>
      <w:r w:rsidRPr="00A10873">
        <w:rPr>
          <w:b/>
          <w:bCs/>
          <w:color w:val="7F7F7F" w:themeColor="text1" w:themeTint="80"/>
          <w:sz w:val="24"/>
          <w:szCs w:val="24"/>
        </w:rPr>
        <w:t>Condition Assessment</w:t>
      </w:r>
    </w:p>
    <w:tbl>
      <w:tblPr>
        <w:tblStyle w:val="TableGrid"/>
        <w:tblW w:w="104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8"/>
        <w:gridCol w:w="5388"/>
        <w:gridCol w:w="913"/>
        <w:gridCol w:w="2620"/>
      </w:tblGrid>
      <w:tr w:rsidR="007C248C" w14:paraId="48AD169F" w14:textId="77777777" w:rsidTr="007C248C">
        <w:trPr>
          <w:trHeight w:val="447"/>
        </w:trPr>
        <w:tc>
          <w:tcPr>
            <w:tcW w:w="1558" w:type="dxa"/>
          </w:tcPr>
          <w:p w14:paraId="692E9F1C" w14:textId="326AA774" w:rsidR="007C248C" w:rsidRPr="007C248C" w:rsidRDefault="007C248C" w:rsidP="007C248C">
            <w:pPr>
              <w:rPr>
                <w:b/>
                <w:bCs/>
              </w:rPr>
            </w:pPr>
            <w:r w:rsidRPr="007C248C">
              <w:rPr>
                <w:b/>
                <w:bCs/>
              </w:rPr>
              <w:t>Client Name:</w:t>
            </w:r>
          </w:p>
        </w:tc>
        <w:tc>
          <w:tcPr>
            <w:tcW w:w="5388" w:type="dxa"/>
            <w:tcBorders>
              <w:bottom w:val="single" w:sz="4" w:space="0" w:color="auto"/>
            </w:tcBorders>
          </w:tcPr>
          <w:p w14:paraId="3C9AE3B1" w14:textId="70214648" w:rsidR="007C248C" w:rsidRPr="007D2AE3" w:rsidRDefault="00E01834" w:rsidP="007C248C">
            <w:r>
              <w:t>Jo Naughton</w:t>
            </w:r>
          </w:p>
        </w:tc>
        <w:tc>
          <w:tcPr>
            <w:tcW w:w="913" w:type="dxa"/>
          </w:tcPr>
          <w:p w14:paraId="1D1DD412" w14:textId="7982613B" w:rsidR="007C248C" w:rsidRPr="007C248C" w:rsidRDefault="007C248C" w:rsidP="007C248C">
            <w:pPr>
              <w:rPr>
                <w:b/>
                <w:bCs/>
              </w:rPr>
            </w:pPr>
            <w:r w:rsidRPr="007C248C">
              <w:rPr>
                <w:b/>
                <w:bCs/>
              </w:rPr>
              <w:t>Date:</w:t>
            </w:r>
          </w:p>
        </w:tc>
        <w:tc>
          <w:tcPr>
            <w:tcW w:w="2620" w:type="dxa"/>
            <w:tcBorders>
              <w:bottom w:val="single" w:sz="4" w:space="0" w:color="auto"/>
            </w:tcBorders>
          </w:tcPr>
          <w:p w14:paraId="1C5D770E" w14:textId="61D02EA4" w:rsidR="007C248C" w:rsidRPr="00226231" w:rsidRDefault="00E01834" w:rsidP="007C248C">
            <w:r>
              <w:t>15/11/24</w:t>
            </w:r>
          </w:p>
        </w:tc>
      </w:tr>
    </w:tbl>
    <w:p w14:paraId="257F95F8" w14:textId="043A5E9D" w:rsidR="00A10873" w:rsidRDefault="00A10873" w:rsidP="00594689">
      <w:pPr>
        <w:spacing w:before="360" w:after="120"/>
      </w:pPr>
      <w:r>
        <w:t>Reason for visit</w:t>
      </w:r>
      <w:r w:rsidR="002C103B">
        <w:t>/Update</w:t>
      </w:r>
      <w:r>
        <w:t>:</w:t>
      </w:r>
    </w:p>
    <w:tbl>
      <w:tblPr>
        <w:tblStyle w:val="TableGrid"/>
        <w:tblW w:w="0" w:type="auto"/>
        <w:tblLook w:val="04A0" w:firstRow="1" w:lastRow="0" w:firstColumn="1" w:lastColumn="0" w:noHBand="0" w:noVBand="1"/>
      </w:tblPr>
      <w:tblGrid>
        <w:gridCol w:w="10456"/>
      </w:tblGrid>
      <w:tr w:rsidR="00A10873" w14:paraId="0ABBF43E" w14:textId="77777777" w:rsidTr="00594689">
        <w:trPr>
          <w:trHeight w:val="1418"/>
        </w:trPr>
        <w:tc>
          <w:tcPr>
            <w:tcW w:w="10456" w:type="dxa"/>
          </w:tcPr>
          <w:p w14:paraId="009554D0" w14:textId="4311B974" w:rsidR="00ED1755" w:rsidRDefault="00ED1755" w:rsidP="00EF0394">
            <w:r>
              <w:t>Bought massage by friend Kelly Maher.</w:t>
            </w:r>
          </w:p>
          <w:p w14:paraId="371EA27A" w14:textId="47D86A65" w:rsidR="00ED1755" w:rsidRDefault="00ED1755" w:rsidP="00EF0394">
            <w:r>
              <w:t>Currently finishing building a house with husband so lots of manual and repetitive work every day. Very tired and sore. Also suffers from fibromyalgia and experiences significant pain every morning, taking time to warm up and get moving.</w:t>
            </w:r>
          </w:p>
          <w:p w14:paraId="6070DE1F" w14:textId="77777777" w:rsidR="00ED1755" w:rsidRDefault="00ED1755" w:rsidP="00EF0394"/>
          <w:p w14:paraId="38CFBC59" w14:textId="7F09BC0C" w:rsidR="00ED1755" w:rsidRDefault="00ED1755" w:rsidP="00EF0394">
            <w:r>
              <w:t>Priority areas are hands and feet, arms and lower back.</w:t>
            </w:r>
          </w:p>
          <w:p w14:paraId="2245EC73" w14:textId="77777777" w:rsidR="0022374E" w:rsidRDefault="00ED1755" w:rsidP="00EF0394">
            <w:r>
              <w:t>L lower back is worse.</w:t>
            </w:r>
          </w:p>
          <w:p w14:paraId="2CAD0CA6" w14:textId="77777777" w:rsidR="00ED1755" w:rsidRDefault="00ED1755" w:rsidP="00EF0394">
            <w:r>
              <w:t>L handed</w:t>
            </w:r>
          </w:p>
          <w:p w14:paraId="72498D3B" w14:textId="5B7D4B0D" w:rsidR="00ED1755" w:rsidRDefault="00ED1755" w:rsidP="00EF0394">
            <w:r>
              <w:t>R foot pain recently presented</w:t>
            </w:r>
          </w:p>
        </w:tc>
      </w:tr>
    </w:tbl>
    <w:p w14:paraId="4043D16E" w14:textId="03445FA4" w:rsidR="00A10873" w:rsidRDefault="00A10873" w:rsidP="00594689">
      <w:pPr>
        <w:spacing w:before="120" w:after="120"/>
      </w:pPr>
    </w:p>
    <w:tbl>
      <w:tblPr>
        <w:tblStyle w:val="TableGrid"/>
        <w:tblW w:w="0" w:type="auto"/>
        <w:tblLook w:val="04A0" w:firstRow="1" w:lastRow="0" w:firstColumn="1" w:lastColumn="0" w:noHBand="0" w:noVBand="1"/>
      </w:tblPr>
      <w:tblGrid>
        <w:gridCol w:w="2267"/>
        <w:gridCol w:w="8189"/>
      </w:tblGrid>
      <w:tr w:rsidR="00594689" w14:paraId="7544465F" w14:textId="77777777" w:rsidTr="004608AC">
        <w:trPr>
          <w:trHeight w:val="662"/>
        </w:trPr>
        <w:tc>
          <w:tcPr>
            <w:tcW w:w="2268" w:type="dxa"/>
          </w:tcPr>
          <w:p w14:paraId="31B4A782" w14:textId="6235344B" w:rsidR="00594689" w:rsidRDefault="00594689" w:rsidP="004C074A">
            <w:r>
              <w:t>Location</w:t>
            </w:r>
            <w:r w:rsidR="004608AC">
              <w:t>:</w:t>
            </w:r>
          </w:p>
        </w:tc>
        <w:tc>
          <w:tcPr>
            <w:tcW w:w="8198" w:type="dxa"/>
          </w:tcPr>
          <w:p w14:paraId="444DBC79" w14:textId="22264869" w:rsidR="00594689" w:rsidRDefault="00594689" w:rsidP="004C074A"/>
        </w:tc>
      </w:tr>
      <w:tr w:rsidR="00594689" w14:paraId="2F6CAC33" w14:textId="77777777" w:rsidTr="004608AC">
        <w:trPr>
          <w:trHeight w:val="699"/>
        </w:trPr>
        <w:tc>
          <w:tcPr>
            <w:tcW w:w="2268" w:type="dxa"/>
          </w:tcPr>
          <w:p w14:paraId="61819B27" w14:textId="361684A6" w:rsidR="00594689" w:rsidRDefault="00594689" w:rsidP="004C074A">
            <w:r>
              <w:t>Onset</w:t>
            </w:r>
            <w:r w:rsidR="004608AC">
              <w:t>:</w:t>
            </w:r>
          </w:p>
          <w:p w14:paraId="3D80AC89" w14:textId="0FD7B684" w:rsidR="00594689" w:rsidRDefault="00594689" w:rsidP="004C074A">
            <w:r w:rsidRPr="00594689">
              <w:rPr>
                <w:sz w:val="20"/>
                <w:szCs w:val="20"/>
              </w:rPr>
              <w:t>(How)</w:t>
            </w:r>
          </w:p>
        </w:tc>
        <w:tc>
          <w:tcPr>
            <w:tcW w:w="8198" w:type="dxa"/>
          </w:tcPr>
          <w:p w14:paraId="574C913D" w14:textId="7A8AE503" w:rsidR="00594689" w:rsidRDefault="00594689" w:rsidP="004C074A"/>
        </w:tc>
      </w:tr>
      <w:tr w:rsidR="00594689" w14:paraId="45CC6E20" w14:textId="77777777" w:rsidTr="004608AC">
        <w:trPr>
          <w:trHeight w:val="695"/>
        </w:trPr>
        <w:tc>
          <w:tcPr>
            <w:tcW w:w="2268" w:type="dxa"/>
          </w:tcPr>
          <w:p w14:paraId="119BCB69" w14:textId="18EB945F" w:rsidR="00594689" w:rsidRDefault="00594689" w:rsidP="004C074A">
            <w:r>
              <w:t>Duration</w:t>
            </w:r>
            <w:r w:rsidR="004608AC">
              <w:t>:</w:t>
            </w:r>
          </w:p>
          <w:p w14:paraId="065A4A9C" w14:textId="698B4C58" w:rsidR="00594689" w:rsidRDefault="00594689" w:rsidP="004C074A">
            <w:r w:rsidRPr="00594689">
              <w:rPr>
                <w:sz w:val="20"/>
                <w:szCs w:val="20"/>
              </w:rPr>
              <w:t>(Constant vs fluctuating)</w:t>
            </w:r>
          </w:p>
        </w:tc>
        <w:tc>
          <w:tcPr>
            <w:tcW w:w="8198" w:type="dxa"/>
          </w:tcPr>
          <w:p w14:paraId="7716EE99" w14:textId="0C67D4C5" w:rsidR="00594689" w:rsidRDefault="00594689" w:rsidP="004C074A"/>
        </w:tc>
      </w:tr>
      <w:tr w:rsidR="00594689" w14:paraId="3363216E" w14:textId="77777777" w:rsidTr="004608AC">
        <w:trPr>
          <w:trHeight w:val="550"/>
        </w:trPr>
        <w:tc>
          <w:tcPr>
            <w:tcW w:w="2268" w:type="dxa"/>
          </w:tcPr>
          <w:p w14:paraId="2BBD77B9" w14:textId="20A7BF9B" w:rsidR="00594689" w:rsidRDefault="00594689" w:rsidP="004C074A">
            <w:r>
              <w:t>Quality</w:t>
            </w:r>
            <w:r w:rsidR="004608AC">
              <w:t>:</w:t>
            </w:r>
          </w:p>
        </w:tc>
        <w:tc>
          <w:tcPr>
            <w:tcW w:w="8198" w:type="dxa"/>
          </w:tcPr>
          <w:p w14:paraId="0C9B0D8A" w14:textId="50ECE942" w:rsidR="00594689" w:rsidRDefault="00594689" w:rsidP="004C074A"/>
        </w:tc>
      </w:tr>
      <w:tr w:rsidR="00594689" w14:paraId="72B54168" w14:textId="77777777" w:rsidTr="004608AC">
        <w:trPr>
          <w:trHeight w:val="644"/>
        </w:trPr>
        <w:tc>
          <w:tcPr>
            <w:tcW w:w="2268" w:type="dxa"/>
          </w:tcPr>
          <w:p w14:paraId="3F45D043" w14:textId="5E6E4E89" w:rsidR="00594689" w:rsidRDefault="00594689" w:rsidP="004C074A">
            <w:r>
              <w:t>Severity</w:t>
            </w:r>
            <w:r w:rsidR="004608AC">
              <w:t>:</w:t>
            </w:r>
            <w:r>
              <w:t xml:space="preserve"> </w:t>
            </w:r>
          </w:p>
          <w:p w14:paraId="7D27D777" w14:textId="3F71E7D5" w:rsidR="00594689" w:rsidRDefault="00594689" w:rsidP="004C074A">
            <w:r w:rsidRPr="00594689">
              <w:rPr>
                <w:sz w:val="20"/>
                <w:szCs w:val="20"/>
              </w:rPr>
              <w:t>(1-10 / sleep)</w:t>
            </w:r>
          </w:p>
        </w:tc>
        <w:tc>
          <w:tcPr>
            <w:tcW w:w="8198" w:type="dxa"/>
          </w:tcPr>
          <w:p w14:paraId="7D063892" w14:textId="1EA6B985" w:rsidR="00594689" w:rsidRDefault="00594689" w:rsidP="004C074A"/>
        </w:tc>
      </w:tr>
    </w:tbl>
    <w:p w14:paraId="15038056" w14:textId="77777777" w:rsidR="00594689" w:rsidRDefault="00594689" w:rsidP="00594689">
      <w:pPr>
        <w:spacing w:before="120" w:after="12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1134"/>
        <w:gridCol w:w="5778"/>
      </w:tblGrid>
      <w:tr w:rsidR="00594689" w14:paraId="115A9B9A" w14:textId="77777777" w:rsidTr="00594689">
        <w:trPr>
          <w:trHeight w:val="387"/>
        </w:trPr>
        <w:tc>
          <w:tcPr>
            <w:tcW w:w="3544" w:type="dxa"/>
          </w:tcPr>
          <w:p w14:paraId="4673C77D" w14:textId="77777777" w:rsidR="00594689" w:rsidRDefault="00594689" w:rsidP="004C074A">
            <w:r>
              <w:t>Official diagnosis, scan or report:</w:t>
            </w:r>
          </w:p>
        </w:tc>
        <w:tc>
          <w:tcPr>
            <w:tcW w:w="1134" w:type="dxa"/>
          </w:tcPr>
          <w:p w14:paraId="62B8EAE3" w14:textId="77777777" w:rsidR="00594689" w:rsidRDefault="00594689" w:rsidP="004C074A">
            <w:r>
              <w:t>Yes/No</w:t>
            </w:r>
          </w:p>
        </w:tc>
        <w:tc>
          <w:tcPr>
            <w:tcW w:w="5778" w:type="dxa"/>
            <w:tcBorders>
              <w:bottom w:val="single" w:sz="4" w:space="0" w:color="auto"/>
            </w:tcBorders>
          </w:tcPr>
          <w:p w14:paraId="6B17F68E" w14:textId="77777777" w:rsidR="00594689" w:rsidRDefault="00594689" w:rsidP="004C074A"/>
        </w:tc>
      </w:tr>
      <w:tr w:rsidR="00594689" w14:paraId="5023D4B5" w14:textId="77777777" w:rsidTr="00594689">
        <w:trPr>
          <w:trHeight w:val="420"/>
        </w:trPr>
        <w:tc>
          <w:tcPr>
            <w:tcW w:w="3544" w:type="dxa"/>
          </w:tcPr>
          <w:p w14:paraId="5C1019B7" w14:textId="77777777" w:rsidR="00594689" w:rsidRDefault="00594689" w:rsidP="004C074A">
            <w:r>
              <w:t>Radiating pain:</w:t>
            </w:r>
          </w:p>
        </w:tc>
        <w:tc>
          <w:tcPr>
            <w:tcW w:w="1134" w:type="dxa"/>
          </w:tcPr>
          <w:p w14:paraId="70B77937" w14:textId="77777777" w:rsidR="00594689" w:rsidRDefault="00594689" w:rsidP="004C074A">
            <w:r>
              <w:t>Yes/No</w:t>
            </w:r>
          </w:p>
        </w:tc>
        <w:tc>
          <w:tcPr>
            <w:tcW w:w="5778" w:type="dxa"/>
            <w:tcBorders>
              <w:top w:val="single" w:sz="4" w:space="0" w:color="auto"/>
              <w:bottom w:val="single" w:sz="4" w:space="0" w:color="auto"/>
            </w:tcBorders>
          </w:tcPr>
          <w:p w14:paraId="49B216DC" w14:textId="77777777" w:rsidR="00594689" w:rsidRDefault="00594689" w:rsidP="004C074A"/>
        </w:tc>
      </w:tr>
      <w:tr w:rsidR="00594689" w14:paraId="4D7FE866" w14:textId="77777777" w:rsidTr="00594689">
        <w:trPr>
          <w:trHeight w:val="412"/>
        </w:trPr>
        <w:tc>
          <w:tcPr>
            <w:tcW w:w="3544" w:type="dxa"/>
          </w:tcPr>
          <w:p w14:paraId="09A3F4FB" w14:textId="77777777" w:rsidR="00594689" w:rsidRDefault="00594689" w:rsidP="004C074A">
            <w:r>
              <w:t>Pain relief or relevant medication:</w:t>
            </w:r>
          </w:p>
        </w:tc>
        <w:tc>
          <w:tcPr>
            <w:tcW w:w="1134" w:type="dxa"/>
          </w:tcPr>
          <w:p w14:paraId="71F9F0C3" w14:textId="77777777" w:rsidR="00594689" w:rsidRDefault="00594689" w:rsidP="004C074A">
            <w:r>
              <w:t>Yes/No</w:t>
            </w:r>
          </w:p>
        </w:tc>
        <w:tc>
          <w:tcPr>
            <w:tcW w:w="5778" w:type="dxa"/>
            <w:tcBorders>
              <w:top w:val="single" w:sz="4" w:space="0" w:color="auto"/>
              <w:bottom w:val="single" w:sz="4" w:space="0" w:color="auto"/>
            </w:tcBorders>
          </w:tcPr>
          <w:p w14:paraId="1C964FCB" w14:textId="77777777" w:rsidR="00594689" w:rsidRDefault="00594689" w:rsidP="004C074A"/>
        </w:tc>
      </w:tr>
      <w:tr w:rsidR="00594689" w14:paraId="38DCE375" w14:textId="77777777" w:rsidTr="00594689">
        <w:trPr>
          <w:trHeight w:val="418"/>
        </w:trPr>
        <w:tc>
          <w:tcPr>
            <w:tcW w:w="3544" w:type="dxa"/>
          </w:tcPr>
          <w:p w14:paraId="3F038019" w14:textId="239C698A" w:rsidR="00594689" w:rsidRDefault="00594689" w:rsidP="004C074A">
            <w:r>
              <w:t>Current exercises/sports/activities:</w:t>
            </w:r>
          </w:p>
        </w:tc>
        <w:tc>
          <w:tcPr>
            <w:tcW w:w="1134" w:type="dxa"/>
          </w:tcPr>
          <w:p w14:paraId="04562045" w14:textId="77777777" w:rsidR="00594689" w:rsidRDefault="00594689" w:rsidP="004C074A">
            <w:r w:rsidRPr="000D30B1">
              <w:t>Yes/No</w:t>
            </w:r>
          </w:p>
        </w:tc>
        <w:tc>
          <w:tcPr>
            <w:tcW w:w="5778" w:type="dxa"/>
            <w:tcBorders>
              <w:top w:val="single" w:sz="4" w:space="0" w:color="auto"/>
              <w:bottom w:val="single" w:sz="4" w:space="0" w:color="auto"/>
            </w:tcBorders>
          </w:tcPr>
          <w:p w14:paraId="77209ABB" w14:textId="77777777" w:rsidR="00594689" w:rsidRDefault="00594689" w:rsidP="004C074A"/>
        </w:tc>
      </w:tr>
      <w:tr w:rsidR="00594689" w14:paraId="305516A2" w14:textId="77777777" w:rsidTr="00594689">
        <w:trPr>
          <w:trHeight w:val="410"/>
        </w:trPr>
        <w:tc>
          <w:tcPr>
            <w:tcW w:w="3544" w:type="dxa"/>
          </w:tcPr>
          <w:p w14:paraId="0D0ECC29" w14:textId="77777777" w:rsidR="00594689" w:rsidRDefault="00594689" w:rsidP="004C074A">
            <w:r>
              <w:t>Contraindications:</w:t>
            </w:r>
          </w:p>
        </w:tc>
        <w:tc>
          <w:tcPr>
            <w:tcW w:w="1134" w:type="dxa"/>
          </w:tcPr>
          <w:p w14:paraId="0BBAED68" w14:textId="77777777" w:rsidR="00594689" w:rsidRDefault="00594689" w:rsidP="004C074A">
            <w:r w:rsidRPr="000D30B1">
              <w:t>Yes/No</w:t>
            </w:r>
          </w:p>
        </w:tc>
        <w:tc>
          <w:tcPr>
            <w:tcW w:w="5778" w:type="dxa"/>
            <w:tcBorders>
              <w:top w:val="single" w:sz="4" w:space="0" w:color="auto"/>
              <w:bottom w:val="single" w:sz="4" w:space="0" w:color="auto"/>
            </w:tcBorders>
          </w:tcPr>
          <w:p w14:paraId="1D325E37" w14:textId="77777777" w:rsidR="00594689" w:rsidRDefault="00594689" w:rsidP="004C074A"/>
        </w:tc>
      </w:tr>
    </w:tbl>
    <w:p w14:paraId="1F63A869" w14:textId="77777777" w:rsidR="00BD0872" w:rsidRDefault="00BD0872" w:rsidP="00BD0872">
      <w:pPr>
        <w:spacing w:before="360" w:after="120"/>
      </w:pPr>
      <w:r>
        <w:t>Physical Assessment Performed and Results:</w:t>
      </w:r>
    </w:p>
    <w:tbl>
      <w:tblPr>
        <w:tblStyle w:val="TableGrid"/>
        <w:tblW w:w="0" w:type="auto"/>
        <w:tblLook w:val="04A0" w:firstRow="1" w:lastRow="0" w:firstColumn="1" w:lastColumn="0" w:noHBand="0" w:noVBand="1"/>
      </w:tblPr>
      <w:tblGrid>
        <w:gridCol w:w="10456"/>
      </w:tblGrid>
      <w:tr w:rsidR="00BD0872" w14:paraId="3FE8E186" w14:textId="77777777" w:rsidTr="004608AC">
        <w:trPr>
          <w:trHeight w:val="1736"/>
        </w:trPr>
        <w:tc>
          <w:tcPr>
            <w:tcW w:w="10456" w:type="dxa"/>
          </w:tcPr>
          <w:p w14:paraId="4D408987" w14:textId="501BCA31" w:rsidR="001E2F5D" w:rsidRDefault="001E2F5D" w:rsidP="004C074A"/>
        </w:tc>
      </w:tr>
      <w:tr w:rsidR="005576A8" w14:paraId="63D37745" w14:textId="77777777" w:rsidTr="004608AC">
        <w:trPr>
          <w:trHeight w:val="1975"/>
        </w:trPr>
        <w:tc>
          <w:tcPr>
            <w:tcW w:w="10456" w:type="dxa"/>
          </w:tcPr>
          <w:p w14:paraId="5127268D" w14:textId="77777777" w:rsidR="005576A8" w:rsidRDefault="005576A8" w:rsidP="004C074A">
            <w:r>
              <w:t>Post Treatment:</w:t>
            </w:r>
          </w:p>
          <w:p w14:paraId="7D849EF7" w14:textId="17B9E231" w:rsidR="005576A8" w:rsidRDefault="005576A8" w:rsidP="004C074A"/>
        </w:tc>
      </w:tr>
    </w:tbl>
    <w:p w14:paraId="6AABB3E4" w14:textId="77777777" w:rsidR="00BD0872" w:rsidRDefault="00BD0872" w:rsidP="00BD0872">
      <w:pPr>
        <w:spacing w:before="360" w:after="120"/>
      </w:pPr>
      <w:r>
        <w:lastRenderedPageBreak/>
        <w:t>Suspected Condition/Presentation:</w:t>
      </w:r>
    </w:p>
    <w:tbl>
      <w:tblPr>
        <w:tblStyle w:val="TableGrid"/>
        <w:tblW w:w="0" w:type="auto"/>
        <w:tblLook w:val="04A0" w:firstRow="1" w:lastRow="0" w:firstColumn="1" w:lastColumn="0" w:noHBand="0" w:noVBand="1"/>
      </w:tblPr>
      <w:tblGrid>
        <w:gridCol w:w="10456"/>
      </w:tblGrid>
      <w:tr w:rsidR="00BD0872" w14:paraId="08CBF9A6" w14:textId="77777777" w:rsidTr="004608AC">
        <w:trPr>
          <w:trHeight w:val="1051"/>
        </w:trPr>
        <w:tc>
          <w:tcPr>
            <w:tcW w:w="10456" w:type="dxa"/>
          </w:tcPr>
          <w:p w14:paraId="58211914" w14:textId="77777777" w:rsidR="00BD0872" w:rsidRDefault="00BD0872" w:rsidP="004C074A"/>
        </w:tc>
      </w:tr>
    </w:tbl>
    <w:p w14:paraId="59E01BA5" w14:textId="12ADBC8C" w:rsidR="00A10873" w:rsidRDefault="00594689" w:rsidP="00BD0872">
      <w:pPr>
        <w:spacing w:before="360" w:after="120"/>
      </w:pPr>
      <w:r>
        <w:t>Treatment Plan</w:t>
      </w:r>
    </w:p>
    <w:tbl>
      <w:tblPr>
        <w:tblStyle w:val="TableGrid"/>
        <w:tblW w:w="0" w:type="auto"/>
        <w:tblLook w:val="04A0" w:firstRow="1" w:lastRow="0" w:firstColumn="1" w:lastColumn="0" w:noHBand="0" w:noVBand="1"/>
      </w:tblPr>
      <w:tblGrid>
        <w:gridCol w:w="10456"/>
      </w:tblGrid>
      <w:tr w:rsidR="007C248C" w14:paraId="7F9FE9CB" w14:textId="77777777" w:rsidTr="004608AC">
        <w:trPr>
          <w:trHeight w:val="1846"/>
        </w:trPr>
        <w:tc>
          <w:tcPr>
            <w:tcW w:w="10456" w:type="dxa"/>
          </w:tcPr>
          <w:p w14:paraId="55C27C52" w14:textId="77777777" w:rsidR="00207AB5" w:rsidRDefault="00C1370D" w:rsidP="004C074A">
            <w:r>
              <w:t xml:space="preserve">Consent Provided: </w:t>
            </w:r>
            <w:r w:rsidRPr="003E69AD">
              <w:rPr>
                <w:highlight w:val="yellow"/>
              </w:rPr>
              <w:t>Yes</w:t>
            </w:r>
            <w:r>
              <w:t xml:space="preserve"> / No</w:t>
            </w:r>
          </w:p>
          <w:p w14:paraId="70AD91BB" w14:textId="77777777" w:rsidR="00111BD9" w:rsidRDefault="00ED1755" w:rsidP="00EF0394">
            <w:r>
              <w:t>Prone: buttocks through towel and with oil, lower back – emph L, neck shoulders, arms and hands.</w:t>
            </w:r>
          </w:p>
          <w:p w14:paraId="11442DDB" w14:textId="7754906A" w:rsidR="00ED1755" w:rsidRDefault="00ED1755" w:rsidP="00EF0394">
            <w:r>
              <w:t>Calves and feet</w:t>
            </w:r>
          </w:p>
        </w:tc>
      </w:tr>
    </w:tbl>
    <w:p w14:paraId="64835A29" w14:textId="1FE58F9C" w:rsidR="007C248C" w:rsidRDefault="00BD0872" w:rsidP="00BD0872">
      <w:pPr>
        <w:spacing w:before="360" w:after="120"/>
      </w:pPr>
      <w:r>
        <w:t>Treatment Observations</w:t>
      </w:r>
    </w:p>
    <w:tbl>
      <w:tblPr>
        <w:tblStyle w:val="TableGrid"/>
        <w:tblW w:w="0" w:type="auto"/>
        <w:tblLook w:val="04A0" w:firstRow="1" w:lastRow="0" w:firstColumn="1" w:lastColumn="0" w:noHBand="0" w:noVBand="1"/>
      </w:tblPr>
      <w:tblGrid>
        <w:gridCol w:w="10456"/>
      </w:tblGrid>
      <w:tr w:rsidR="00A10873" w14:paraId="2A8556E6" w14:textId="77777777" w:rsidTr="004608AC">
        <w:trPr>
          <w:trHeight w:val="1898"/>
        </w:trPr>
        <w:tc>
          <w:tcPr>
            <w:tcW w:w="10456" w:type="dxa"/>
          </w:tcPr>
          <w:p w14:paraId="02351B56" w14:textId="17E768CD" w:rsidR="00ED1755" w:rsidRDefault="00ED1755" w:rsidP="00ED1755">
            <w:bookmarkStart w:id="0" w:name="_Hlk67914107"/>
            <w:r>
              <w:t>Gluts sore, referring</w:t>
            </w:r>
            <w:r>
              <w:t xml:space="preserve"> both sides</w:t>
            </w:r>
          </w:p>
          <w:p w14:paraId="2FFDD87E" w14:textId="2ABB79DB" w:rsidR="00ED1755" w:rsidRDefault="00ED1755" w:rsidP="00ED1755">
            <w:r>
              <w:t>L terres</w:t>
            </w:r>
            <w:r>
              <w:t xml:space="preserve"> major TP tender</w:t>
            </w:r>
          </w:p>
          <w:p w14:paraId="38671CFC" w14:textId="10C83DBE" w:rsidR="00ED1755" w:rsidRDefault="00ED1755" w:rsidP="00ED1755">
            <w:r>
              <w:t>R triceps and anterior deltoid</w:t>
            </w:r>
            <w:r>
              <w:t xml:space="preserve"> tender</w:t>
            </w:r>
          </w:p>
          <w:p w14:paraId="191C056A" w14:textId="11D795DF" w:rsidR="00ED1755" w:rsidRDefault="00ED1755" w:rsidP="00ED1755">
            <w:r>
              <w:t>Both QL painful with TP, L side very tight to touch.</w:t>
            </w:r>
          </w:p>
          <w:p w14:paraId="6D617558" w14:textId="26A90462" w:rsidR="00ED1755" w:rsidRDefault="00ED1755" w:rsidP="00ED1755">
            <w:r>
              <w:t>Forearm flexors sore and tight</w:t>
            </w:r>
          </w:p>
          <w:p w14:paraId="66CFC6C3" w14:textId="77777777" w:rsidR="00ED1755" w:rsidRDefault="00ED1755" w:rsidP="00ED1755"/>
          <w:p w14:paraId="093EE963" w14:textId="77777777" w:rsidR="00207AB5" w:rsidRDefault="00ED1755" w:rsidP="00ED1755">
            <w:r>
              <w:t>Lacks feeling on L side, particularly in L back and shoulder. This is her most painful side and she believes her brain has learned to switch off sensation.</w:t>
            </w:r>
          </w:p>
          <w:p w14:paraId="6A691DD5" w14:textId="77777777" w:rsidR="00ED1755" w:rsidRDefault="00ED1755" w:rsidP="00ED1755">
            <w:r>
              <w:t>Enjoyed firm pressure.</w:t>
            </w:r>
          </w:p>
          <w:p w14:paraId="55D6BFB5" w14:textId="74908226" w:rsidR="00ED1755" w:rsidRDefault="00ED1755" w:rsidP="00ED1755"/>
        </w:tc>
      </w:tr>
    </w:tbl>
    <w:bookmarkEnd w:id="0"/>
    <w:p w14:paraId="7803C42D" w14:textId="6155D5FF" w:rsidR="00BD0872" w:rsidRDefault="001E2F5D" w:rsidP="00BD0872">
      <w:pPr>
        <w:spacing w:before="360" w:after="120"/>
      </w:pPr>
      <w:r>
        <w:t>Follow Up and Advice</w:t>
      </w:r>
    </w:p>
    <w:tbl>
      <w:tblPr>
        <w:tblStyle w:val="TableGrid"/>
        <w:tblW w:w="0" w:type="auto"/>
        <w:tblLook w:val="04A0" w:firstRow="1" w:lastRow="0" w:firstColumn="1" w:lastColumn="0" w:noHBand="0" w:noVBand="1"/>
      </w:tblPr>
      <w:tblGrid>
        <w:gridCol w:w="10456"/>
      </w:tblGrid>
      <w:tr w:rsidR="00BD0872" w14:paraId="1ED7D15F" w14:textId="77777777" w:rsidTr="00BD0872">
        <w:trPr>
          <w:trHeight w:val="1919"/>
        </w:trPr>
        <w:tc>
          <w:tcPr>
            <w:tcW w:w="10456" w:type="dxa"/>
          </w:tcPr>
          <w:p w14:paraId="1C1751E4" w14:textId="77777777" w:rsidR="00A14027" w:rsidRDefault="00ED1755" w:rsidP="00BD0872">
            <w:r>
              <w:t>Use ball on feet.</w:t>
            </w:r>
          </w:p>
          <w:p w14:paraId="29BAF6CF" w14:textId="77777777" w:rsidR="00ED1755" w:rsidRDefault="00ED1755" w:rsidP="00BD0872">
            <w:r>
              <w:t>Have follow up treatment to get back on top of situation.</w:t>
            </w:r>
          </w:p>
          <w:p w14:paraId="51060B60" w14:textId="77777777" w:rsidR="00ED1755" w:rsidRDefault="00ED1755" w:rsidP="00BD0872"/>
          <w:p w14:paraId="39522164" w14:textId="0B73C6E4" w:rsidR="00ED1755" w:rsidRDefault="00ED1755" w:rsidP="00BD0872">
            <w:r>
              <w:t>Client had a lot of issues, throughout body and these could only be begun to be addressed.</w:t>
            </w:r>
          </w:p>
        </w:tc>
      </w:tr>
    </w:tbl>
    <w:p w14:paraId="6B8E5A3B" w14:textId="3E97CA4A" w:rsidR="00BD0872" w:rsidRDefault="00BD0872" w:rsidP="001E2F5D">
      <w:pPr>
        <w:tabs>
          <w:tab w:val="left" w:pos="2760"/>
        </w:tabs>
      </w:pPr>
    </w:p>
    <w:p w14:paraId="60383E1D" w14:textId="68B3D871" w:rsidR="001E2F5D" w:rsidRDefault="001E2F5D" w:rsidP="001E2F5D">
      <w:pPr>
        <w:tabs>
          <w:tab w:val="left" w:pos="2760"/>
        </w:tabs>
      </w:pPr>
    </w:p>
    <w:p w14:paraId="56835532" w14:textId="26816BEB" w:rsidR="001E2F5D" w:rsidRDefault="001E2F5D" w:rsidP="001E2F5D">
      <w:pPr>
        <w:tabs>
          <w:tab w:val="left" w:pos="2760"/>
        </w:tabs>
      </w:pPr>
      <w:r>
        <w:t>Practitioner: Sarah Davis</w:t>
      </w:r>
    </w:p>
    <w:sectPr w:rsidR="001E2F5D" w:rsidSect="00A1087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873"/>
    <w:rsid w:val="00111BD9"/>
    <w:rsid w:val="00180DD8"/>
    <w:rsid w:val="001D21F0"/>
    <w:rsid w:val="001E2F5D"/>
    <w:rsid w:val="00207AB5"/>
    <w:rsid w:val="00207E33"/>
    <w:rsid w:val="0022374E"/>
    <w:rsid w:val="00226231"/>
    <w:rsid w:val="002C103B"/>
    <w:rsid w:val="002F6721"/>
    <w:rsid w:val="00313DFA"/>
    <w:rsid w:val="00346ED7"/>
    <w:rsid w:val="003E69AD"/>
    <w:rsid w:val="0040207D"/>
    <w:rsid w:val="004221FE"/>
    <w:rsid w:val="004608AC"/>
    <w:rsid w:val="00483D12"/>
    <w:rsid w:val="004C074A"/>
    <w:rsid w:val="004F3ACA"/>
    <w:rsid w:val="004F41E6"/>
    <w:rsid w:val="00502334"/>
    <w:rsid w:val="00541B37"/>
    <w:rsid w:val="005576A8"/>
    <w:rsid w:val="00594689"/>
    <w:rsid w:val="006A595B"/>
    <w:rsid w:val="006D5F62"/>
    <w:rsid w:val="006F129D"/>
    <w:rsid w:val="0079447F"/>
    <w:rsid w:val="007971D5"/>
    <w:rsid w:val="007C248C"/>
    <w:rsid w:val="007D2AE3"/>
    <w:rsid w:val="008003E7"/>
    <w:rsid w:val="0081226B"/>
    <w:rsid w:val="0085191F"/>
    <w:rsid w:val="00A10873"/>
    <w:rsid w:val="00A14027"/>
    <w:rsid w:val="00A64CDE"/>
    <w:rsid w:val="00A96E8E"/>
    <w:rsid w:val="00AB1A26"/>
    <w:rsid w:val="00AC16A6"/>
    <w:rsid w:val="00B30E11"/>
    <w:rsid w:val="00B6395F"/>
    <w:rsid w:val="00B81538"/>
    <w:rsid w:val="00BA5B21"/>
    <w:rsid w:val="00BD0872"/>
    <w:rsid w:val="00C1370D"/>
    <w:rsid w:val="00C468B0"/>
    <w:rsid w:val="00C46BC4"/>
    <w:rsid w:val="00C835B4"/>
    <w:rsid w:val="00C83DB7"/>
    <w:rsid w:val="00CC34F1"/>
    <w:rsid w:val="00D13CE3"/>
    <w:rsid w:val="00D87E5E"/>
    <w:rsid w:val="00DB72B4"/>
    <w:rsid w:val="00DB72FF"/>
    <w:rsid w:val="00E01834"/>
    <w:rsid w:val="00E63239"/>
    <w:rsid w:val="00E93722"/>
    <w:rsid w:val="00EA3181"/>
    <w:rsid w:val="00EB24D2"/>
    <w:rsid w:val="00EC6480"/>
    <w:rsid w:val="00ED09DC"/>
    <w:rsid w:val="00ED1755"/>
    <w:rsid w:val="00EF0394"/>
    <w:rsid w:val="00F148A3"/>
    <w:rsid w:val="00F449CB"/>
    <w:rsid w:val="00F553FB"/>
    <w:rsid w:val="00FB34C2"/>
    <w:rsid w:val="00FE51B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5120D"/>
  <w15:chartTrackingRefBased/>
  <w15:docId w15:val="{358749EB-1D25-4EC5-8007-102D9CA0A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108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2</Pages>
  <Words>244</Words>
  <Characters>1393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Ducros Davis</dc:creator>
  <cp:keywords/>
  <dc:description/>
  <cp:lastModifiedBy>Sarah Ducros Davis</cp:lastModifiedBy>
  <cp:revision>4</cp:revision>
  <dcterms:created xsi:type="dcterms:W3CDTF">2024-11-15T04:36:00Z</dcterms:created>
  <dcterms:modified xsi:type="dcterms:W3CDTF">2024-11-16T07:35:00Z</dcterms:modified>
</cp:coreProperties>
</file>