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58F165A3" w14:textId="4AC6F70C" w:rsidR="00FB7994" w:rsidRDefault="00FB7994">
      <w:r>
        <w:t>Date</w:t>
      </w:r>
      <w:r w:rsidR="008B19B8">
        <w:t xml:space="preserve">: </w:t>
      </w:r>
      <w:r w:rsidR="002A2E32">
        <w:t>21 Feb</w:t>
      </w:r>
      <w:r w:rsidR="00327AD1">
        <w:t xml:space="preserve"> </w:t>
      </w:r>
      <w:r w:rsidR="00EA0381">
        <w:t>202</w:t>
      </w:r>
      <w:r w:rsidR="000D5A85">
        <w:t>5</w:t>
      </w:r>
    </w:p>
    <w:p w14:paraId="3FD50D1C" w14:textId="13794876" w:rsidR="00FB7994" w:rsidRDefault="00FB7994">
      <w:r>
        <w:t xml:space="preserve">Name: </w:t>
      </w:r>
      <w:r w:rsidR="00AA0444">
        <w:t xml:space="preserve"> </w:t>
      </w:r>
      <w:r w:rsidR="002A2E32">
        <w:t>Mark Gallo</w:t>
      </w:r>
    </w:p>
    <w:p w14:paraId="6A1EEBA5" w14:textId="02E63118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2A2E32">
        <w:t>65</w:t>
      </w:r>
      <w:r w:rsidR="00EA0381">
        <w:t xml:space="preserve">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753C69A4" w14:textId="144FD2E4" w:rsidR="002A2E32" w:rsidRDefault="002A2E32" w:rsidP="002A2E32">
      <w:r>
        <w:t>Gut Health</w:t>
      </w:r>
    </w:p>
    <w:p w14:paraId="29AD9C76" w14:textId="30A99E4B" w:rsidR="002A2E32" w:rsidRDefault="002A2E32" w:rsidP="002A2E32">
      <w:pPr>
        <w:pStyle w:val="ListParagraph"/>
        <w:numPr>
          <w:ilvl w:val="0"/>
          <w:numId w:val="23"/>
        </w:numPr>
      </w:pPr>
      <w:r>
        <w:t>Worse for stress: will shut down digestion, reduce absorption of nutrients</w:t>
      </w:r>
    </w:p>
    <w:p w14:paraId="0FBA78CD" w14:textId="0C6ED2D9" w:rsidR="002A2E32" w:rsidRDefault="002A2E32" w:rsidP="002A2E32">
      <w:pPr>
        <w:pStyle w:val="ListParagraph"/>
        <w:numPr>
          <w:ilvl w:val="0"/>
          <w:numId w:val="23"/>
        </w:numPr>
      </w:pPr>
      <w:r>
        <w:t>Daily – firm to very loose stool - for months – shows disordered gut function</w:t>
      </w:r>
    </w:p>
    <w:p w14:paraId="22C367B3" w14:textId="07B3026C" w:rsidR="007A6D2A" w:rsidRDefault="007A6D2A" w:rsidP="002A2E32">
      <w:pPr>
        <w:pStyle w:val="ListParagraph"/>
        <w:numPr>
          <w:ilvl w:val="0"/>
          <w:numId w:val="23"/>
        </w:numPr>
      </w:pPr>
      <w:r>
        <w:t xml:space="preserve">Possibly too much magnesium?  </w:t>
      </w:r>
    </w:p>
    <w:p w14:paraId="767B5A19" w14:textId="77777777" w:rsidR="002A2E32" w:rsidRDefault="002A2E32"/>
    <w:p w14:paraId="5107A086" w14:textId="4F832DA8" w:rsidR="00002C62" w:rsidRDefault="00002C62">
      <w:r>
        <w:t xml:space="preserve">Fatigue: </w:t>
      </w:r>
      <w:r w:rsidR="00327AD1">
        <w:t>Marked, burn out May this year</w:t>
      </w:r>
    </w:p>
    <w:p w14:paraId="38A3BCD4" w14:textId="33AE71B1" w:rsidR="0042692F" w:rsidRDefault="00002C62" w:rsidP="007D09E9">
      <w:pPr>
        <w:pStyle w:val="ListParagraph"/>
        <w:numPr>
          <w:ilvl w:val="0"/>
          <w:numId w:val="18"/>
        </w:numPr>
      </w:pPr>
      <w:r>
        <w:t>Stres</w:t>
      </w:r>
      <w:r w:rsidR="007A1BF8">
        <w:t>s</w:t>
      </w:r>
      <w:r>
        <w:t xml:space="preserve"> – see below</w:t>
      </w:r>
    </w:p>
    <w:p w14:paraId="06CB4FFD" w14:textId="024D65CD" w:rsidR="007A6D2A" w:rsidRDefault="001800BE" w:rsidP="007A6D2A">
      <w:pPr>
        <w:pStyle w:val="ListParagraph"/>
        <w:numPr>
          <w:ilvl w:val="0"/>
          <w:numId w:val="18"/>
        </w:numPr>
      </w:pPr>
      <w:r>
        <w:t>Possible nutrient deficiencies</w:t>
      </w:r>
      <w:r w:rsidR="00005A62">
        <w:t xml:space="preserve"> – iron, zinc, B vitamin</w:t>
      </w:r>
      <w:r w:rsidR="00B633E0">
        <w:t>s, worse for stress</w:t>
      </w:r>
      <w:r w:rsidR="007A6D2A">
        <w:t xml:space="preserve"> shutting down digestion </w:t>
      </w:r>
    </w:p>
    <w:p w14:paraId="2696C717" w14:textId="5722F4F5" w:rsidR="00B633E0" w:rsidRDefault="007A6D2A" w:rsidP="007A6D2A">
      <w:pPr>
        <w:pStyle w:val="ListParagraph"/>
        <w:numPr>
          <w:ilvl w:val="0"/>
          <w:numId w:val="18"/>
        </w:numPr>
      </w:pPr>
      <w:r>
        <w:t>Poor gut health - causing poor nutrient absorption with stress and daily diarrhoea</w:t>
      </w:r>
    </w:p>
    <w:p w14:paraId="6D666769" w14:textId="77777777" w:rsidR="007A6D2A" w:rsidRDefault="007A6D2A" w:rsidP="007A6D2A">
      <w:pPr>
        <w:pStyle w:val="ListParagraph"/>
      </w:pPr>
    </w:p>
    <w:p w14:paraId="55272DFE" w14:textId="110C07A4" w:rsidR="007D09E9" w:rsidRDefault="002A2E32">
      <w:r>
        <w:t>Stress – Chronic last 20years</w:t>
      </w:r>
      <w:r w:rsidR="00327AD1">
        <w:t xml:space="preserve">.  </w:t>
      </w:r>
    </w:p>
    <w:p w14:paraId="52866546" w14:textId="1D68575B" w:rsidR="007D09E9" w:rsidRDefault="007A1BF8" w:rsidP="007D09E9">
      <w:pPr>
        <w:pStyle w:val="ListParagraph"/>
        <w:numPr>
          <w:ilvl w:val="0"/>
          <w:numId w:val="20"/>
        </w:numPr>
      </w:pPr>
      <w:r>
        <w:t xml:space="preserve">Can drain the nervous system </w:t>
      </w:r>
      <w:r w:rsidR="00005A62">
        <w:t>causing</w:t>
      </w:r>
      <w:r>
        <w:t xml:space="preserve"> fatigue </w:t>
      </w:r>
      <w:r w:rsidR="00005A62">
        <w:t>and low mood / anxiety</w:t>
      </w:r>
    </w:p>
    <w:p w14:paraId="04FDEDEA" w14:textId="18517E9F" w:rsidR="007D09E9" w:rsidRDefault="00327AD1" w:rsidP="007D09E9">
      <w:pPr>
        <w:pStyle w:val="ListParagraph"/>
        <w:numPr>
          <w:ilvl w:val="0"/>
          <w:numId w:val="20"/>
        </w:numPr>
      </w:pPr>
      <w:r>
        <w:t>Can cause lowered function of the adrenal glands resulting in disordered stress response, particularly variable energy levels often punctuated by extreme fatigue</w:t>
      </w:r>
      <w:r w:rsidR="000324BB">
        <w:t xml:space="preserve">, lack of stamina.  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3805982B" w:rsidR="0007002D" w:rsidRDefault="00B43297">
      <w:r>
        <w:t>Age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0189E91D" w14:textId="77777777" w:rsidR="007A6D2A" w:rsidRDefault="007A6D2A"/>
    <w:p w14:paraId="5B4F3165" w14:textId="45ED622F" w:rsidR="00A65673" w:rsidRDefault="007A6D2A">
      <w:r>
        <w:t>P</w:t>
      </w:r>
      <w:r w:rsidR="001800BE">
        <w:t>athology</w:t>
      </w:r>
    </w:p>
    <w:p w14:paraId="2B63C1D1" w14:textId="7672219F" w:rsidR="007A6D2A" w:rsidRDefault="007A6D2A" w:rsidP="007A6D2A">
      <w:pPr>
        <w:pStyle w:val="ListParagraph"/>
        <w:numPr>
          <w:ilvl w:val="0"/>
          <w:numId w:val="26"/>
        </w:numPr>
      </w:pPr>
      <w:r>
        <w:t>Zinc: Low Normal</w:t>
      </w:r>
    </w:p>
    <w:p w14:paraId="1380B565" w14:textId="608118EE" w:rsidR="007A6D2A" w:rsidRDefault="007A6D2A" w:rsidP="007A6D2A">
      <w:pPr>
        <w:pStyle w:val="ListParagraph"/>
        <w:numPr>
          <w:ilvl w:val="0"/>
          <w:numId w:val="26"/>
        </w:numPr>
      </w:pPr>
      <w:r>
        <w:t>eGFR: Low Normal: Ideal &gt;90 for anyone under 90yo</w:t>
      </w:r>
    </w:p>
    <w:p w14:paraId="53A64511" w14:textId="2A02ACC2" w:rsidR="007A6D2A" w:rsidRDefault="007A6D2A" w:rsidP="007A6D2A">
      <w:pPr>
        <w:pStyle w:val="ListParagraph"/>
        <w:numPr>
          <w:ilvl w:val="0"/>
          <w:numId w:val="26"/>
        </w:numPr>
      </w:pPr>
      <w:proofErr w:type="spellStart"/>
      <w:proofErr w:type="gramStart"/>
      <w:r>
        <w:t>T.Bili</w:t>
      </w:r>
      <w:proofErr w:type="spellEnd"/>
      <w:proofErr w:type="gramEnd"/>
      <w:r>
        <w:t>: 18 – has it been high in the past?</w:t>
      </w:r>
    </w:p>
    <w:p w14:paraId="43AA4759" w14:textId="49AB73E0" w:rsidR="007A6D2A" w:rsidRDefault="007A6D2A" w:rsidP="007A6D2A">
      <w:pPr>
        <w:pStyle w:val="ListParagraph"/>
        <w:numPr>
          <w:ilvl w:val="0"/>
          <w:numId w:val="26"/>
        </w:numPr>
      </w:pPr>
      <w:r>
        <w:t>White Blood Cell Count:  Neutrophi</w:t>
      </w:r>
      <w:r w:rsidR="00B43297">
        <w:t>l</w:t>
      </w:r>
      <w:r>
        <w:t>s and Lymphocytes: Low-normal. Eosinophils: High-Normal</w:t>
      </w:r>
    </w:p>
    <w:p w14:paraId="62242DA3" w14:textId="542DB48E" w:rsidR="007A6D2A" w:rsidRDefault="007A6D2A">
      <w:r>
        <w:t>Other</w:t>
      </w:r>
    </w:p>
    <w:p w14:paraId="509A2CD0" w14:textId="0020C36B" w:rsidR="001800BE" w:rsidRDefault="001800BE">
      <w:proofErr w:type="spellStart"/>
      <w:r>
        <w:t>Hemaview</w:t>
      </w:r>
      <w:proofErr w:type="spellEnd"/>
      <w:r>
        <w:t xml:space="preserve">: </w:t>
      </w:r>
      <w:r w:rsidR="00963F1B">
        <w:t>Indicates nutrient deficiencies: small cells – Zinc, Gut inflammation, Poor formation of some red blood cells - metabolism of B12 and folate may be diminished</w:t>
      </w:r>
      <w:r w:rsidR="000324BB">
        <w:t xml:space="preserve">  </w:t>
      </w:r>
    </w:p>
    <w:p w14:paraId="0FF34010" w14:textId="2DE64CDD" w:rsidR="001800BE" w:rsidRDefault="001800BE">
      <w:r>
        <w:t xml:space="preserve">Blood Pressure: </w:t>
      </w:r>
      <w:r w:rsidR="000324BB">
        <w:t>1</w:t>
      </w:r>
      <w:r w:rsidR="00963F1B">
        <w:t>21</w:t>
      </w:r>
      <w:r w:rsidR="000324BB">
        <w:t>/8</w:t>
      </w:r>
      <w:r w:rsidR="00963F1B">
        <w:t>1, pulse 66</w:t>
      </w:r>
    </w:p>
    <w:p w14:paraId="6781F557" w14:textId="64F37C8D" w:rsidR="00963F1B" w:rsidRDefault="00963F1B"/>
    <w:p w14:paraId="6BFE1AB1" w14:textId="38BF2C7A" w:rsidR="00963F1B" w:rsidRDefault="00963F1B">
      <w:r>
        <w:t>Complete Microbiome Mapping – See Print out</w:t>
      </w:r>
    </w:p>
    <w:p w14:paraId="517A2909" w14:textId="3A07942E" w:rsidR="00963F1B" w:rsidRDefault="00963F1B" w:rsidP="00716186">
      <w:pPr>
        <w:pStyle w:val="ListParagraph"/>
        <w:numPr>
          <w:ilvl w:val="0"/>
          <w:numId w:val="29"/>
        </w:numPr>
      </w:pPr>
      <w:r>
        <w:t>Low Secretory I</w:t>
      </w:r>
      <w:r w:rsidR="007D3239">
        <w:t>g</w:t>
      </w:r>
      <w:r>
        <w:t xml:space="preserve">A:  </w:t>
      </w:r>
      <w:r w:rsidR="007D3239">
        <w:t>Part of the defence of the gut lining.  Low levels can mean and increases risk of food sensitivities, inflammation, Infection and in -creased risk of leaky gut and auto-immunity</w:t>
      </w:r>
    </w:p>
    <w:p w14:paraId="4D61E02B" w14:textId="51322F1C" w:rsidR="00963F1B" w:rsidRDefault="007D3239" w:rsidP="00716186">
      <w:pPr>
        <w:pStyle w:val="ListParagraph"/>
        <w:numPr>
          <w:ilvl w:val="0"/>
          <w:numId w:val="29"/>
        </w:numPr>
      </w:pPr>
      <w:proofErr w:type="spellStart"/>
      <w:r>
        <w:t>Methanobrevibacter</w:t>
      </w:r>
      <w:proofErr w:type="spellEnd"/>
      <w:r>
        <w:t xml:space="preserve"> </w:t>
      </w:r>
      <w:proofErr w:type="spellStart"/>
      <w:r>
        <w:t>smithii</w:t>
      </w:r>
      <w:proofErr w:type="spellEnd"/>
      <w:r>
        <w:t>: High – indicates methane producing bacteria in gut</w:t>
      </w:r>
    </w:p>
    <w:p w14:paraId="77140F2C" w14:textId="0D461A12" w:rsidR="007D3239" w:rsidRDefault="007D3239" w:rsidP="00716186">
      <w:pPr>
        <w:pStyle w:val="ListParagraph"/>
        <w:numPr>
          <w:ilvl w:val="0"/>
          <w:numId w:val="29"/>
        </w:numPr>
      </w:pPr>
      <w:r>
        <w:t xml:space="preserve">Candida </w:t>
      </w:r>
      <w:proofErr w:type="spellStart"/>
      <w:r>
        <w:t>Albicans</w:t>
      </w:r>
      <w:proofErr w:type="spellEnd"/>
      <w:r>
        <w:t>: High – indicates fungal overgrowth</w:t>
      </w:r>
    </w:p>
    <w:p w14:paraId="5562D04C" w14:textId="36858834" w:rsidR="007D3239" w:rsidRDefault="007D3239" w:rsidP="00716186">
      <w:pPr>
        <w:pStyle w:val="ListParagraph"/>
        <w:numPr>
          <w:ilvl w:val="0"/>
          <w:numId w:val="29"/>
        </w:numPr>
      </w:pPr>
      <w:r>
        <w:lastRenderedPageBreak/>
        <w:t>Normal Gut Flora</w:t>
      </w:r>
    </w:p>
    <w:p w14:paraId="3BC710A0" w14:textId="29DDBFED" w:rsidR="007D3239" w:rsidRDefault="007D3239" w:rsidP="00716186">
      <w:pPr>
        <w:pStyle w:val="ListParagraph"/>
        <w:numPr>
          <w:ilvl w:val="0"/>
          <w:numId w:val="29"/>
        </w:numPr>
      </w:pPr>
      <w:r>
        <w:t xml:space="preserve">Low </w:t>
      </w:r>
      <w:proofErr w:type="spellStart"/>
      <w:r>
        <w:t>Akkermansia</w:t>
      </w:r>
      <w:proofErr w:type="spellEnd"/>
      <w:r>
        <w:t xml:space="preserve"> – key producer of SCFA</w:t>
      </w:r>
    </w:p>
    <w:p w14:paraId="76EAD3A1" w14:textId="74369AE2" w:rsidR="007D3239" w:rsidRDefault="007D3239" w:rsidP="00716186">
      <w:pPr>
        <w:pStyle w:val="ListParagraph"/>
        <w:numPr>
          <w:ilvl w:val="0"/>
          <w:numId w:val="29"/>
        </w:numPr>
      </w:pPr>
      <w:r>
        <w:t xml:space="preserve">Low-normal </w:t>
      </w:r>
      <w:proofErr w:type="spellStart"/>
      <w:r>
        <w:t>Faecalibacterium</w:t>
      </w:r>
      <w:proofErr w:type="spellEnd"/>
      <w:r>
        <w:t xml:space="preserve"> – key producer of SCFA</w:t>
      </w:r>
    </w:p>
    <w:p w14:paraId="3B619EE6" w14:textId="45E17518" w:rsidR="007D3239" w:rsidRDefault="007D3239" w:rsidP="00716186">
      <w:pPr>
        <w:pStyle w:val="ListParagraph"/>
        <w:numPr>
          <w:ilvl w:val="0"/>
          <w:numId w:val="29"/>
        </w:numPr>
      </w:pPr>
      <w:r>
        <w:t>A lot of normal bacteria below detectable levels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66914BD4" w14:textId="1021D2B5" w:rsidR="00C24673" w:rsidRDefault="00C953DB">
      <w:r>
        <w:t xml:space="preserve">Retest microbiome in 4 – 5 months? </w:t>
      </w:r>
    </w:p>
    <w:p w14:paraId="4C7B43FD" w14:textId="7E29D594" w:rsidR="00C953DB" w:rsidRDefault="00C953DB">
      <w:r>
        <w:t>Retest pathology in 6 months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3B25D09F" w14:textId="758E7D7D" w:rsidR="00CC0CF2" w:rsidRDefault="00963F1B">
      <w:r>
        <w:t>Improve Gut Health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7E4129C6" w14:textId="6EF601BC" w:rsidR="0045117E" w:rsidRPr="00C953DB" w:rsidRDefault="00C953DB" w:rsidP="00C953DB">
      <w:pPr>
        <w:pStyle w:val="ListParagraph"/>
        <w:numPr>
          <w:ilvl w:val="0"/>
          <w:numId w:val="27"/>
        </w:numPr>
        <w:rPr>
          <w:rFonts w:cstheme="minorHAnsi"/>
        </w:rPr>
      </w:pPr>
      <w:r w:rsidRPr="00C953DB">
        <w:rPr>
          <w:rFonts w:eastAsia="Times New Roman" w:cstheme="minorHAnsi"/>
          <w:color w:val="24303F"/>
          <w:shd w:val="clear" w:color="auto" w:fill="FFFFFF"/>
        </w:rPr>
        <w:t>Digestive Drops</w:t>
      </w:r>
    </w:p>
    <w:p w14:paraId="65A5F012" w14:textId="42FFAFED" w:rsidR="00C953DB" w:rsidRPr="00310B99" w:rsidRDefault="00C953DB" w:rsidP="0045117E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Already on Mag Duo and Bio Matrix</w:t>
      </w:r>
    </w:p>
    <w:p w14:paraId="55D9A3BB" w14:textId="77777777" w:rsidR="003739AD" w:rsidRDefault="003739AD"/>
    <w:p w14:paraId="21B9F53D" w14:textId="18FE7A25" w:rsidR="00C953DB" w:rsidRDefault="00C953DB">
      <w:pPr>
        <w:rPr>
          <w:b/>
        </w:rPr>
      </w:pPr>
      <w:r>
        <w:rPr>
          <w:b/>
        </w:rPr>
        <w:t>Restore Gut Health</w:t>
      </w:r>
    </w:p>
    <w:p w14:paraId="6796D1A9" w14:textId="65D1190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C953DB">
        <w:rPr>
          <w:b/>
        </w:rPr>
        <w:t>1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4FEB9C4B" w:rsidR="00005A62" w:rsidRDefault="00C953DB">
      <w:pPr>
        <w:rPr>
          <w:b/>
        </w:rPr>
      </w:pPr>
      <w:r>
        <w:rPr>
          <w:b/>
        </w:rPr>
        <w:t>4 weeks</w:t>
      </w:r>
    </w:p>
    <w:p w14:paraId="13BE5A29" w14:textId="13B44137" w:rsidR="00310B99" w:rsidRDefault="00C953DB" w:rsidP="009B52C7">
      <w:pPr>
        <w:pStyle w:val="ListParagraph"/>
        <w:numPr>
          <w:ilvl w:val="0"/>
          <w:numId w:val="24"/>
        </w:numPr>
      </w:pPr>
      <w:r>
        <w:t xml:space="preserve">Dietary Support for Clearing Candida and </w:t>
      </w:r>
      <w:proofErr w:type="spellStart"/>
      <w:r>
        <w:t>Methanobrevibacter</w:t>
      </w:r>
      <w:proofErr w:type="spellEnd"/>
      <w:r>
        <w:t xml:space="preserve"> </w:t>
      </w:r>
    </w:p>
    <w:p w14:paraId="053697AE" w14:textId="695D62BB" w:rsidR="00C953DB" w:rsidRDefault="00C953DB" w:rsidP="009B52C7">
      <w:pPr>
        <w:pStyle w:val="ListParagraph"/>
        <w:numPr>
          <w:ilvl w:val="0"/>
          <w:numId w:val="24"/>
        </w:numPr>
      </w:pPr>
      <w:r>
        <w:t xml:space="preserve">Specific Herbs, probiotics and Fibre for clearing Candida and </w:t>
      </w:r>
      <w:proofErr w:type="spellStart"/>
      <w:r>
        <w:t>Methanobrevibacter</w:t>
      </w:r>
      <w:proofErr w:type="spellEnd"/>
    </w:p>
    <w:p w14:paraId="3EA19340" w14:textId="5610A41A" w:rsidR="00C953DB" w:rsidRDefault="00C953DB" w:rsidP="009B52C7">
      <w:pPr>
        <w:pStyle w:val="ListParagraph"/>
        <w:numPr>
          <w:ilvl w:val="0"/>
          <w:numId w:val="24"/>
        </w:numPr>
      </w:pPr>
      <w:r>
        <w:t>Reducing biofilm – for more effective anti-fungal treatment</w:t>
      </w:r>
    </w:p>
    <w:p w14:paraId="57744C04" w14:textId="3F1BB5E4" w:rsidR="00C953DB" w:rsidRDefault="00C953DB" w:rsidP="009B52C7">
      <w:pPr>
        <w:pStyle w:val="ListParagraph"/>
        <w:numPr>
          <w:ilvl w:val="0"/>
          <w:numId w:val="24"/>
        </w:numPr>
      </w:pPr>
      <w:r>
        <w:t>Specific probiotics to normalise gut function</w:t>
      </w:r>
    </w:p>
    <w:p w14:paraId="251DB08A" w14:textId="0FEB8291" w:rsidR="00C953DB" w:rsidRDefault="00C953DB" w:rsidP="009B52C7">
      <w:pPr>
        <w:pStyle w:val="ListParagraph"/>
        <w:numPr>
          <w:ilvl w:val="0"/>
          <w:numId w:val="24"/>
        </w:numPr>
      </w:pPr>
      <w:r>
        <w:t>Stress management</w:t>
      </w:r>
      <w:r w:rsidR="002C3A50">
        <w:t xml:space="preserve"> and nutritional repletion</w:t>
      </w:r>
    </w:p>
    <w:p w14:paraId="7623AA3B" w14:textId="77777777" w:rsidR="00CE56E3" w:rsidRDefault="00CE56E3">
      <w:pPr>
        <w:rPr>
          <w:b/>
        </w:rPr>
      </w:pPr>
    </w:p>
    <w:p w14:paraId="69950BFA" w14:textId="19C8BB8E" w:rsidR="0007594A" w:rsidRDefault="00C953DB">
      <w:pPr>
        <w:rPr>
          <w:b/>
        </w:rPr>
      </w:pPr>
      <w:r>
        <w:rPr>
          <w:b/>
        </w:rPr>
        <w:t>Stage 2:</w:t>
      </w:r>
    </w:p>
    <w:p w14:paraId="44CFE797" w14:textId="13340642" w:rsidR="00C953DB" w:rsidRPr="009B52C7" w:rsidRDefault="00C953DB">
      <w:pPr>
        <w:rPr>
          <w:b/>
        </w:rPr>
      </w:pPr>
      <w:r>
        <w:rPr>
          <w:b/>
        </w:rPr>
        <w:t>4 weeks</w:t>
      </w:r>
    </w:p>
    <w:p w14:paraId="3DDC6CDD" w14:textId="1B47A0EA" w:rsid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  <w:r w:rsidR="00C953DB">
        <w:t xml:space="preserve"> to heal and seal the gut </w:t>
      </w:r>
    </w:p>
    <w:p w14:paraId="25F50049" w14:textId="62D11DC0" w:rsidR="00C953DB" w:rsidRDefault="00C953DB" w:rsidP="009B52C7">
      <w:pPr>
        <w:pStyle w:val="ListParagraph"/>
        <w:numPr>
          <w:ilvl w:val="0"/>
          <w:numId w:val="25"/>
        </w:numPr>
      </w:pPr>
      <w:r>
        <w:t>Specific probiotics and prebiotics to support better microbiome diversity</w:t>
      </w:r>
    </w:p>
    <w:p w14:paraId="67174419" w14:textId="3D87C1D7" w:rsidR="00C953DB" w:rsidRDefault="00C953DB" w:rsidP="009B52C7">
      <w:pPr>
        <w:pStyle w:val="ListParagraph"/>
        <w:numPr>
          <w:ilvl w:val="0"/>
          <w:numId w:val="25"/>
        </w:numPr>
      </w:pPr>
      <w:r>
        <w:t xml:space="preserve">Ongoing Support – Dietary, herbal and nutritional to clear candida and </w:t>
      </w:r>
      <w:proofErr w:type="spellStart"/>
      <w:r>
        <w:t>methanobrevibacter</w:t>
      </w:r>
      <w:proofErr w:type="spellEnd"/>
      <w:r>
        <w:t xml:space="preserve"> according to symptoms</w:t>
      </w:r>
    </w:p>
    <w:p w14:paraId="354D3FA8" w14:textId="3B54002D" w:rsidR="00C953DB" w:rsidRDefault="00C953DB" w:rsidP="009B52C7">
      <w:pPr>
        <w:pStyle w:val="ListParagraph"/>
        <w:numPr>
          <w:ilvl w:val="0"/>
          <w:numId w:val="25"/>
        </w:numPr>
      </w:pPr>
      <w:r>
        <w:t xml:space="preserve">Re-introduction of </w:t>
      </w:r>
      <w:r w:rsidR="002C3A50">
        <w:t>certain</w:t>
      </w:r>
      <w:r>
        <w:t xml:space="preserve"> foods</w:t>
      </w:r>
    </w:p>
    <w:p w14:paraId="25D29964" w14:textId="0B6F437E" w:rsidR="009B52C7" w:rsidRDefault="009B52C7">
      <w:pPr>
        <w:rPr>
          <w:b/>
        </w:rPr>
      </w:pPr>
    </w:p>
    <w:p w14:paraId="467CEC19" w14:textId="71E4817C" w:rsidR="00C953DB" w:rsidRDefault="00C953DB">
      <w:pPr>
        <w:rPr>
          <w:b/>
        </w:rPr>
      </w:pPr>
      <w:r>
        <w:rPr>
          <w:b/>
        </w:rPr>
        <w:t>Stage 3</w:t>
      </w:r>
    </w:p>
    <w:p w14:paraId="66486A28" w14:textId="3E1F475D" w:rsidR="00C953DB" w:rsidRDefault="00C953DB">
      <w:pPr>
        <w:rPr>
          <w:b/>
        </w:rPr>
      </w:pPr>
      <w:r>
        <w:rPr>
          <w:b/>
        </w:rPr>
        <w:t>4 weeks</w:t>
      </w:r>
    </w:p>
    <w:p w14:paraId="5FAD13AF" w14:textId="564452EA" w:rsidR="00C953DB" w:rsidRPr="002C3A50" w:rsidRDefault="00C953DB" w:rsidP="00C953DB">
      <w:pPr>
        <w:pStyle w:val="ListParagraph"/>
        <w:numPr>
          <w:ilvl w:val="0"/>
          <w:numId w:val="28"/>
        </w:numPr>
      </w:pPr>
      <w:r w:rsidRPr="002C3A50">
        <w:t>Continued re-introduction of foods</w:t>
      </w:r>
    </w:p>
    <w:p w14:paraId="162DB0CE" w14:textId="1BD3D23C" w:rsidR="00C953DB" w:rsidRDefault="00C953DB" w:rsidP="00C953DB">
      <w:pPr>
        <w:pStyle w:val="ListParagraph"/>
        <w:numPr>
          <w:ilvl w:val="0"/>
          <w:numId w:val="28"/>
        </w:numPr>
      </w:pPr>
      <w:r w:rsidRPr="002C3A50">
        <w:t>Support of healthy gut</w:t>
      </w:r>
      <w:r w:rsidR="002C3A50">
        <w:t xml:space="preserve"> lining and microbiome depending on symptoms</w:t>
      </w:r>
    </w:p>
    <w:p w14:paraId="2834FE46" w14:textId="37A637EE" w:rsidR="002C3A50" w:rsidRDefault="002C3A50" w:rsidP="00C953DB">
      <w:pPr>
        <w:pStyle w:val="ListParagraph"/>
        <w:numPr>
          <w:ilvl w:val="0"/>
          <w:numId w:val="28"/>
        </w:numPr>
      </w:pPr>
      <w:r>
        <w:t>Discuss maintenance of healthy gut</w:t>
      </w:r>
    </w:p>
    <w:p w14:paraId="7EBC6BD1" w14:textId="29EE60D5" w:rsidR="002C3A50" w:rsidRPr="002C3A50" w:rsidRDefault="002C3A50" w:rsidP="00C953DB">
      <w:pPr>
        <w:pStyle w:val="ListParagraph"/>
        <w:numPr>
          <w:ilvl w:val="0"/>
          <w:numId w:val="28"/>
        </w:numPr>
      </w:pPr>
      <w:r>
        <w:t>Discuss Gilberts Syndrome Support (depending on blood tests)</w:t>
      </w:r>
    </w:p>
    <w:p w14:paraId="7BF6FD18" w14:textId="77777777" w:rsidR="00716186" w:rsidRPr="009B52C7" w:rsidRDefault="00716186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154289EA" w:rsidR="008A3ECA" w:rsidRDefault="008A3ECA">
      <w:r>
        <w:t xml:space="preserve">Retest each </w:t>
      </w:r>
      <w:r w:rsidR="00B43297">
        <w:t xml:space="preserve">4 – </w:t>
      </w:r>
      <w:r>
        <w:t>6</w:t>
      </w:r>
      <w:r w:rsidR="00B43297">
        <w:t xml:space="preserve"> </w:t>
      </w:r>
      <w:r>
        <w:t>months</w:t>
      </w:r>
      <w:r w:rsidR="00B43297">
        <w:t>, as above</w:t>
      </w:r>
      <w:bookmarkStart w:id="0" w:name="_GoBack"/>
      <w:bookmarkEnd w:id="0"/>
    </w:p>
    <w:p w14:paraId="1760D944" w14:textId="797BD2BA" w:rsidR="00B43297" w:rsidRDefault="00B43297"/>
    <w:p w14:paraId="1E501F49" w14:textId="77777777" w:rsidR="00B43297" w:rsidRDefault="00B43297"/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85CE1"/>
    <w:multiLevelType w:val="hybridMultilevel"/>
    <w:tmpl w:val="EB64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7570F"/>
    <w:multiLevelType w:val="hybridMultilevel"/>
    <w:tmpl w:val="29C0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C0DE0"/>
    <w:multiLevelType w:val="hybridMultilevel"/>
    <w:tmpl w:val="EF90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32A4B"/>
    <w:multiLevelType w:val="hybridMultilevel"/>
    <w:tmpl w:val="84C0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4"/>
  </w:num>
  <w:num w:numId="4">
    <w:abstractNumId w:val="10"/>
  </w:num>
  <w:num w:numId="5">
    <w:abstractNumId w:val="11"/>
  </w:num>
  <w:num w:numId="6">
    <w:abstractNumId w:val="3"/>
  </w:num>
  <w:num w:numId="7">
    <w:abstractNumId w:val="26"/>
  </w:num>
  <w:num w:numId="8">
    <w:abstractNumId w:val="8"/>
  </w:num>
  <w:num w:numId="9">
    <w:abstractNumId w:val="7"/>
  </w:num>
  <w:num w:numId="10">
    <w:abstractNumId w:val="17"/>
  </w:num>
  <w:num w:numId="11">
    <w:abstractNumId w:val="28"/>
  </w:num>
  <w:num w:numId="12">
    <w:abstractNumId w:val="22"/>
  </w:num>
  <w:num w:numId="13">
    <w:abstractNumId w:val="21"/>
  </w:num>
  <w:num w:numId="14">
    <w:abstractNumId w:val="6"/>
  </w:num>
  <w:num w:numId="15">
    <w:abstractNumId w:val="13"/>
  </w:num>
  <w:num w:numId="16">
    <w:abstractNumId w:val="9"/>
  </w:num>
  <w:num w:numId="17">
    <w:abstractNumId w:val="19"/>
  </w:num>
  <w:num w:numId="18">
    <w:abstractNumId w:val="1"/>
  </w:num>
  <w:num w:numId="19">
    <w:abstractNumId w:val="18"/>
  </w:num>
  <w:num w:numId="20">
    <w:abstractNumId w:val="15"/>
  </w:num>
  <w:num w:numId="21">
    <w:abstractNumId w:val="24"/>
  </w:num>
  <w:num w:numId="22">
    <w:abstractNumId w:val="4"/>
  </w:num>
  <w:num w:numId="23">
    <w:abstractNumId w:val="16"/>
  </w:num>
  <w:num w:numId="24">
    <w:abstractNumId w:val="25"/>
  </w:num>
  <w:num w:numId="25">
    <w:abstractNumId w:val="0"/>
  </w:num>
  <w:num w:numId="26">
    <w:abstractNumId w:val="23"/>
  </w:num>
  <w:num w:numId="27">
    <w:abstractNumId w:val="20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A544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2E32"/>
    <w:rsid w:val="002A5161"/>
    <w:rsid w:val="002C3A50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16186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A6D2A"/>
    <w:rsid w:val="007B034C"/>
    <w:rsid w:val="007B15D9"/>
    <w:rsid w:val="007B615C"/>
    <w:rsid w:val="007C034B"/>
    <w:rsid w:val="007C75A2"/>
    <w:rsid w:val="007D09E9"/>
    <w:rsid w:val="007D323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63F1B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9F6A2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3297"/>
    <w:rsid w:val="00B44011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3DB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2025-02-20T22:47:00Z</cp:lastPrinted>
  <dcterms:created xsi:type="dcterms:W3CDTF">2025-02-20T00:13:00Z</dcterms:created>
  <dcterms:modified xsi:type="dcterms:W3CDTF">2025-03-17T23:48:00Z</dcterms:modified>
</cp:coreProperties>
</file>