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128FFE" w14:textId="77777777" w:rsidR="00CD4710" w:rsidRDefault="00CD4710" w:rsidP="00CD4710">
      <w:pPr>
        <w:rPr>
          <w:b/>
          <w:bCs/>
          <w:u w:val="single"/>
        </w:rPr>
      </w:pPr>
      <w:r w:rsidRPr="00CD4710">
        <w:rPr>
          <w:b/>
          <w:bCs/>
          <w:u w:val="single"/>
        </w:rPr>
        <w:t>XRAY AND ULTRASOUND LEFT KNEE</w:t>
      </w:r>
    </w:p>
    <w:p w14:paraId="1F7445D0" w14:textId="04B966F0" w:rsidR="00CD4710" w:rsidRPr="00CD4710" w:rsidRDefault="00CD4710" w:rsidP="00CD4710">
      <w:r w:rsidRPr="00CD4710">
        <w:t>Study Date</w:t>
      </w:r>
      <w:r>
        <w:t xml:space="preserve"> </w:t>
      </w:r>
      <w:r w:rsidRPr="00CD4710">
        <w:rPr>
          <w:b/>
          <w:bCs/>
        </w:rPr>
        <w:t>2024-Oct-17 11:28 AM</w:t>
      </w:r>
    </w:p>
    <w:p w14:paraId="482AC0B7" w14:textId="77777777" w:rsidR="00CD4710" w:rsidRPr="00CD4710" w:rsidRDefault="00CD4710" w:rsidP="00CD4710">
      <w:r w:rsidRPr="00CD4710">
        <w:rPr>
          <w:b/>
          <w:bCs/>
        </w:rPr>
        <w:t>CLINICAL NOTES: </w:t>
      </w:r>
      <w:r w:rsidRPr="00CD4710">
        <w:t>Sudden onset swelling and pain after long walk</w:t>
      </w:r>
      <w:proofErr w:type="gramStart"/>
      <w:r w:rsidRPr="00CD4710">
        <w:t>, ?</w:t>
      </w:r>
      <w:proofErr w:type="gramEnd"/>
      <w:r w:rsidRPr="00CD4710">
        <w:t xml:space="preserve"> tendon injury or bursitis.</w:t>
      </w:r>
    </w:p>
    <w:p w14:paraId="2B300FB9" w14:textId="77777777" w:rsidR="00CD4710" w:rsidRPr="00CD4710" w:rsidRDefault="00CD4710" w:rsidP="00CD4710">
      <w:r w:rsidRPr="00CD4710">
        <w:rPr>
          <w:b/>
          <w:bCs/>
          <w:u w:val="single"/>
        </w:rPr>
        <w:t>XRAY</w:t>
      </w:r>
    </w:p>
    <w:p w14:paraId="6DD80944" w14:textId="77777777" w:rsidR="00CD4710" w:rsidRPr="00CD4710" w:rsidRDefault="00CD4710" w:rsidP="00CD4710">
      <w:r w:rsidRPr="00CD4710">
        <w:t>Moderately severe osteoarthrosis of left knee.</w:t>
      </w:r>
    </w:p>
    <w:p w14:paraId="13E86679" w14:textId="77777777" w:rsidR="00CD4710" w:rsidRPr="00CD4710" w:rsidRDefault="00CD4710" w:rsidP="00CD4710">
      <w:r w:rsidRPr="00CD4710">
        <w:t>No acute fracture, dislocation or suspicious lesion.</w:t>
      </w:r>
    </w:p>
    <w:p w14:paraId="55AFF1AB" w14:textId="77777777" w:rsidR="00CD4710" w:rsidRPr="00CD4710" w:rsidRDefault="00CD4710" w:rsidP="00CD4710">
      <w:r w:rsidRPr="00CD4710">
        <w:t>There is suprapatellar recess effusion.</w:t>
      </w:r>
    </w:p>
    <w:p w14:paraId="59D7126C" w14:textId="77777777" w:rsidR="00CD4710" w:rsidRPr="00CD4710" w:rsidRDefault="00CD4710" w:rsidP="00CD4710">
      <w:r w:rsidRPr="00CD4710">
        <w:rPr>
          <w:b/>
          <w:bCs/>
          <w:u w:val="single"/>
        </w:rPr>
        <w:t>ULTRASOUND</w:t>
      </w:r>
    </w:p>
    <w:p w14:paraId="2AEAA941" w14:textId="77777777" w:rsidR="00CD4710" w:rsidRPr="00CD4710" w:rsidRDefault="00CD4710" w:rsidP="00CD4710">
      <w:r w:rsidRPr="00CD4710">
        <w:rPr>
          <w:b/>
          <w:bCs/>
        </w:rPr>
        <w:t>FINDINGS:</w:t>
      </w:r>
    </w:p>
    <w:p w14:paraId="076BEB4C" w14:textId="77777777" w:rsidR="00CD4710" w:rsidRPr="00CD4710" w:rsidRDefault="00CD4710" w:rsidP="00CD4710">
      <w:r w:rsidRPr="00CD4710">
        <w:t>There is a moderate sized suprapatellar effusion.</w:t>
      </w:r>
    </w:p>
    <w:p w14:paraId="522E7D6D" w14:textId="77777777" w:rsidR="00CD4710" w:rsidRPr="00CD4710" w:rsidRDefault="00CD4710" w:rsidP="00CD4710">
      <w:r w:rsidRPr="00CD4710">
        <w:t>The quadriceps and patellar tendon are intact.</w:t>
      </w:r>
    </w:p>
    <w:p w14:paraId="5C8EAEFD" w14:textId="77777777" w:rsidR="00CD4710" w:rsidRPr="00CD4710" w:rsidRDefault="00CD4710" w:rsidP="00CD4710">
      <w:r w:rsidRPr="00CD4710">
        <w:t>There are degenerative changes of the medial and lateral joint lines.</w:t>
      </w:r>
    </w:p>
    <w:p w14:paraId="68DC0B6E" w14:textId="77777777" w:rsidR="00CD4710" w:rsidRPr="00CD4710" w:rsidRDefault="00CD4710" w:rsidP="00CD4710">
      <w:r w:rsidRPr="00CD4710">
        <w:t>The medial and lateral collateral ligaments are intact.</w:t>
      </w:r>
    </w:p>
    <w:p w14:paraId="5CAF6DE6" w14:textId="77777777" w:rsidR="00CD4710" w:rsidRPr="00CD4710" w:rsidRDefault="00CD4710" w:rsidP="00CD4710">
      <w:r w:rsidRPr="00CD4710">
        <w:t>The pes anserinus and bursa are normal in appearance without any focal tenderness.</w:t>
      </w:r>
    </w:p>
    <w:p w14:paraId="511802D2" w14:textId="77777777" w:rsidR="00CD4710" w:rsidRPr="00CD4710" w:rsidRDefault="00CD4710" w:rsidP="00CD4710">
      <w:r w:rsidRPr="00CD4710">
        <w:t>The biceps femoris is intact.</w:t>
      </w:r>
    </w:p>
    <w:p w14:paraId="21310C35" w14:textId="77777777" w:rsidR="00CD4710" w:rsidRPr="00CD4710" w:rsidRDefault="00CD4710" w:rsidP="00CD4710">
      <w:r w:rsidRPr="00CD4710">
        <w:t>ITB bursa hypoechoic and vascular without tenderness.</w:t>
      </w:r>
    </w:p>
    <w:p w14:paraId="71ADFF87" w14:textId="77777777" w:rsidR="00CD4710" w:rsidRPr="00CD4710" w:rsidRDefault="00CD4710" w:rsidP="00CD4710">
      <w:r w:rsidRPr="00CD4710">
        <w:t>No Baker's cyst.</w:t>
      </w:r>
    </w:p>
    <w:p w14:paraId="3B30D9AD" w14:textId="77777777" w:rsidR="00CD4710" w:rsidRPr="00CD4710" w:rsidRDefault="00CD4710" w:rsidP="00CD4710">
      <w:r w:rsidRPr="00CD4710">
        <w:rPr>
          <w:b/>
          <w:bCs/>
        </w:rPr>
        <w:t>CONCLUSION:</w:t>
      </w:r>
    </w:p>
    <w:p w14:paraId="5C1B9099" w14:textId="77777777" w:rsidR="00CD4710" w:rsidRPr="00CD4710" w:rsidRDefault="00CD4710" w:rsidP="00CD4710">
      <w:r w:rsidRPr="00CD4710">
        <w:rPr>
          <w:b/>
          <w:bCs/>
        </w:rPr>
        <w:t>Signs of degenerative disease to the knee.</w:t>
      </w:r>
    </w:p>
    <w:p w14:paraId="288713C0" w14:textId="77777777" w:rsidR="00CD4710" w:rsidRPr="00CD4710" w:rsidRDefault="00CD4710" w:rsidP="00CD4710">
      <w:r w:rsidRPr="00CD4710">
        <w:rPr>
          <w:b/>
          <w:bCs/>
        </w:rPr>
        <w:t>Moderate suprapatellar recess effusion.</w:t>
      </w:r>
    </w:p>
    <w:p w14:paraId="610D823E" w14:textId="77777777" w:rsidR="00CD4710" w:rsidRPr="00CD4710" w:rsidRDefault="00CD4710" w:rsidP="00CD4710">
      <w:r w:rsidRPr="00CD4710">
        <w:rPr>
          <w:b/>
          <w:bCs/>
        </w:rPr>
        <w:t>Co reported with Dr Ishtiaq Ahmed</w:t>
      </w:r>
    </w:p>
    <w:p w14:paraId="62208277" w14:textId="57AEA6D4" w:rsidR="00CD4710" w:rsidRDefault="00CD4710" w:rsidP="00CD4710">
      <w:pPr>
        <w:tabs>
          <w:tab w:val="left" w:pos="8290"/>
        </w:tabs>
      </w:pPr>
      <w:r>
        <w:tab/>
      </w:r>
    </w:p>
    <w:p w14:paraId="0CF9E5DA" w14:textId="77777777" w:rsidR="00CD4710" w:rsidRDefault="00CD4710"/>
    <w:p w14:paraId="7D3B7D8D" w14:textId="1439EB05" w:rsidR="004909A5" w:rsidRDefault="00CD4710">
      <w:r w:rsidRPr="00CD4710">
        <w:lastRenderedPageBreak/>
        <w:drawing>
          <wp:inline distT="0" distB="0" distL="0" distR="0" wp14:anchorId="6F1AADCA" wp14:editId="7585BD12">
            <wp:extent cx="9058778" cy="3200400"/>
            <wp:effectExtent l="0" t="0" r="9525" b="0"/>
            <wp:docPr id="62900015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9000155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077950" cy="3207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21CA4D" w14:textId="06BA00E8" w:rsidR="00CD4710" w:rsidRDefault="00CD4710">
      <w:r w:rsidRPr="00CD4710">
        <w:drawing>
          <wp:inline distT="0" distB="0" distL="0" distR="0" wp14:anchorId="28C17FB3" wp14:editId="657C3D38">
            <wp:extent cx="9105900" cy="3195167"/>
            <wp:effectExtent l="0" t="0" r="0" b="5715"/>
            <wp:docPr id="205918295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9182958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118630" cy="3199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D4710" w:rsidSect="00CD4710">
      <w:pgSz w:w="16838" w:h="11906" w:orient="landscape" w:code="9"/>
      <w:pgMar w:top="720" w:right="720" w:bottom="720" w:left="720" w:header="284" w:footer="284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4710"/>
    <w:rsid w:val="002C1C2F"/>
    <w:rsid w:val="004909A5"/>
    <w:rsid w:val="00505C1A"/>
    <w:rsid w:val="00727903"/>
    <w:rsid w:val="00AD3038"/>
    <w:rsid w:val="00CD4710"/>
    <w:rsid w:val="00EA46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69930F"/>
  <w15:chartTrackingRefBased/>
  <w15:docId w15:val="{B3336D81-DF2C-4A51-B5AB-747F9450C8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D471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D471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D4710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D471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D4710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D471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D471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D471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D471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D4710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D471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D4710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D4710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D4710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D471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D471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D471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D471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D471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D47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D471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D471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D471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D471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D471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D4710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D4710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D4710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D4710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7090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64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128</Words>
  <Characters>736</Characters>
  <Application>Microsoft Office Word</Application>
  <DocSecurity>0</DocSecurity>
  <Lines>6</Lines>
  <Paragraphs>1</Paragraphs>
  <ScaleCrop>false</ScaleCrop>
  <Company/>
  <LinksUpToDate>false</LinksUpToDate>
  <CharactersWithSpaces>863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Lesley Likens</dc:creator>
  <cp:keywords/>
  <dc:description/>
  <cp:lastModifiedBy>Lesley Likens</cp:lastModifiedBy>
  <cp:revision>1</cp:revision>
  <dcterms:created xsi:type="dcterms:W3CDTF">2025-03-27T05:01:00Z</dcterms:created>
  <dcterms:modified xsi:type="dcterms:W3CDTF">2025-03-27T05:04:00Z</dcterms:modified>
</cp:coreProperties>
</file>