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03106C90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4732D1">
        <w:t>18</w:t>
      </w:r>
      <w:r w:rsidR="004732D1" w:rsidRPr="004732D1">
        <w:rPr>
          <w:vertAlign w:val="superscript"/>
        </w:rPr>
        <w:t>th</w:t>
      </w:r>
      <w:r w:rsidR="004732D1">
        <w:t xml:space="preserve"> Feb </w:t>
      </w:r>
      <w:r w:rsidR="00EA0381">
        <w:t>202</w:t>
      </w:r>
      <w:r w:rsidR="000D5A85">
        <w:t>5</w:t>
      </w:r>
    </w:p>
    <w:p w14:paraId="3FD50D1C" w14:textId="01E6891A" w:rsidR="00FB7994" w:rsidRDefault="00FB7994">
      <w:r>
        <w:t xml:space="preserve">Name: </w:t>
      </w:r>
      <w:r w:rsidR="00AA0444">
        <w:t xml:space="preserve"> </w:t>
      </w:r>
      <w:proofErr w:type="spellStart"/>
      <w:r w:rsidR="004732D1">
        <w:t>Baressa</w:t>
      </w:r>
      <w:proofErr w:type="spellEnd"/>
      <w:r w:rsidR="004732D1">
        <w:t xml:space="preserve"> Frazer</w:t>
      </w:r>
    </w:p>
    <w:p w14:paraId="6A1EEBA5" w14:textId="2277A2D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4732D1">
        <w:t xml:space="preserve">47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1FA486D3" w14:textId="77777777" w:rsidR="004732D1" w:rsidRDefault="00002C62" w:rsidP="004732D1">
      <w:r>
        <w:t xml:space="preserve">Fatigue: </w:t>
      </w:r>
    </w:p>
    <w:p w14:paraId="10A9FEA3" w14:textId="406A35B6" w:rsidR="004732D1" w:rsidRDefault="004732D1" w:rsidP="007D09E9">
      <w:pPr>
        <w:pStyle w:val="ListParagraph"/>
        <w:numPr>
          <w:ilvl w:val="0"/>
          <w:numId w:val="18"/>
        </w:numPr>
      </w:pPr>
      <w:r>
        <w:t>Possibly peri-menopausal – although no symptoms indicate this</w:t>
      </w:r>
    </w:p>
    <w:p w14:paraId="75D4DDCF" w14:textId="5383803A" w:rsidR="004732D1" w:rsidRDefault="00397AD4" w:rsidP="007D09E9">
      <w:pPr>
        <w:pStyle w:val="ListParagraph"/>
        <w:numPr>
          <w:ilvl w:val="0"/>
          <w:numId w:val="18"/>
        </w:numPr>
      </w:pPr>
      <w:r>
        <w:t xml:space="preserve">Gut Health: Bloating, Burping – indicating poor digestion </w:t>
      </w:r>
    </w:p>
    <w:p w14:paraId="283557D6" w14:textId="2BD88BC8" w:rsidR="00397AD4" w:rsidRDefault="00397AD4" w:rsidP="007D09E9">
      <w:pPr>
        <w:pStyle w:val="ListParagraph"/>
        <w:numPr>
          <w:ilvl w:val="0"/>
          <w:numId w:val="18"/>
        </w:numPr>
      </w:pPr>
      <w:r>
        <w:t>Nutritional Deficiencies: Poor gut health means poor absorption of nutrients – can cause fatigue</w:t>
      </w:r>
    </w:p>
    <w:p w14:paraId="2D773D7E" w14:textId="4A933014" w:rsidR="00397AD4" w:rsidRDefault="00397AD4" w:rsidP="007D09E9">
      <w:pPr>
        <w:pStyle w:val="ListParagraph"/>
        <w:numPr>
          <w:ilvl w:val="0"/>
          <w:numId w:val="18"/>
        </w:numPr>
      </w:pPr>
      <w:r>
        <w:t>Mild Constipation can cause re-absorption of toxins from the gut and feelings of illness.</w:t>
      </w:r>
    </w:p>
    <w:p w14:paraId="0BA84E21" w14:textId="72BA07EB" w:rsidR="00397AD4" w:rsidRDefault="00397AD4" w:rsidP="007D09E9">
      <w:pPr>
        <w:pStyle w:val="ListParagraph"/>
        <w:numPr>
          <w:ilvl w:val="0"/>
          <w:numId w:val="18"/>
        </w:numPr>
      </w:pPr>
      <w:r>
        <w:t xml:space="preserve">Diet: slightly carbohydrate heavy – higher calories and lower nutrients with </w:t>
      </w:r>
      <w:r w:rsidR="00F01873">
        <w:t>wraps, toast, muesli bars</w:t>
      </w:r>
    </w:p>
    <w:p w14:paraId="65CEB396" w14:textId="087319B0" w:rsidR="00F01873" w:rsidRDefault="00F01873" w:rsidP="007D09E9">
      <w:pPr>
        <w:pStyle w:val="ListParagraph"/>
        <w:numPr>
          <w:ilvl w:val="0"/>
          <w:numId w:val="18"/>
        </w:numPr>
      </w:pPr>
      <w:r>
        <w:t xml:space="preserve">Low Iron: </w:t>
      </w:r>
      <w:proofErr w:type="gramStart"/>
      <w:r>
        <w:t>Plus</w:t>
      </w:r>
      <w:proofErr w:type="gramEnd"/>
      <w:r>
        <w:t xml:space="preserve"> poor quality iron supplements causing constipation</w:t>
      </w:r>
    </w:p>
    <w:p w14:paraId="04FDEDEA" w14:textId="55FA4577" w:rsidR="007D09E9" w:rsidRDefault="007D09E9" w:rsidP="007D09E9"/>
    <w:p w14:paraId="4DEE019D" w14:textId="145FB9A1" w:rsidR="00005A62" w:rsidRDefault="004732D1" w:rsidP="007D09E9">
      <w:r>
        <w:t>Migraines</w:t>
      </w:r>
    </w:p>
    <w:p w14:paraId="3F06394A" w14:textId="5F78EA0F" w:rsidR="000324BB" w:rsidRDefault="000324BB" w:rsidP="00005A62">
      <w:pPr>
        <w:pStyle w:val="ListParagraph"/>
        <w:numPr>
          <w:ilvl w:val="0"/>
          <w:numId w:val="23"/>
        </w:numPr>
      </w:pPr>
      <w:r>
        <w:t>Worse for</w:t>
      </w:r>
      <w:r w:rsidR="004732D1">
        <w:t>:</w:t>
      </w:r>
      <w:r>
        <w:t xml:space="preserve"> </w:t>
      </w:r>
      <w:proofErr w:type="spellStart"/>
      <w:r w:rsidR="004732D1">
        <w:t>vaso</w:t>
      </w:r>
      <w:proofErr w:type="spellEnd"/>
      <w:r w:rsidR="004732D1">
        <w:t xml:space="preserve">-active amines – in foods such as chocolate, citrus, cheese; And </w:t>
      </w:r>
      <w:proofErr w:type="gramStart"/>
      <w:r w:rsidR="004732D1">
        <w:t>also</w:t>
      </w:r>
      <w:proofErr w:type="gramEnd"/>
      <w:r w:rsidR="004732D1">
        <w:t xml:space="preserve"> some additives. </w:t>
      </w:r>
    </w:p>
    <w:p w14:paraId="6EFD077A" w14:textId="07D2E863" w:rsidR="00F01873" w:rsidRDefault="00F01873" w:rsidP="00005A62">
      <w:pPr>
        <w:pStyle w:val="ListParagraph"/>
        <w:numPr>
          <w:ilvl w:val="0"/>
          <w:numId w:val="23"/>
        </w:numPr>
      </w:pPr>
      <w:r>
        <w:t>Possibly other food intolerances or other allergies</w:t>
      </w:r>
    </w:p>
    <w:p w14:paraId="78A0D7BF" w14:textId="5224F5F8" w:rsidR="00005A62" w:rsidRDefault="004732D1" w:rsidP="00005A62">
      <w:pPr>
        <w:pStyle w:val="ListParagraph"/>
        <w:numPr>
          <w:ilvl w:val="0"/>
          <w:numId w:val="23"/>
        </w:numPr>
      </w:pPr>
      <w:r>
        <w:t>Doesn’t seem to coincide with menstrual cycle</w:t>
      </w:r>
    </w:p>
    <w:p w14:paraId="206FAF2D" w14:textId="7D03769B" w:rsidR="00F01873" w:rsidRDefault="00F01873" w:rsidP="00005A62">
      <w:pPr>
        <w:pStyle w:val="ListParagraph"/>
        <w:numPr>
          <w:ilvl w:val="0"/>
          <w:numId w:val="23"/>
        </w:numPr>
      </w:pPr>
      <w:r>
        <w:t>Inflammation due to under par gut health – poor gut health can impact the whole body</w:t>
      </w:r>
    </w:p>
    <w:p w14:paraId="08EA0B54" w14:textId="1528850C" w:rsidR="006A5A66" w:rsidRDefault="006A5A66" w:rsidP="00005A62">
      <w:pPr>
        <w:pStyle w:val="ListParagraph"/>
        <w:numPr>
          <w:ilvl w:val="0"/>
          <w:numId w:val="23"/>
        </w:numPr>
      </w:pPr>
      <w:r>
        <w:t>Hormone swings during peri-menopause can increase migraines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7D135E4D" w14:textId="5C4417D9" w:rsidR="00F01873" w:rsidRDefault="00F01873">
      <w:r>
        <w:t>Age</w:t>
      </w:r>
      <w:r w:rsidR="0083266B">
        <w:t>, stress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1CA1A1E3" w:rsidR="00A65673" w:rsidRDefault="003739AD">
      <w:r>
        <w:t>No</w:t>
      </w:r>
      <w:r w:rsidR="001800BE">
        <w:t xml:space="preserve"> pathology tests </w:t>
      </w:r>
      <w:r>
        <w:t>available</w:t>
      </w:r>
      <w:r w:rsidR="00243BF2">
        <w:t xml:space="preserve"> – blood tests getting done with Doctor</w:t>
      </w:r>
      <w:r w:rsidR="00E5276B">
        <w:t xml:space="preserve"> </w:t>
      </w:r>
    </w:p>
    <w:p w14:paraId="2E0086B1" w14:textId="653C0393" w:rsidR="00243BF2" w:rsidRDefault="00243BF2"/>
    <w:p w14:paraId="4A61FEFC" w14:textId="0E5DE177" w:rsidR="00243BF2" w:rsidRDefault="00243BF2">
      <w:r>
        <w:t xml:space="preserve">Other: </w:t>
      </w:r>
    </w:p>
    <w:p w14:paraId="509A2CD0" w14:textId="7042908E" w:rsidR="001800BE" w:rsidRDefault="001800BE" w:rsidP="00243BF2">
      <w:pPr>
        <w:pStyle w:val="ListParagraph"/>
        <w:numPr>
          <w:ilvl w:val="0"/>
          <w:numId w:val="26"/>
        </w:numPr>
      </w:pPr>
      <w:proofErr w:type="spellStart"/>
      <w:r>
        <w:t>Hemaview</w:t>
      </w:r>
      <w:proofErr w:type="spellEnd"/>
      <w:r>
        <w:t xml:space="preserve">: </w:t>
      </w:r>
      <w:r w:rsidR="000324BB">
        <w:t xml:space="preserve">Some inflammation/infection: </w:t>
      </w:r>
      <w:r w:rsidR="00F01873">
        <w:t>mildly raised</w:t>
      </w:r>
      <w:r w:rsidR="000324BB">
        <w:t xml:space="preserve"> white blood cells</w:t>
      </w:r>
      <w:r w:rsidR="00F01873">
        <w:t>; Some oxidative stress – infection/ inflammation / not enough antioxidants in diet; possible nutrient deficiencies.</w:t>
      </w:r>
    </w:p>
    <w:p w14:paraId="0FF34010" w14:textId="7A30BDED" w:rsidR="001800BE" w:rsidRDefault="001800BE" w:rsidP="00243BF2">
      <w:pPr>
        <w:pStyle w:val="ListParagraph"/>
        <w:numPr>
          <w:ilvl w:val="0"/>
          <w:numId w:val="26"/>
        </w:numPr>
      </w:pPr>
      <w:r>
        <w:t xml:space="preserve">Blood Pressure: </w:t>
      </w:r>
      <w:r w:rsidR="000324BB">
        <w:t>1</w:t>
      </w:r>
      <w:r w:rsidR="00243BF2">
        <w:t>18</w:t>
      </w:r>
      <w:r w:rsidR="000324BB">
        <w:t>/8</w:t>
      </w:r>
      <w:r w:rsidR="00243BF2">
        <w:t>5, Pulse 78</w:t>
      </w:r>
    </w:p>
    <w:p w14:paraId="3AF31459" w14:textId="31B3262C" w:rsidR="00243BF2" w:rsidRDefault="00243BF2" w:rsidP="00243BF2">
      <w:pPr>
        <w:pStyle w:val="ListParagraph"/>
        <w:numPr>
          <w:ilvl w:val="0"/>
          <w:numId w:val="26"/>
        </w:numPr>
      </w:pPr>
      <w:r>
        <w:t>Random Blood Sugar: 7 (had yoghurt topping with honey)</w:t>
      </w:r>
    </w:p>
    <w:p w14:paraId="40CC4046" w14:textId="7FD79445" w:rsidR="00243BF2" w:rsidRDefault="00243BF2" w:rsidP="00243BF2">
      <w:pPr>
        <w:pStyle w:val="ListParagraph"/>
        <w:numPr>
          <w:ilvl w:val="0"/>
          <w:numId w:val="26"/>
        </w:numPr>
      </w:pPr>
      <w:r>
        <w:t>Nails: good</w:t>
      </w:r>
    </w:p>
    <w:p w14:paraId="0C60295C" w14:textId="0ECB882E" w:rsidR="00243BF2" w:rsidRDefault="00243BF2" w:rsidP="00243BF2">
      <w:pPr>
        <w:pStyle w:val="ListParagraph"/>
        <w:numPr>
          <w:ilvl w:val="0"/>
          <w:numId w:val="26"/>
        </w:numPr>
      </w:pPr>
      <w:r>
        <w:t>Tongue: scalloped edges: can indicate poor digestion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5A6DE686" w:rsidR="00CC0CF2" w:rsidRDefault="00243BF2">
      <w:r>
        <w:t>?</w:t>
      </w:r>
    </w:p>
    <w:p w14:paraId="7D88DB69" w14:textId="77777777" w:rsidR="00CC0CF2" w:rsidRDefault="00CC0CF2"/>
    <w:p w14:paraId="6986863E" w14:textId="68D8F73A" w:rsidR="00C24673" w:rsidRDefault="00C24673"/>
    <w:p w14:paraId="66914BD4" w14:textId="77777777" w:rsidR="00C24673" w:rsidRDefault="00C24673"/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3E84407E" w:rsidR="00CC0CF2" w:rsidRDefault="00243BF2">
      <w:r>
        <w:t>Feel Calmer</w:t>
      </w:r>
    </w:p>
    <w:p w14:paraId="72AAEF06" w14:textId="4A6777AD" w:rsidR="00243BF2" w:rsidRDefault="00243BF2">
      <w:r>
        <w:t>Get life back to normal – reduce / stop migraines and have a more varied diet.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46FE90B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  <w:r w:rsidR="001951D1">
        <w:rPr>
          <w:b/>
        </w:rPr>
        <w:t>– Hub of the health wheel</w:t>
      </w:r>
    </w:p>
    <w:p w14:paraId="3D24D1ED" w14:textId="1EA5A211" w:rsidR="00310B99" w:rsidRPr="00310B99" w:rsidRDefault="00243BF2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Digestive Herbs: Gentian and ginger – 5 – 15 drops before meals</w:t>
      </w:r>
    </w:p>
    <w:p w14:paraId="466A0605" w14:textId="12A526BE" w:rsidR="00310B99" w:rsidRPr="00310B99" w:rsidRDefault="00243BF2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Biome IBS probiotic</w:t>
      </w:r>
      <w:r w:rsidR="00310B99" w:rsidRPr="00310B99">
        <w:rPr>
          <w:rFonts w:eastAsia="Times New Roman" w:cstheme="minorHAnsi"/>
          <w:color w:val="24303F"/>
          <w:shd w:val="clear" w:color="auto" w:fill="FFFFFF"/>
        </w:rPr>
        <w:t xml:space="preserve">: 1 cap morning with PHGG </w:t>
      </w:r>
    </w:p>
    <w:p w14:paraId="286D5AAC" w14:textId="6D0886CC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 xml:space="preserve">PHGG: </w:t>
      </w:r>
      <w:r w:rsidR="00243BF2">
        <w:rPr>
          <w:rFonts w:eastAsia="Times New Roman" w:cstheme="minorHAnsi"/>
          <w:color w:val="24303F"/>
          <w:shd w:val="clear" w:color="auto" w:fill="FFFFFF"/>
        </w:rPr>
        <w:t>1</w:t>
      </w:r>
      <w:r w:rsidRPr="00310B99">
        <w:rPr>
          <w:rFonts w:eastAsia="Times New Roman" w:cstheme="minorHAnsi"/>
          <w:color w:val="24303F"/>
          <w:shd w:val="clear" w:color="auto" w:fill="FFFFFF"/>
        </w:rPr>
        <w:t xml:space="preserve"> tsp daily</w:t>
      </w:r>
    </w:p>
    <w:p w14:paraId="7E4129C6" w14:textId="7143889A" w:rsidR="0045117E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243BF2">
        <w:rPr>
          <w:rFonts w:cstheme="minorHAnsi"/>
        </w:rPr>
        <w:t xml:space="preserve">Plate / PRAL table of acid and alkaline food </w:t>
      </w:r>
    </w:p>
    <w:p w14:paraId="46DC6E23" w14:textId="46A0FFD0" w:rsidR="00243BF2" w:rsidRPr="00310B99" w:rsidRDefault="00243BF2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Dust mite handout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27D9D399" w:rsidR="00005A62" w:rsidRDefault="00243BF2">
      <w:pPr>
        <w:rPr>
          <w:b/>
        </w:rPr>
      </w:pPr>
      <w:r>
        <w:rPr>
          <w:b/>
        </w:rPr>
        <w:t>4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2F77F8">
        <w:rPr>
          <w:b/>
        </w:rPr>
        <w:t>Nutrient repletion</w:t>
      </w:r>
      <w:r w:rsidR="001951D1">
        <w:rPr>
          <w:b/>
        </w:rPr>
        <w:t xml:space="preserve"> – restore before can detox</w:t>
      </w:r>
    </w:p>
    <w:p w14:paraId="244ED8D3" w14:textId="2EC5A1AE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Mag and B vitamins: </w:t>
      </w:r>
      <w:r w:rsidR="006A5A66">
        <w:t>M</w:t>
      </w:r>
      <w:r>
        <w:t>ag</w:t>
      </w:r>
      <w:r w:rsidR="006A5A66">
        <w:t>-</w:t>
      </w:r>
      <w:proofErr w:type="spellStart"/>
      <w:r>
        <w:t>taur</w:t>
      </w:r>
      <w:proofErr w:type="spellEnd"/>
      <w:r>
        <w:t xml:space="preserve"> excel</w:t>
      </w:r>
      <w:r w:rsidR="002F77F8">
        <w:t xml:space="preserve"> – morning or </w:t>
      </w:r>
      <w:proofErr w:type="spellStart"/>
      <w:r w:rsidR="002F77F8">
        <w:t>Alka</w:t>
      </w:r>
      <w:proofErr w:type="spellEnd"/>
      <w:r w:rsidR="002F77F8">
        <w:t>-Min Calm</w:t>
      </w:r>
    </w:p>
    <w:p w14:paraId="549AF342" w14:textId="643C0D54" w:rsidR="002F77F8" w:rsidRDefault="001951D1" w:rsidP="009B52C7">
      <w:pPr>
        <w:pStyle w:val="ListParagraph"/>
        <w:numPr>
          <w:ilvl w:val="0"/>
          <w:numId w:val="24"/>
        </w:numPr>
      </w:pPr>
      <w:r>
        <w:t xml:space="preserve">Nervous </w:t>
      </w:r>
      <w:r w:rsidR="006A5A66">
        <w:t xml:space="preserve">and Migraine / vertigo </w:t>
      </w:r>
      <w:r>
        <w:t xml:space="preserve">System </w:t>
      </w:r>
      <w:proofErr w:type="gramStart"/>
      <w:r>
        <w:t xml:space="preserve">support </w:t>
      </w:r>
      <w:r w:rsidR="006A5A66">
        <w:t xml:space="preserve"> -</w:t>
      </w:r>
      <w:proofErr w:type="gramEnd"/>
      <w:r w:rsidR="006A5A66">
        <w:t xml:space="preserve"> herbal tonic</w:t>
      </w:r>
      <w:r w:rsidR="009913F8">
        <w:t xml:space="preserve"> </w:t>
      </w:r>
    </w:p>
    <w:p w14:paraId="6ED84C1E" w14:textId="40A265FC" w:rsidR="001B48A7" w:rsidRDefault="001B48A7" w:rsidP="009B52C7">
      <w:pPr>
        <w:pStyle w:val="ListParagraph"/>
        <w:numPr>
          <w:ilvl w:val="0"/>
          <w:numId w:val="24"/>
        </w:numPr>
      </w:pPr>
      <w:r>
        <w:t>EFA/EPA – Dry Skin?</w:t>
      </w:r>
      <w:bookmarkStart w:id="0" w:name="_GoBack"/>
      <w:bookmarkEnd w:id="0"/>
    </w:p>
    <w:p w14:paraId="5AB6779C" w14:textId="2F5A63BD" w:rsidR="006A5A66" w:rsidRDefault="006A5A66" w:rsidP="009B52C7">
      <w:pPr>
        <w:pStyle w:val="ListParagraph"/>
        <w:numPr>
          <w:ilvl w:val="0"/>
          <w:numId w:val="24"/>
        </w:numPr>
      </w:pPr>
      <w:r>
        <w:t>Ongoing Digestive support</w:t>
      </w:r>
      <w:r w:rsidR="009913F8">
        <w:t>?</w:t>
      </w:r>
    </w:p>
    <w:p w14:paraId="7623AA3B" w14:textId="77777777" w:rsidR="00CE56E3" w:rsidRDefault="00CE56E3">
      <w:pPr>
        <w:rPr>
          <w:b/>
        </w:rPr>
      </w:pPr>
    </w:p>
    <w:p w14:paraId="52A0B15D" w14:textId="77777777" w:rsidR="006A5A66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</w:t>
      </w:r>
    </w:p>
    <w:p w14:paraId="69950BFA" w14:textId="23BEBD4E" w:rsidR="0007594A" w:rsidRPr="009B52C7" w:rsidRDefault="006A5A66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 </w:t>
      </w:r>
      <w:r w:rsidR="002F77F8">
        <w:rPr>
          <w:b/>
        </w:rPr>
        <w:t>Liver Support and Detoxification</w:t>
      </w:r>
      <w:r w:rsidR="001951D1">
        <w:rPr>
          <w:b/>
        </w:rPr>
        <w:t xml:space="preserve"> – improve tolerance</w:t>
      </w:r>
      <w:r>
        <w:rPr>
          <w:b/>
        </w:rPr>
        <w:t xml:space="preserve"> and increase </w:t>
      </w:r>
    </w:p>
    <w:p w14:paraId="3DDC6CDD" w14:textId="543D0C28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45082A68" w14:textId="0BC640CD" w:rsidR="006A5A66" w:rsidRDefault="006A5A66" w:rsidP="006A5A66"/>
    <w:p w14:paraId="4FB0A714" w14:textId="1F151C17" w:rsidR="006A5A66" w:rsidRPr="00237468" w:rsidRDefault="006A5A66" w:rsidP="006A5A66">
      <w:pPr>
        <w:rPr>
          <w:b/>
        </w:rPr>
      </w:pPr>
      <w:r w:rsidRPr="00237468">
        <w:rPr>
          <w:b/>
        </w:rPr>
        <w:t xml:space="preserve">Stage 4: </w:t>
      </w:r>
    </w:p>
    <w:p w14:paraId="58B6759F" w14:textId="3D2F133C" w:rsidR="006A5A66" w:rsidRPr="006A5A66" w:rsidRDefault="00237468" w:rsidP="006A5A66">
      <w:pPr>
        <w:rPr>
          <w:b/>
        </w:rPr>
      </w:pPr>
      <w:r>
        <w:rPr>
          <w:b/>
        </w:rPr>
        <w:t>1 – 3 months</w:t>
      </w:r>
      <w:r w:rsidR="006A5A66" w:rsidRPr="006A5A66">
        <w:rPr>
          <w:b/>
        </w:rPr>
        <w:t xml:space="preserve">: </w:t>
      </w:r>
      <w:r>
        <w:rPr>
          <w:b/>
        </w:rPr>
        <w:t>Healthy hormone balance</w:t>
      </w:r>
    </w:p>
    <w:p w14:paraId="355B2211" w14:textId="5201AA1B" w:rsidR="006A5A66" w:rsidRDefault="006A5A66" w:rsidP="006A5A66">
      <w:pPr>
        <w:pStyle w:val="ListParagraph"/>
        <w:numPr>
          <w:ilvl w:val="0"/>
          <w:numId w:val="25"/>
        </w:numPr>
      </w:pPr>
      <w:r>
        <w:t>Strategies for healthy transition through menopause</w:t>
      </w:r>
    </w:p>
    <w:p w14:paraId="24E7A853" w14:textId="33A208D9" w:rsidR="00237468" w:rsidRDefault="00237468" w:rsidP="00237468"/>
    <w:p w14:paraId="6A3A3C54" w14:textId="03BAB636" w:rsidR="00237468" w:rsidRPr="00237468" w:rsidRDefault="00237468" w:rsidP="00237468">
      <w:pPr>
        <w:rPr>
          <w:b/>
        </w:rPr>
      </w:pPr>
      <w:r w:rsidRPr="00237468">
        <w:rPr>
          <w:b/>
        </w:rPr>
        <w:t>Stage 5:</w:t>
      </w:r>
    </w:p>
    <w:p w14:paraId="2CECE2A7" w14:textId="003146F9" w:rsidR="00237468" w:rsidRPr="00237468" w:rsidRDefault="00237468" w:rsidP="00237468">
      <w:pPr>
        <w:rPr>
          <w:b/>
        </w:rPr>
      </w:pPr>
      <w:r w:rsidRPr="00237468">
        <w:rPr>
          <w:b/>
        </w:rPr>
        <w:t>Ongoing: Healthy Aging – 3 big areas post-menopause</w:t>
      </w:r>
    </w:p>
    <w:p w14:paraId="6D42DB01" w14:textId="0F1CC59B" w:rsidR="00237468" w:rsidRDefault="00237468" w:rsidP="00237468">
      <w:pPr>
        <w:pStyle w:val="ListParagraph"/>
        <w:numPr>
          <w:ilvl w:val="0"/>
          <w:numId w:val="25"/>
        </w:numPr>
      </w:pPr>
      <w:r>
        <w:t>Bone Health</w:t>
      </w:r>
    </w:p>
    <w:p w14:paraId="5DD58779" w14:textId="53611749" w:rsidR="00237468" w:rsidRDefault="00237468" w:rsidP="00237468">
      <w:pPr>
        <w:pStyle w:val="ListParagraph"/>
        <w:numPr>
          <w:ilvl w:val="0"/>
          <w:numId w:val="25"/>
        </w:numPr>
      </w:pPr>
      <w:r>
        <w:t>Heart Heath</w:t>
      </w:r>
    </w:p>
    <w:p w14:paraId="4E01DE5E" w14:textId="7D76E50E" w:rsidR="00237468" w:rsidRDefault="00237468" w:rsidP="00237468">
      <w:pPr>
        <w:pStyle w:val="ListParagraph"/>
        <w:numPr>
          <w:ilvl w:val="0"/>
          <w:numId w:val="25"/>
        </w:numPr>
      </w:pPr>
      <w:r>
        <w:t>Brain Health</w:t>
      </w:r>
    </w:p>
    <w:p w14:paraId="48301FB5" w14:textId="77777777" w:rsidR="00237468" w:rsidRPr="009B52C7" w:rsidRDefault="00237468" w:rsidP="00237468"/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62D6ED36" w:rsidR="008A3ECA" w:rsidRDefault="008A3ECA">
      <w:r>
        <w:t xml:space="preserve">Retest each </w:t>
      </w:r>
      <w:r w:rsidR="001951D1">
        <w:t>in</w:t>
      </w:r>
      <w:r>
        <w:t xml:space="preserve">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lastRenderedPageBreak/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FAF6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7469"/>
    <w:multiLevelType w:val="hybridMultilevel"/>
    <w:tmpl w:val="4970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23"/>
  </w:num>
  <w:num w:numId="8">
    <w:abstractNumId w:val="7"/>
  </w:num>
  <w:num w:numId="9">
    <w:abstractNumId w:val="6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5"/>
  </w:num>
  <w:num w:numId="15">
    <w:abstractNumId w:val="12"/>
  </w:num>
  <w:num w:numId="16">
    <w:abstractNumId w:val="8"/>
  </w:num>
  <w:num w:numId="17">
    <w:abstractNumId w:val="18"/>
  </w:num>
  <w:num w:numId="18">
    <w:abstractNumId w:val="1"/>
  </w:num>
  <w:num w:numId="19">
    <w:abstractNumId w:val="17"/>
  </w:num>
  <w:num w:numId="20">
    <w:abstractNumId w:val="14"/>
  </w:num>
  <w:num w:numId="21">
    <w:abstractNumId w:val="21"/>
  </w:num>
  <w:num w:numId="22">
    <w:abstractNumId w:val="3"/>
  </w:num>
  <w:num w:numId="23">
    <w:abstractNumId w:val="15"/>
  </w:num>
  <w:num w:numId="24">
    <w:abstractNumId w:val="2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51D1"/>
    <w:rsid w:val="00196812"/>
    <w:rsid w:val="001B13E2"/>
    <w:rsid w:val="001B27BA"/>
    <w:rsid w:val="001B48A7"/>
    <w:rsid w:val="001B6F30"/>
    <w:rsid w:val="001D1B21"/>
    <w:rsid w:val="001D7FAC"/>
    <w:rsid w:val="001E70B9"/>
    <w:rsid w:val="0020267F"/>
    <w:rsid w:val="00212FAF"/>
    <w:rsid w:val="00213A56"/>
    <w:rsid w:val="00224556"/>
    <w:rsid w:val="00237468"/>
    <w:rsid w:val="00240887"/>
    <w:rsid w:val="00241959"/>
    <w:rsid w:val="0024351A"/>
    <w:rsid w:val="00243BF2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2F77F8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97AD4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32D1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5A66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0B24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3266B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13F8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4616D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5276B"/>
    <w:rsid w:val="00E627B6"/>
    <w:rsid w:val="00E71FD8"/>
    <w:rsid w:val="00E81DBD"/>
    <w:rsid w:val="00E85E9F"/>
    <w:rsid w:val="00E91DAB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01873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2025-02-26T23:10:00Z</cp:lastPrinted>
  <dcterms:created xsi:type="dcterms:W3CDTF">2025-02-17T04:20:00Z</dcterms:created>
  <dcterms:modified xsi:type="dcterms:W3CDTF">2025-02-26T23:54:00Z</dcterms:modified>
</cp:coreProperties>
</file>