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74FE991F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B43735">
        <w:t xml:space="preserve"> 3 Feb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611FB9E1" w:rsidR="00FB7994" w:rsidRDefault="00FB7994">
      <w:r>
        <w:t xml:space="preserve">Name: </w:t>
      </w:r>
      <w:r w:rsidR="00AA0444">
        <w:t xml:space="preserve"> </w:t>
      </w:r>
      <w:r w:rsidR="00B43735">
        <w:t>Ellen Nicolson</w:t>
      </w:r>
    </w:p>
    <w:p w14:paraId="6A1EEBA5" w14:textId="47A2A1DB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B43735">
        <w:t>19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31828FF8" w:rsidR="00597C13" w:rsidRDefault="00597C13">
                            <w:r>
                              <w:t>Primary Drivers</w:t>
                            </w:r>
                            <w:r w:rsidR="00B43735">
                              <w:t xml:space="preserve"> and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31828FF8" w:rsidR="00597C13" w:rsidRDefault="00597C13">
                      <w:r>
                        <w:t>Primary Drivers</w:t>
                      </w:r>
                      <w:r w:rsidR="00B43735">
                        <w:t xml:space="preserve"> and Summary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04F4A632" w14:textId="13BB8E75" w:rsidR="00B43735" w:rsidRPr="00B43735" w:rsidRDefault="00B43735" w:rsidP="00B43735">
      <w:r w:rsidRPr="00B43735">
        <w:t>Painful periods</w:t>
      </w:r>
      <w:r>
        <w:t xml:space="preserve"> – Possibly Endometriosis</w:t>
      </w:r>
    </w:p>
    <w:p w14:paraId="3898893B" w14:textId="7F892EF8" w:rsidR="00B43735" w:rsidRPr="00B43735" w:rsidRDefault="00277110" w:rsidP="00B43735">
      <w:pPr>
        <w:numPr>
          <w:ilvl w:val="0"/>
          <w:numId w:val="23"/>
        </w:numPr>
      </w:pPr>
      <w:r>
        <w:t>Endometriosis is a</w:t>
      </w:r>
      <w:r w:rsidR="00FE03E0">
        <w:t xml:space="preserve"> whole-body inflammatory disease, possibly auto-immune</w:t>
      </w:r>
    </w:p>
    <w:p w14:paraId="4ED577B2" w14:textId="33197E0D" w:rsidR="00B43735" w:rsidRDefault="00FE03E0" w:rsidP="00B43735">
      <w:pPr>
        <w:numPr>
          <w:ilvl w:val="0"/>
          <w:numId w:val="23"/>
        </w:numPr>
      </w:pPr>
      <w:r>
        <w:t xml:space="preserve">Symptoms of </w:t>
      </w:r>
      <w:r w:rsidR="003F0F5A">
        <w:t>excruciating</w:t>
      </w:r>
      <w:r>
        <w:t xml:space="preserve"> painful periods </w:t>
      </w:r>
      <w:r w:rsidR="003F0F5A">
        <w:t xml:space="preserve">often </w:t>
      </w:r>
      <w:r>
        <w:t>with heavy flow</w:t>
      </w:r>
    </w:p>
    <w:p w14:paraId="7C175C7A" w14:textId="4CDBCD6A" w:rsidR="00FE03E0" w:rsidRDefault="00FE03E0" w:rsidP="00B43735">
      <w:pPr>
        <w:numPr>
          <w:ilvl w:val="0"/>
          <w:numId w:val="23"/>
        </w:numPr>
      </w:pPr>
      <w:r>
        <w:t>Exacerbated by poor oestrogen detoxification, OCP</w:t>
      </w:r>
    </w:p>
    <w:p w14:paraId="1800969D" w14:textId="6F9A732A" w:rsidR="00B43735" w:rsidRDefault="00FE03E0" w:rsidP="002919C0">
      <w:pPr>
        <w:numPr>
          <w:ilvl w:val="0"/>
          <w:numId w:val="23"/>
        </w:numPr>
      </w:pPr>
      <w:r>
        <w:t>Strong connection with gut health</w:t>
      </w:r>
    </w:p>
    <w:p w14:paraId="1340F6F7" w14:textId="3E4F1A01" w:rsidR="002919C0" w:rsidRDefault="002919C0" w:rsidP="002919C0"/>
    <w:p w14:paraId="7AC4DE0B" w14:textId="0CE4FCFA" w:rsidR="002919C0" w:rsidRDefault="002919C0" w:rsidP="002919C0">
      <w:pPr>
        <w:ind w:left="3600" w:hanging="3600"/>
      </w:pPr>
      <w:r>
        <w:t>Gut Health</w:t>
      </w:r>
    </w:p>
    <w:p w14:paraId="0702A6FA" w14:textId="1ACCD6FB" w:rsidR="002919C0" w:rsidRDefault="002919C0" w:rsidP="002919C0">
      <w:pPr>
        <w:pStyle w:val="ListParagraph"/>
        <w:numPr>
          <w:ilvl w:val="0"/>
          <w:numId w:val="26"/>
        </w:numPr>
      </w:pPr>
      <w:r>
        <w:t>Microbiome: Affected by early childhood antibiotic intake</w:t>
      </w:r>
      <w:r w:rsidR="00743C22">
        <w:t xml:space="preserve">, </w:t>
      </w:r>
      <w:r>
        <w:t>Antibiotics</w:t>
      </w:r>
      <w:r w:rsidR="00743C22">
        <w:t xml:space="preserve"> couple of times last few years</w:t>
      </w:r>
      <w:bookmarkStart w:id="0" w:name="_GoBack"/>
      <w:bookmarkEnd w:id="0"/>
    </w:p>
    <w:p w14:paraId="1492F298" w14:textId="0D363CCF" w:rsidR="002919C0" w:rsidRDefault="002919C0" w:rsidP="002919C0">
      <w:pPr>
        <w:pStyle w:val="ListParagraph"/>
        <w:numPr>
          <w:ilvl w:val="0"/>
          <w:numId w:val="26"/>
        </w:numPr>
      </w:pPr>
      <w:r>
        <w:t>Impacts liver health</w:t>
      </w:r>
      <w:r w:rsidR="00B34609">
        <w:t xml:space="preserve"> – </w:t>
      </w:r>
      <w:r w:rsidR="003F0F5A">
        <w:t xml:space="preserve">possibly contributing to </w:t>
      </w:r>
      <w:r w:rsidR="00B34609">
        <w:t>high liver enzymes on blood tests</w:t>
      </w:r>
    </w:p>
    <w:p w14:paraId="40045834" w14:textId="7C2F339C" w:rsidR="002919C0" w:rsidRDefault="002919C0" w:rsidP="002919C0">
      <w:pPr>
        <w:pStyle w:val="ListParagraph"/>
        <w:numPr>
          <w:ilvl w:val="0"/>
          <w:numId w:val="26"/>
        </w:numPr>
      </w:pPr>
      <w:r>
        <w:t>Causes poor absorption of nutrients – Such as iron</w:t>
      </w:r>
    </w:p>
    <w:p w14:paraId="39DBD332" w14:textId="023AE633" w:rsidR="00B34609" w:rsidRDefault="00B34609" w:rsidP="002919C0">
      <w:pPr>
        <w:pStyle w:val="ListParagraph"/>
        <w:numPr>
          <w:ilvl w:val="0"/>
          <w:numId w:val="26"/>
        </w:numPr>
      </w:pPr>
      <w:r>
        <w:t xml:space="preserve">Serotonin is a feel-good neurotransmitter associated with a calm mind and good mood.  80% is made in the gut – so it is affected by gut health, and vice versa.   Low levels are associated with anxiety and depression. </w:t>
      </w:r>
    </w:p>
    <w:p w14:paraId="7BA55BA5" w14:textId="77777777" w:rsidR="002919C0" w:rsidRDefault="002919C0" w:rsidP="002919C0"/>
    <w:p w14:paraId="6EA2FC58" w14:textId="13E61C82" w:rsidR="00B43735" w:rsidRDefault="002919C0">
      <w:r>
        <w:t>Inflammation</w:t>
      </w:r>
      <w:r w:rsidR="00B34609">
        <w:t xml:space="preserve"> and liver </w:t>
      </w:r>
    </w:p>
    <w:p w14:paraId="3937C43C" w14:textId="289DF19E" w:rsidR="00B34609" w:rsidRDefault="00B34609" w:rsidP="00B34609">
      <w:pPr>
        <w:pStyle w:val="ListParagraph"/>
        <w:numPr>
          <w:ilvl w:val="0"/>
          <w:numId w:val="27"/>
        </w:numPr>
      </w:pPr>
      <w:r>
        <w:t>Blood tests show higher some inflammation – CRP and ferritin (normal ferritin with abnormal iron markers are associated with inflammation or infection)</w:t>
      </w:r>
    </w:p>
    <w:p w14:paraId="4E4B11FE" w14:textId="2F65AB6F" w:rsidR="00B34609" w:rsidRDefault="00B34609" w:rsidP="00B34609"/>
    <w:p w14:paraId="6A6E7D31" w14:textId="0AA0BD56" w:rsidR="00B34609" w:rsidRDefault="00B34609" w:rsidP="00B34609">
      <w:r>
        <w:t>Hormone health</w:t>
      </w:r>
    </w:p>
    <w:p w14:paraId="538C4DA7" w14:textId="4D172641" w:rsidR="00B34609" w:rsidRDefault="00B34609" w:rsidP="00B34609">
      <w:pPr>
        <w:pStyle w:val="ListParagraph"/>
        <w:numPr>
          <w:ilvl w:val="0"/>
          <w:numId w:val="27"/>
        </w:numPr>
      </w:pPr>
      <w:r>
        <w:t xml:space="preserve">Endometriosis is associated with poor hormone detoxification and abnormal hormone metabolism.  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62DA8072" w:rsidR="0007002D" w:rsidRDefault="00B34609">
      <w:r>
        <w:t xml:space="preserve">Possibly genetic factors affecting hormone metabolism – such as </w:t>
      </w:r>
      <w:r w:rsidR="005325A8">
        <w:t>a single nucleotide polymorphism (</w:t>
      </w:r>
      <w:r w:rsidR="003F0F5A">
        <w:t xml:space="preserve">minor </w:t>
      </w:r>
      <w:r w:rsidR="005325A8">
        <w:t xml:space="preserve">genetic difference affecting metabolism) affecting progesterone causing progesterone resistance. </w:t>
      </w:r>
    </w:p>
    <w:p w14:paraId="1A3C44B7" w14:textId="6A52A02B" w:rsidR="003739AD" w:rsidRDefault="005325A8">
      <w:r>
        <w:t>Possible exposure to inflammatory substance such as gluten, possible gluten sensitivity/ intolerance/celiac</w:t>
      </w:r>
    </w:p>
    <w:p w14:paraId="7ED774F9" w14:textId="77777777" w:rsidR="005325A8" w:rsidRDefault="005325A8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51DF183D" w:rsidR="00A65673" w:rsidRDefault="005325A8">
      <w:r>
        <w:t xml:space="preserve">Blood tests: </w:t>
      </w:r>
    </w:p>
    <w:p w14:paraId="76B1B65F" w14:textId="1F5DEDF3" w:rsidR="005325A8" w:rsidRDefault="005325A8" w:rsidP="0040289D">
      <w:pPr>
        <w:pStyle w:val="ListParagraph"/>
        <w:numPr>
          <w:ilvl w:val="0"/>
          <w:numId w:val="27"/>
        </w:numPr>
      </w:pPr>
      <w:r>
        <w:t>3 out of 5 markers indicate iron deficiency, Ferritin indicates normal iron, but is also a marker of inflammation – overall result indicates low iron and inflammation</w:t>
      </w:r>
      <w:r w:rsidR="003F0F5A">
        <w:t>/infection</w:t>
      </w:r>
    </w:p>
    <w:p w14:paraId="5AB2EDF1" w14:textId="604420DD" w:rsidR="005325A8" w:rsidRDefault="0040289D" w:rsidP="0040289D">
      <w:pPr>
        <w:pStyle w:val="ListParagraph"/>
        <w:numPr>
          <w:ilvl w:val="0"/>
          <w:numId w:val="27"/>
        </w:numPr>
      </w:pPr>
      <w:r>
        <w:t>Globulin sitting high normal: indicates inflammation, immune activation</w:t>
      </w:r>
    </w:p>
    <w:p w14:paraId="30ADB1AD" w14:textId="761D744D" w:rsidR="0040289D" w:rsidRDefault="0040289D" w:rsidP="0040289D">
      <w:pPr>
        <w:pStyle w:val="ListParagraph"/>
        <w:numPr>
          <w:ilvl w:val="0"/>
          <w:numId w:val="27"/>
        </w:numPr>
      </w:pPr>
      <w:r>
        <w:t xml:space="preserve">Liver </w:t>
      </w:r>
      <w:proofErr w:type="spellStart"/>
      <w:r>
        <w:t>Enyzmes</w:t>
      </w:r>
      <w:proofErr w:type="spellEnd"/>
      <w:r>
        <w:t>: ALT – most specific liver marker is high, other liver enzymes increasing (AST, GGT)</w:t>
      </w:r>
      <w:r w:rsidR="000D7AE1">
        <w:t>.  Raised ALT – especially by itself can flag celiac disease.</w:t>
      </w:r>
      <w:r w:rsidR="007B2A37">
        <w:t xml:space="preserve">  </w:t>
      </w:r>
    </w:p>
    <w:p w14:paraId="63C0ABC9" w14:textId="6B9AF4A1" w:rsidR="0040289D" w:rsidRDefault="0040289D" w:rsidP="0040289D">
      <w:pPr>
        <w:pStyle w:val="ListParagraph"/>
        <w:numPr>
          <w:ilvl w:val="0"/>
          <w:numId w:val="27"/>
        </w:numPr>
      </w:pPr>
      <w:r>
        <w:t>Anion Gap: 14.8 – high normal – shows some metabolic acidity</w:t>
      </w:r>
    </w:p>
    <w:p w14:paraId="32A7A7D8" w14:textId="4034AE9A" w:rsidR="0040289D" w:rsidRDefault="0040289D" w:rsidP="0040289D">
      <w:pPr>
        <w:pStyle w:val="ListParagraph"/>
        <w:numPr>
          <w:ilvl w:val="0"/>
          <w:numId w:val="27"/>
        </w:numPr>
      </w:pPr>
      <w:r>
        <w:lastRenderedPageBreak/>
        <w:t>CRP – mildly elevated</w:t>
      </w:r>
    </w:p>
    <w:p w14:paraId="401B0DAE" w14:textId="63DFE1F9" w:rsidR="0040289D" w:rsidRDefault="0040289D" w:rsidP="0040289D">
      <w:pPr>
        <w:pStyle w:val="ListParagraph"/>
        <w:numPr>
          <w:ilvl w:val="0"/>
          <w:numId w:val="27"/>
        </w:numPr>
      </w:pPr>
      <w:r>
        <w:t xml:space="preserve">History of Epstein Barr Virus </w:t>
      </w:r>
      <w:r w:rsidR="003F0F5A">
        <w:t>a</w:t>
      </w:r>
      <w:r>
        <w:t xml:space="preserve">nd Cytomegalovirus – both contribute to or cause </w:t>
      </w:r>
      <w:r w:rsidR="003F0F5A">
        <w:t xml:space="preserve">inflammation and </w:t>
      </w:r>
      <w:r>
        <w:t>post-viral fatigue.</w:t>
      </w:r>
    </w:p>
    <w:p w14:paraId="70A79923" w14:textId="64983B8D" w:rsidR="0040289D" w:rsidRDefault="0040289D" w:rsidP="0040289D">
      <w:pPr>
        <w:pStyle w:val="ListParagraph"/>
      </w:pPr>
    </w:p>
    <w:p w14:paraId="3F316B09" w14:textId="0B402753" w:rsidR="00350BA2" w:rsidRDefault="00350BA2" w:rsidP="00350BA2">
      <w:pPr>
        <w:pStyle w:val="ListParagraph"/>
        <w:ind w:left="0"/>
      </w:pPr>
      <w:r>
        <w:t>Other:</w:t>
      </w:r>
    </w:p>
    <w:p w14:paraId="509A2CD0" w14:textId="3F7D7521" w:rsidR="001800BE" w:rsidRDefault="001800BE" w:rsidP="00350BA2">
      <w:pPr>
        <w:pStyle w:val="ListParagraph"/>
        <w:numPr>
          <w:ilvl w:val="0"/>
          <w:numId w:val="28"/>
        </w:numPr>
      </w:pPr>
      <w:proofErr w:type="spellStart"/>
      <w:r>
        <w:t>Hemaview</w:t>
      </w:r>
      <w:proofErr w:type="spellEnd"/>
      <w:r>
        <w:t xml:space="preserve">: </w:t>
      </w:r>
      <w:r w:rsidR="000D7AE1">
        <w:t>Showed inflammation, small red blood cells: iron, zinc</w:t>
      </w:r>
      <w:r w:rsidR="000324BB">
        <w:t xml:space="preserve">  </w:t>
      </w:r>
    </w:p>
    <w:p w14:paraId="0FF34010" w14:textId="12AAECC6" w:rsidR="001800BE" w:rsidRDefault="001800BE" w:rsidP="00350BA2">
      <w:pPr>
        <w:pStyle w:val="ListParagraph"/>
        <w:numPr>
          <w:ilvl w:val="0"/>
          <w:numId w:val="28"/>
        </w:numPr>
      </w:pPr>
      <w:r>
        <w:t xml:space="preserve">Blood Pressure: </w:t>
      </w:r>
      <w:r w:rsidR="000324BB">
        <w:t>10</w:t>
      </w:r>
      <w:r w:rsidR="000D7AE1">
        <w:t>5</w:t>
      </w:r>
      <w:r w:rsidR="000324BB">
        <w:t>/</w:t>
      </w:r>
      <w:r w:rsidR="000D7AE1">
        <w:t>74, pulse 80 –</w:t>
      </w:r>
      <w:r w:rsidR="000324BB">
        <w:t xml:space="preserve"> </w:t>
      </w:r>
      <w:r w:rsidR="000D7AE1">
        <w:t>normal</w:t>
      </w:r>
    </w:p>
    <w:p w14:paraId="426D79C7" w14:textId="0CC5EC70" w:rsidR="000D7AE1" w:rsidRDefault="000D7AE1" w:rsidP="00350BA2">
      <w:pPr>
        <w:pStyle w:val="ListParagraph"/>
        <w:numPr>
          <w:ilvl w:val="0"/>
          <w:numId w:val="28"/>
        </w:numPr>
      </w:pPr>
      <w:r>
        <w:t xml:space="preserve">Random Blood glucose level: 6.8 </w:t>
      </w:r>
      <w:r w:rsidR="00350BA2">
        <w:t>–</w:t>
      </w:r>
      <w:r>
        <w:t xml:space="preserve"> normal</w:t>
      </w:r>
    </w:p>
    <w:p w14:paraId="6D89FFF7" w14:textId="5AB17311" w:rsidR="00350BA2" w:rsidRDefault="00350BA2" w:rsidP="00350BA2">
      <w:pPr>
        <w:pStyle w:val="ListParagraph"/>
        <w:numPr>
          <w:ilvl w:val="0"/>
          <w:numId w:val="28"/>
        </w:numPr>
      </w:pPr>
      <w:r>
        <w:t>Symptoms of low zinc (and vitamin A): bumps on arms, white spots on nails, anxiety, stretch marks, weak nails (also iron)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6C8070E9" w14:textId="4E3D42C7" w:rsidR="002C21B5" w:rsidRDefault="000D7AE1">
      <w:r>
        <w:t>Gluten antibodies</w:t>
      </w:r>
      <w:r w:rsidR="00BB674F">
        <w:t xml:space="preserve"> – no – going to eliminate / rechallenge (as has already stopped gluten)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0FE0C3D6" w:rsidR="007D09E9" w:rsidRDefault="00CC0CF2">
      <w:r>
        <w:t>Re</w:t>
      </w:r>
      <w:r w:rsidR="000D7AE1">
        <w:t>s</w:t>
      </w:r>
      <w:r>
        <w:t>t</w:t>
      </w:r>
      <w:r w:rsidR="000D7AE1">
        <w:t>ore hormonal health, reduce pain</w:t>
      </w:r>
      <w:r w:rsidR="00BB674F">
        <w:t>, improve overall health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3D24D1ED" w14:textId="2F3EB4E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310B99">
        <w:rPr>
          <w:rFonts w:eastAsia="Times New Roman" w:cstheme="minorHAnsi"/>
          <w:color w:val="24303F"/>
          <w:shd w:val="clear" w:color="auto" w:fill="FFFFFF"/>
        </w:rPr>
        <w:t>G</w:t>
      </w:r>
      <w:r w:rsidR="000D7AE1">
        <w:rPr>
          <w:rFonts w:eastAsia="Times New Roman" w:cstheme="minorHAnsi"/>
          <w:color w:val="24303F"/>
          <w:shd w:val="clear" w:color="auto" w:fill="FFFFFF"/>
        </w:rPr>
        <w:t xml:space="preserve">I </w:t>
      </w:r>
      <w:r w:rsidRPr="00310B99">
        <w:rPr>
          <w:rFonts w:eastAsia="Times New Roman" w:cstheme="minorHAnsi"/>
          <w:color w:val="24303F"/>
          <w:shd w:val="clear" w:color="auto" w:fill="FFFFFF"/>
        </w:rPr>
        <w:t xml:space="preserve">MicrobX. 2 caps at night with </w:t>
      </w:r>
      <w:r w:rsidR="000D7AE1">
        <w:rPr>
          <w:rFonts w:eastAsia="Times New Roman" w:cstheme="minorHAnsi"/>
          <w:color w:val="24303F"/>
          <w:shd w:val="clear" w:color="auto" w:fill="FFFFFF"/>
        </w:rPr>
        <w:t>Paleo Fibre</w:t>
      </w:r>
      <w:r w:rsidRPr="00310B99">
        <w:rPr>
          <w:rFonts w:eastAsia="Times New Roman" w:cstheme="minorHAnsi"/>
          <w:color w:val="24303F"/>
          <w:shd w:val="clear" w:color="auto" w:fill="FFFFFF"/>
        </w:rPr>
        <w:t xml:space="preserve"> </w:t>
      </w:r>
    </w:p>
    <w:p w14:paraId="466A0605" w14:textId="62702F81" w:rsidR="00310B99" w:rsidRPr="00310B99" w:rsidRDefault="000D7AE1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  <w:color w:val="24303F"/>
          <w:shd w:val="clear" w:color="auto" w:fill="FFFFFF"/>
        </w:rPr>
        <w:t>Probiotic</w:t>
      </w:r>
      <w:r w:rsidR="00310B99" w:rsidRPr="00310B99">
        <w:rPr>
          <w:rFonts w:eastAsia="Times New Roman" w:cstheme="minorHAnsi"/>
          <w:color w:val="24303F"/>
          <w:shd w:val="clear" w:color="auto" w:fill="FFFFFF"/>
        </w:rPr>
        <w:t xml:space="preserve">: 1 cap morning with </w:t>
      </w:r>
      <w:r>
        <w:rPr>
          <w:rFonts w:eastAsia="Times New Roman" w:cstheme="minorHAnsi"/>
          <w:color w:val="24303F"/>
          <w:shd w:val="clear" w:color="auto" w:fill="FFFFFF"/>
        </w:rPr>
        <w:t>Paleo Fibre</w:t>
      </w:r>
      <w:r w:rsidR="00310B99" w:rsidRPr="00310B99">
        <w:rPr>
          <w:rFonts w:eastAsia="Times New Roman" w:cstheme="minorHAnsi"/>
          <w:color w:val="24303F"/>
          <w:shd w:val="clear" w:color="auto" w:fill="FFFFFF"/>
        </w:rPr>
        <w:t xml:space="preserve"> </w:t>
      </w:r>
    </w:p>
    <w:p w14:paraId="286D5AAC" w14:textId="10EA322B" w:rsidR="00310B99" w:rsidRPr="000D7AE1" w:rsidRDefault="000D7AE1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CF720C">
        <w:rPr>
          <w:rFonts w:eastAsia="Times New Roman" w:cstheme="minorHAnsi"/>
          <w:color w:val="24303F"/>
          <w:highlight w:val="yellow"/>
          <w:shd w:val="clear" w:color="auto" w:fill="FFFFFF"/>
        </w:rPr>
        <w:t>Paleo Fibre</w:t>
      </w:r>
      <w:r w:rsidR="00310B99" w:rsidRPr="00310B99">
        <w:rPr>
          <w:rFonts w:eastAsia="Times New Roman" w:cstheme="minorHAnsi"/>
          <w:color w:val="24303F"/>
          <w:shd w:val="clear" w:color="auto" w:fill="FFFFFF"/>
        </w:rPr>
        <w:t xml:space="preserve">: </w:t>
      </w:r>
      <w:r>
        <w:rPr>
          <w:rFonts w:eastAsia="Times New Roman" w:cstheme="minorHAnsi"/>
          <w:color w:val="24303F"/>
          <w:shd w:val="clear" w:color="auto" w:fill="FFFFFF"/>
        </w:rPr>
        <w:t>1 tsp 2 times</w:t>
      </w:r>
      <w:r w:rsidR="00310B99" w:rsidRPr="00310B99">
        <w:rPr>
          <w:rFonts w:eastAsia="Times New Roman" w:cstheme="minorHAnsi"/>
          <w:color w:val="24303F"/>
          <w:shd w:val="clear" w:color="auto" w:fill="FFFFFF"/>
        </w:rPr>
        <w:t xml:space="preserve"> daily</w:t>
      </w:r>
    </w:p>
    <w:p w14:paraId="0393691A" w14:textId="1606AD42" w:rsidR="000D7AE1" w:rsidRDefault="000D7AE1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CF720C">
        <w:rPr>
          <w:rFonts w:eastAsia="Times New Roman" w:cstheme="minorHAnsi"/>
          <w:highlight w:val="yellow"/>
        </w:rPr>
        <w:t>Mag Taur</w:t>
      </w:r>
      <w:r>
        <w:rPr>
          <w:rFonts w:eastAsia="Times New Roman" w:cstheme="minorHAnsi"/>
        </w:rPr>
        <w:t>: one scoop in the morning</w:t>
      </w:r>
    </w:p>
    <w:p w14:paraId="19318CDA" w14:textId="38B1C40F" w:rsidR="000D7AE1" w:rsidRPr="00310B99" w:rsidRDefault="000D7AE1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Aconite – 3 pillules under the tongue before bed</w:t>
      </w:r>
    </w:p>
    <w:p w14:paraId="7E4129C6" w14:textId="0EBD581E" w:rsidR="0045117E" w:rsidRPr="00310B99" w:rsidRDefault="0045117E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 w:rsidRPr="00310B99">
        <w:rPr>
          <w:rFonts w:cstheme="minorHAnsi"/>
        </w:rPr>
        <w:t xml:space="preserve">Diet: </w:t>
      </w:r>
      <w:r w:rsidR="000D7AE1">
        <w:rPr>
          <w:rFonts w:cstheme="minorHAnsi"/>
        </w:rPr>
        <w:t>Protein for vegetarians</w:t>
      </w:r>
      <w:r w:rsidRPr="00310B99">
        <w:rPr>
          <w:rFonts w:cstheme="minorHAnsi"/>
        </w:rPr>
        <w:t>.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56E1E806" w:rsidR="00005A62" w:rsidRDefault="002C21B5">
      <w:pPr>
        <w:rPr>
          <w:b/>
        </w:rPr>
      </w:pPr>
      <w:r>
        <w:rPr>
          <w:b/>
        </w:rPr>
        <w:t>3 months</w:t>
      </w:r>
      <w:r w:rsidR="00F5529D">
        <w:rPr>
          <w:b/>
        </w:rPr>
        <w:t xml:space="preserve">: </w:t>
      </w:r>
      <w:r w:rsidR="000D7AE1">
        <w:rPr>
          <w:b/>
        </w:rPr>
        <w:t>Reducing inflammation and supporting liver and gut health</w:t>
      </w:r>
    </w:p>
    <w:p w14:paraId="244ED8D3" w14:textId="4EC0C6A7" w:rsidR="00C24673" w:rsidRDefault="000D7AE1" w:rsidP="009B52C7">
      <w:pPr>
        <w:pStyle w:val="ListParagraph"/>
        <w:numPr>
          <w:ilvl w:val="0"/>
          <w:numId w:val="24"/>
        </w:numPr>
      </w:pPr>
      <w:r>
        <w:t>Reduce inflammation – ongoing gut treatment - Gut R</w:t>
      </w:r>
      <w:r w:rsidR="002C21B5">
        <w:t>?</w:t>
      </w:r>
    </w:p>
    <w:p w14:paraId="514987DB" w14:textId="32425483" w:rsidR="000D7AE1" w:rsidRPr="00CF720C" w:rsidRDefault="000D7AE1" w:rsidP="009B52C7">
      <w:pPr>
        <w:pStyle w:val="ListParagraph"/>
        <w:numPr>
          <w:ilvl w:val="0"/>
          <w:numId w:val="24"/>
        </w:numPr>
        <w:rPr>
          <w:highlight w:val="yellow"/>
        </w:rPr>
      </w:pPr>
      <w:r>
        <w:t>Support liver and detoxification of hormones (via liver and gut)</w:t>
      </w:r>
      <w:r w:rsidR="002C21B5">
        <w:t xml:space="preserve"> – </w:t>
      </w:r>
      <w:r w:rsidR="002C21B5" w:rsidRPr="00CF720C">
        <w:rPr>
          <w:highlight w:val="yellow"/>
        </w:rPr>
        <w:t>oestrogen detox + NAC</w:t>
      </w:r>
    </w:p>
    <w:p w14:paraId="7B156B63" w14:textId="33772EB0" w:rsidR="000D7AE1" w:rsidRDefault="000D7AE1" w:rsidP="000D7AE1">
      <w:pPr>
        <w:pStyle w:val="ListParagraph"/>
        <w:numPr>
          <w:ilvl w:val="0"/>
          <w:numId w:val="24"/>
        </w:numPr>
      </w:pPr>
      <w:r>
        <w:t>Check for gluten antibodies</w:t>
      </w:r>
      <w:r w:rsidR="002C21B5">
        <w:t xml:space="preserve"> – once done – avoid gluten</w:t>
      </w:r>
    </w:p>
    <w:p w14:paraId="7E46ED60" w14:textId="769E2006" w:rsidR="002C21B5" w:rsidRDefault="002C21B5" w:rsidP="000D7AE1">
      <w:pPr>
        <w:pStyle w:val="ListParagraph"/>
        <w:numPr>
          <w:ilvl w:val="0"/>
          <w:numId w:val="24"/>
        </w:numPr>
      </w:pPr>
      <w:r>
        <w:t>Avoid reactive foods: dairy and gluten</w:t>
      </w:r>
    </w:p>
    <w:p w14:paraId="13BE5A29" w14:textId="5CEA4200" w:rsidR="00310B99" w:rsidRDefault="000D7AE1" w:rsidP="000D7AE1">
      <w:pPr>
        <w:pStyle w:val="ListParagraph"/>
        <w:numPr>
          <w:ilvl w:val="0"/>
          <w:numId w:val="24"/>
        </w:numPr>
      </w:pPr>
      <w:r>
        <w:t>Support nutrient repletion: Iron, zinc, magnesium, B vitamins.</w:t>
      </w:r>
    </w:p>
    <w:p w14:paraId="7623AA3B" w14:textId="77777777" w:rsidR="00CE56E3" w:rsidRDefault="00CE56E3">
      <w:pPr>
        <w:rPr>
          <w:b/>
        </w:rPr>
      </w:pPr>
    </w:p>
    <w:p w14:paraId="01F0F3A3" w14:textId="77777777" w:rsidR="002C21B5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1269EB86" w:rsidR="0007594A" w:rsidRPr="009B52C7" w:rsidRDefault="002C21B5">
      <w:pPr>
        <w:rPr>
          <w:b/>
        </w:rPr>
      </w:pPr>
      <w:r>
        <w:rPr>
          <w:b/>
        </w:rPr>
        <w:t xml:space="preserve">3 months:  </w:t>
      </w:r>
      <w:r w:rsidR="00310B99">
        <w:rPr>
          <w:b/>
        </w:rPr>
        <w:t>Hormonal balance</w:t>
      </w:r>
      <w:r>
        <w:rPr>
          <w:b/>
        </w:rPr>
        <w:t xml:space="preserve"> </w:t>
      </w:r>
    </w:p>
    <w:p w14:paraId="3DDC6CDD" w14:textId="2B3F6B42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3B029E2A" w14:textId="43414773" w:rsidR="002C21B5" w:rsidRPr="009B52C7" w:rsidRDefault="002C21B5" w:rsidP="009B52C7">
      <w:pPr>
        <w:pStyle w:val="ListParagraph"/>
        <w:numPr>
          <w:ilvl w:val="0"/>
          <w:numId w:val="25"/>
        </w:numPr>
      </w:pPr>
      <w:r>
        <w:t xml:space="preserve">Ongoing liver support – retest in </w:t>
      </w:r>
      <w:r w:rsidR="003F0F5A">
        <w:t>3 months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lastRenderedPageBreak/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5850"/>
    <w:multiLevelType w:val="hybridMultilevel"/>
    <w:tmpl w:val="7C00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079F1"/>
    <w:multiLevelType w:val="hybridMultilevel"/>
    <w:tmpl w:val="E2D2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9213A"/>
    <w:multiLevelType w:val="hybridMultilevel"/>
    <w:tmpl w:val="D83C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5"/>
  </w:num>
  <w:num w:numId="4">
    <w:abstractNumId w:val="12"/>
  </w:num>
  <w:num w:numId="5">
    <w:abstractNumId w:val="13"/>
  </w:num>
  <w:num w:numId="6">
    <w:abstractNumId w:val="3"/>
  </w:num>
  <w:num w:numId="7">
    <w:abstractNumId w:val="25"/>
  </w:num>
  <w:num w:numId="8">
    <w:abstractNumId w:val="8"/>
  </w:num>
  <w:num w:numId="9">
    <w:abstractNumId w:val="7"/>
  </w:num>
  <w:num w:numId="10">
    <w:abstractNumId w:val="18"/>
  </w:num>
  <w:num w:numId="11">
    <w:abstractNumId w:val="27"/>
  </w:num>
  <w:num w:numId="12">
    <w:abstractNumId w:val="22"/>
  </w:num>
  <w:num w:numId="13">
    <w:abstractNumId w:val="21"/>
  </w:num>
  <w:num w:numId="14">
    <w:abstractNumId w:val="6"/>
  </w:num>
  <w:num w:numId="15">
    <w:abstractNumId w:val="14"/>
  </w:num>
  <w:num w:numId="16">
    <w:abstractNumId w:val="10"/>
  </w:num>
  <w:num w:numId="17">
    <w:abstractNumId w:val="20"/>
  </w:num>
  <w:num w:numId="18">
    <w:abstractNumId w:val="2"/>
  </w:num>
  <w:num w:numId="19">
    <w:abstractNumId w:val="19"/>
  </w:num>
  <w:num w:numId="20">
    <w:abstractNumId w:val="16"/>
  </w:num>
  <w:num w:numId="21">
    <w:abstractNumId w:val="23"/>
  </w:num>
  <w:num w:numId="22">
    <w:abstractNumId w:val="4"/>
  </w:num>
  <w:num w:numId="23">
    <w:abstractNumId w:val="17"/>
  </w:num>
  <w:num w:numId="24">
    <w:abstractNumId w:val="24"/>
  </w:num>
  <w:num w:numId="25">
    <w:abstractNumId w:val="1"/>
  </w:num>
  <w:num w:numId="26">
    <w:abstractNumId w:val="11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D7AE1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77110"/>
    <w:rsid w:val="00284DF2"/>
    <w:rsid w:val="002915A8"/>
    <w:rsid w:val="002919C0"/>
    <w:rsid w:val="002A5161"/>
    <w:rsid w:val="002C21B5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0BA2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3F0F5A"/>
    <w:rsid w:val="0040046A"/>
    <w:rsid w:val="0040289D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25A8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B4AA1"/>
    <w:rsid w:val="006C2242"/>
    <w:rsid w:val="006F1DC7"/>
    <w:rsid w:val="00701DC7"/>
    <w:rsid w:val="00702D4C"/>
    <w:rsid w:val="007032B8"/>
    <w:rsid w:val="00722863"/>
    <w:rsid w:val="00727DB2"/>
    <w:rsid w:val="0073774A"/>
    <w:rsid w:val="00743C22"/>
    <w:rsid w:val="0075784A"/>
    <w:rsid w:val="00766BD0"/>
    <w:rsid w:val="00771977"/>
    <w:rsid w:val="007820CF"/>
    <w:rsid w:val="00783908"/>
    <w:rsid w:val="0079063C"/>
    <w:rsid w:val="0079621C"/>
    <w:rsid w:val="007A1BF8"/>
    <w:rsid w:val="007A5E21"/>
    <w:rsid w:val="007A65CD"/>
    <w:rsid w:val="007B034C"/>
    <w:rsid w:val="007B15D9"/>
    <w:rsid w:val="007B2A37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4609"/>
    <w:rsid w:val="00B3730D"/>
    <w:rsid w:val="00B43735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B674F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CF720C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B4F7F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1EC8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E03E0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2025-02-03T23:44:00Z</cp:lastPrinted>
  <dcterms:created xsi:type="dcterms:W3CDTF">2025-02-03T02:36:00Z</dcterms:created>
  <dcterms:modified xsi:type="dcterms:W3CDTF">2025-04-17T00:22:00Z</dcterms:modified>
</cp:coreProperties>
</file>