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2A72EB" w14:textId="2D1C0363"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noProof/>
        </w:rPr>
        <w:drawing>
          <wp:anchor distT="0" distB="0" distL="114300" distR="114300" simplePos="0" relativeHeight="251658240" behindDoc="1" locked="0" layoutInCell="1" allowOverlap="1" wp14:anchorId="07FBF2D1" wp14:editId="728FAFB2">
            <wp:simplePos x="0" y="0"/>
            <wp:positionH relativeFrom="column">
              <wp:posOffset>1270</wp:posOffset>
            </wp:positionH>
            <wp:positionV relativeFrom="paragraph">
              <wp:posOffset>586</wp:posOffset>
            </wp:positionV>
            <wp:extent cx="2682000" cy="1018800"/>
            <wp:effectExtent l="0" t="0" r="0" b="0"/>
            <wp:wrapTight wrapText="bothSides">
              <wp:wrapPolygon edited="0">
                <wp:start x="0" y="0"/>
                <wp:lineTo x="0" y="21277"/>
                <wp:lineTo x="21482" y="21277"/>
                <wp:lineTo x="2148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2.png"/>
                    <pic:cNvPicPr/>
                  </pic:nvPicPr>
                  <pic:blipFill>
                    <a:blip r:embed="rId5">
                      <a:extLst>
                        <a:ext uri="{28A0092B-C50C-407E-A947-70E740481C1C}">
                          <a14:useLocalDpi xmlns:a14="http://schemas.microsoft.com/office/drawing/2010/main" val="0"/>
                        </a:ext>
                      </a:extLst>
                    </a:blip>
                    <a:stretch>
                      <a:fillRect/>
                    </a:stretch>
                  </pic:blipFill>
                  <pic:spPr>
                    <a:xfrm>
                      <a:off x="0" y="0"/>
                      <a:ext cx="2682000" cy="1018800"/>
                    </a:xfrm>
                    <a:prstGeom prst="rect">
                      <a:avLst/>
                    </a:prstGeom>
                  </pic:spPr>
                </pic:pic>
              </a:graphicData>
            </a:graphic>
            <wp14:sizeRelH relativeFrom="page">
              <wp14:pctWidth>0</wp14:pctWidth>
            </wp14:sizeRelH>
            <wp14:sizeRelV relativeFrom="page">
              <wp14:pctHeight>0</wp14:pctHeight>
            </wp14:sizeRelV>
          </wp:anchor>
        </w:drawing>
      </w:r>
    </w:p>
    <w:p w14:paraId="2EDF14AB" w14:textId="37E025EF" w:rsidR="00D06A74" w:rsidRPr="00490DAC" w:rsidRDefault="00D06A74" w:rsidP="00D06A74">
      <w:pPr>
        <w:pStyle w:val="ListParagraph"/>
        <w:ind w:left="0"/>
        <w:jc w:val="center"/>
        <w:rPr>
          <w:rFonts w:ascii="Times New Roman" w:hAnsi="Times New Roman" w:cs="Times New Roman"/>
          <w:b/>
        </w:rPr>
      </w:pPr>
    </w:p>
    <w:p w14:paraId="18F55914" w14:textId="31C4FFFE" w:rsidR="00D06A74" w:rsidRPr="00490DAC" w:rsidRDefault="00D06A74" w:rsidP="00D06A74">
      <w:pPr>
        <w:pStyle w:val="ListParagraph"/>
        <w:ind w:left="0"/>
        <w:jc w:val="center"/>
        <w:rPr>
          <w:rFonts w:ascii="Times New Roman" w:hAnsi="Times New Roman" w:cs="Times New Roman"/>
          <w:b/>
        </w:rPr>
      </w:pPr>
    </w:p>
    <w:p w14:paraId="65C09FC8" w14:textId="644E731F" w:rsidR="00D06A74" w:rsidRPr="00490DAC" w:rsidRDefault="00D06A74" w:rsidP="00D06A74">
      <w:pPr>
        <w:pStyle w:val="ListParagraph"/>
        <w:ind w:left="0"/>
        <w:jc w:val="center"/>
        <w:rPr>
          <w:rFonts w:ascii="Times New Roman" w:hAnsi="Times New Roman" w:cs="Times New Roman"/>
          <w:b/>
        </w:rPr>
      </w:pPr>
    </w:p>
    <w:p w14:paraId="09FF34CA" w14:textId="77777777" w:rsidR="00D06A74" w:rsidRPr="00490DAC" w:rsidRDefault="00D06A74" w:rsidP="00D06A74">
      <w:pPr>
        <w:pStyle w:val="ListParagraph"/>
        <w:ind w:left="0"/>
        <w:jc w:val="center"/>
        <w:rPr>
          <w:rFonts w:ascii="Times New Roman" w:hAnsi="Times New Roman" w:cs="Times New Roman"/>
          <w:b/>
        </w:rPr>
      </w:pPr>
      <w:r w:rsidRPr="00490DAC">
        <w:rPr>
          <w:rFonts w:ascii="Times New Roman" w:hAnsi="Times New Roman" w:cs="Times New Roman"/>
          <w:b/>
        </w:rPr>
        <w:t xml:space="preserve">                                                                                 </w:t>
      </w:r>
    </w:p>
    <w:p w14:paraId="6B2830F7" w14:textId="77777777" w:rsidR="00D06A74" w:rsidRPr="00490DAC" w:rsidRDefault="00D06A74" w:rsidP="00D06A74">
      <w:pPr>
        <w:pStyle w:val="ListParagraph"/>
        <w:ind w:left="0"/>
        <w:jc w:val="center"/>
        <w:rPr>
          <w:rFonts w:ascii="Times New Roman" w:hAnsi="Times New Roman" w:cs="Times New Roman"/>
          <w:b/>
        </w:rPr>
      </w:pPr>
    </w:p>
    <w:p w14:paraId="0315645B" w14:textId="77777777" w:rsidR="00D06A74" w:rsidRPr="00490DAC" w:rsidRDefault="00D06A74" w:rsidP="00D26483">
      <w:pPr>
        <w:pStyle w:val="ListParagraph"/>
        <w:ind w:left="284"/>
        <w:jc w:val="center"/>
        <w:rPr>
          <w:rFonts w:ascii="Times New Roman" w:hAnsi="Times New Roman" w:cs="Times New Roman"/>
          <w:b/>
        </w:rPr>
      </w:pPr>
    </w:p>
    <w:p w14:paraId="4796783E" w14:textId="77777777" w:rsidR="00D06A74" w:rsidRPr="00490DAC" w:rsidRDefault="00D06A74" w:rsidP="00D06A74">
      <w:pPr>
        <w:pStyle w:val="ListParagraph"/>
        <w:ind w:left="0"/>
        <w:rPr>
          <w:rFonts w:ascii="Times New Roman" w:hAnsi="Times New Roman" w:cs="Times New Roman"/>
          <w:b/>
        </w:rPr>
      </w:pPr>
    </w:p>
    <w:p w14:paraId="0B999530" w14:textId="2E13FCDD" w:rsidR="007E725A" w:rsidRPr="008A6BE3" w:rsidRDefault="00CB7D6E" w:rsidP="00D26483">
      <w:pPr>
        <w:pStyle w:val="ListParagraph"/>
        <w:ind w:left="0"/>
        <w:jc w:val="center"/>
        <w:rPr>
          <w:rFonts w:ascii="Times New Roman" w:hAnsi="Times New Roman" w:cs="Times New Roman"/>
        </w:rPr>
      </w:pPr>
      <w:r w:rsidRPr="008A6BE3">
        <w:rPr>
          <w:rFonts w:ascii="Times New Roman" w:hAnsi="Times New Roman" w:cs="Times New Roman"/>
          <w:b/>
        </w:rPr>
        <w:t>Treatment Plan</w:t>
      </w:r>
      <w:r w:rsidR="004A033B" w:rsidRPr="008A6BE3">
        <w:rPr>
          <w:rFonts w:ascii="Times New Roman" w:hAnsi="Times New Roman" w:cs="Times New Roman"/>
        </w:rPr>
        <w:t>-</w:t>
      </w:r>
      <w:r w:rsidR="00411DCE" w:rsidRPr="008A6BE3">
        <w:rPr>
          <w:rFonts w:ascii="Times New Roman" w:hAnsi="Times New Roman" w:cs="Times New Roman"/>
        </w:rPr>
        <w:t xml:space="preserve"> </w:t>
      </w:r>
      <w:r w:rsidR="00084C9C">
        <w:rPr>
          <w:rFonts w:ascii="Times New Roman" w:hAnsi="Times New Roman" w:cs="Times New Roman"/>
          <w:b/>
        </w:rPr>
        <w:t>Ro</w:t>
      </w:r>
      <w:r w:rsidR="004C27FE">
        <w:rPr>
          <w:rFonts w:ascii="Times New Roman" w:hAnsi="Times New Roman" w:cs="Times New Roman"/>
          <w:b/>
        </w:rPr>
        <w:t>ss Davey</w:t>
      </w:r>
    </w:p>
    <w:p w14:paraId="1F9AA0C9" w14:textId="7463AF60" w:rsidR="004A033B" w:rsidRPr="008A6BE3" w:rsidRDefault="004C27FE" w:rsidP="004A033B">
      <w:pPr>
        <w:pStyle w:val="ListParagraph"/>
        <w:jc w:val="center"/>
        <w:rPr>
          <w:rFonts w:ascii="Times New Roman" w:hAnsi="Times New Roman" w:cs="Times New Roman"/>
        </w:rPr>
      </w:pPr>
      <w:r>
        <w:rPr>
          <w:rFonts w:ascii="Times New Roman" w:hAnsi="Times New Roman" w:cs="Times New Roman"/>
        </w:rPr>
        <w:t>01</w:t>
      </w:r>
      <w:r w:rsidR="00411DCE" w:rsidRPr="008A6BE3">
        <w:rPr>
          <w:rFonts w:ascii="Times New Roman" w:hAnsi="Times New Roman" w:cs="Times New Roman"/>
        </w:rPr>
        <w:t>/0</w:t>
      </w:r>
      <w:r>
        <w:rPr>
          <w:rFonts w:ascii="Times New Roman" w:hAnsi="Times New Roman" w:cs="Times New Roman"/>
        </w:rPr>
        <w:t>8</w:t>
      </w:r>
      <w:r w:rsidR="00411DCE" w:rsidRPr="008A6BE3">
        <w:rPr>
          <w:rFonts w:ascii="Times New Roman" w:hAnsi="Times New Roman" w:cs="Times New Roman"/>
        </w:rPr>
        <w:t>/202</w:t>
      </w:r>
      <w:r w:rsidR="00E9348B">
        <w:rPr>
          <w:rFonts w:ascii="Times New Roman" w:hAnsi="Times New Roman" w:cs="Times New Roman"/>
        </w:rPr>
        <w:t>5</w:t>
      </w:r>
    </w:p>
    <w:p w14:paraId="28094652" w14:textId="1706D328" w:rsidR="00084C9C" w:rsidRDefault="00006ADC" w:rsidP="00C2729B">
      <w:pPr>
        <w:pStyle w:val="NormalWeb"/>
        <w:spacing w:line="276" w:lineRule="auto"/>
      </w:pPr>
      <w:r w:rsidRPr="008A6BE3">
        <w:t>The</w:t>
      </w:r>
      <w:r w:rsidRPr="006F3BB6">
        <w:rPr>
          <w:color w:val="000000" w:themeColor="text1"/>
        </w:rPr>
        <w:t xml:space="preserve"> following recommendations aim </w:t>
      </w:r>
      <w:r w:rsidRPr="008A6BE3">
        <w:t>to a</w:t>
      </w:r>
      <w:r w:rsidR="00D3661B" w:rsidRPr="008A6BE3">
        <w:t xml:space="preserve">ddress the </w:t>
      </w:r>
      <w:r w:rsidR="00E36F4D">
        <w:t xml:space="preserve">main focus of our consultation </w:t>
      </w:r>
      <w:r w:rsidR="00D3661B" w:rsidRPr="008A6BE3">
        <w:t>which</w:t>
      </w:r>
      <w:r w:rsidR="001740C9">
        <w:t xml:space="preserve"> </w:t>
      </w:r>
      <w:r w:rsidR="0093689E">
        <w:t>wa</w:t>
      </w:r>
      <w:r w:rsidR="001740C9">
        <w:t xml:space="preserve">s </w:t>
      </w:r>
      <w:proofErr w:type="spellStart"/>
      <w:r w:rsidR="004C27FE">
        <w:t>Peyronie’s</w:t>
      </w:r>
      <w:proofErr w:type="spellEnd"/>
      <w:r w:rsidR="004C27FE">
        <w:t xml:space="preserve"> disease and related symptoms.</w:t>
      </w:r>
    </w:p>
    <w:p w14:paraId="3DA17829" w14:textId="18FE6F09" w:rsidR="00A22711" w:rsidRDefault="00084C9C" w:rsidP="00C65032">
      <w:pPr>
        <w:rPr>
          <w:rFonts w:ascii="Times" w:hAnsi="Times"/>
          <w:lang w:val="en-US"/>
        </w:rPr>
      </w:pPr>
      <w:r w:rsidRPr="00490DAC">
        <w:rPr>
          <w:b/>
        </w:rPr>
        <w:t>Recommendations</w:t>
      </w:r>
      <w:r>
        <w:rPr>
          <w:b/>
        </w:rPr>
        <w:br/>
      </w:r>
      <w:r>
        <w:rPr>
          <w:b/>
        </w:rPr>
        <w:br/>
      </w:r>
      <w:r w:rsidRPr="00A04C27">
        <w:rPr>
          <w:rFonts w:ascii="Times" w:hAnsi="Times"/>
        </w:rPr>
        <w:t>Commence the following herbal tincture to improve circulatio</w:t>
      </w:r>
      <w:r w:rsidR="004C27FE">
        <w:rPr>
          <w:rFonts w:ascii="Times" w:hAnsi="Times"/>
        </w:rPr>
        <w:t>n</w:t>
      </w:r>
      <w:r w:rsidR="0086321B">
        <w:rPr>
          <w:rFonts w:ascii="Times" w:hAnsi="Times"/>
        </w:rPr>
        <w:t xml:space="preserve">, </w:t>
      </w:r>
      <w:r w:rsidR="00800E2C">
        <w:rPr>
          <w:rFonts w:ascii="Times" w:hAnsi="Times"/>
        </w:rPr>
        <w:t xml:space="preserve">reduce </w:t>
      </w:r>
      <w:r w:rsidR="0086321B">
        <w:rPr>
          <w:rFonts w:ascii="Times" w:hAnsi="Times"/>
        </w:rPr>
        <w:t>oxidat</w:t>
      </w:r>
      <w:r w:rsidR="00800E2C">
        <w:rPr>
          <w:rFonts w:ascii="Times" w:hAnsi="Times"/>
        </w:rPr>
        <w:t xml:space="preserve">ive stress </w:t>
      </w:r>
      <w:r w:rsidR="004C27FE">
        <w:rPr>
          <w:rFonts w:ascii="Times" w:hAnsi="Times"/>
        </w:rPr>
        <w:t>and reduce inflammation.</w:t>
      </w:r>
      <w:r w:rsidRPr="00A04C27">
        <w:rPr>
          <w:rFonts w:ascii="Times" w:hAnsi="Times"/>
        </w:rPr>
        <w:br/>
      </w:r>
      <w:r w:rsidRPr="00A04C27">
        <w:rPr>
          <w:rFonts w:ascii="Times" w:hAnsi="Times"/>
        </w:rPr>
        <w:br/>
        <w:t>Herbs included:</w:t>
      </w:r>
      <w:r w:rsidRPr="00A04C27">
        <w:rPr>
          <w:rFonts w:ascii="Times" w:hAnsi="Times"/>
        </w:rPr>
        <w:br/>
      </w:r>
      <w:r w:rsidRPr="00A04C27">
        <w:rPr>
          <w:rFonts w:ascii="Times" w:hAnsi="Times"/>
        </w:rPr>
        <w:br/>
      </w:r>
      <w:r w:rsidRPr="00470D82">
        <w:rPr>
          <w:rFonts w:ascii="Times" w:hAnsi="Times"/>
          <w:b/>
          <w:lang w:val="en-US"/>
        </w:rPr>
        <w:t>Tu</w:t>
      </w:r>
      <w:r w:rsidR="002A5F15" w:rsidRPr="00470D82">
        <w:rPr>
          <w:rFonts w:ascii="Times" w:hAnsi="Times"/>
          <w:b/>
          <w:lang w:val="en-US"/>
        </w:rPr>
        <w:t>r</w:t>
      </w:r>
      <w:r w:rsidRPr="00470D82">
        <w:rPr>
          <w:rFonts w:ascii="Times" w:hAnsi="Times"/>
          <w:b/>
          <w:lang w:val="en-US"/>
        </w:rPr>
        <w:t>meric</w:t>
      </w:r>
      <w:r w:rsidRPr="00A04C27">
        <w:rPr>
          <w:rFonts w:ascii="Times" w:hAnsi="Times"/>
          <w:i/>
          <w:lang w:val="en-US"/>
        </w:rPr>
        <w:t xml:space="preserve"> </w:t>
      </w:r>
      <w:r w:rsidR="00C65032" w:rsidRPr="00A04C27">
        <w:rPr>
          <w:rFonts w:ascii="Times" w:hAnsi="Times"/>
          <w:i/>
          <w:lang w:val="en-US"/>
        </w:rPr>
        <w:t>(</w:t>
      </w:r>
      <w:r w:rsidR="00C65032" w:rsidRPr="00A04C27">
        <w:rPr>
          <w:rFonts w:ascii="Times" w:eastAsia="Times New Roman" w:hAnsi="Times" w:cs="Times New Roman"/>
          <w:i/>
          <w:lang w:val="en-US"/>
        </w:rPr>
        <w:t xml:space="preserve">Curcuma longa)- </w:t>
      </w:r>
      <w:r w:rsidR="00C65032" w:rsidRPr="00A04C27">
        <w:rPr>
          <w:rFonts w:ascii="Times" w:eastAsia="Times New Roman" w:hAnsi="Times" w:cs="Times New Roman"/>
          <w:lang w:val="en-US"/>
        </w:rPr>
        <w:t>a</w:t>
      </w:r>
      <w:r w:rsidR="00A22711">
        <w:rPr>
          <w:rFonts w:ascii="Times" w:eastAsia="Times New Roman" w:hAnsi="Times" w:cs="Times New Roman"/>
          <w:lang w:val="en-US"/>
        </w:rPr>
        <w:t xml:space="preserve"> powerful</w:t>
      </w:r>
      <w:r w:rsidR="00C65032" w:rsidRPr="00A04C27">
        <w:rPr>
          <w:rFonts w:ascii="Times" w:eastAsia="Times New Roman" w:hAnsi="Times" w:cs="Times New Roman"/>
          <w:lang w:val="en-US"/>
        </w:rPr>
        <w:t xml:space="preserve"> </w:t>
      </w:r>
      <w:r w:rsidR="00AB1732" w:rsidRPr="00A04C27">
        <w:rPr>
          <w:rFonts w:ascii="Times" w:hAnsi="Times"/>
          <w:lang w:val="en-US"/>
        </w:rPr>
        <w:t>anti-inflammatory</w:t>
      </w:r>
      <w:r w:rsidR="00A22711">
        <w:rPr>
          <w:rFonts w:ascii="Times" w:hAnsi="Times"/>
          <w:lang w:val="en-US"/>
        </w:rPr>
        <w:t xml:space="preserve"> and</w:t>
      </w:r>
      <w:r w:rsidR="00465981" w:rsidRPr="00A04C27">
        <w:rPr>
          <w:rFonts w:ascii="Times" w:hAnsi="Times"/>
          <w:lang w:val="en-US"/>
        </w:rPr>
        <w:t xml:space="preserve"> antioxidant </w:t>
      </w:r>
      <w:r w:rsidR="00A22711">
        <w:rPr>
          <w:rFonts w:ascii="Times" w:hAnsi="Times"/>
          <w:lang w:val="en-US"/>
        </w:rPr>
        <w:t>useful in reducing inflammation and protecting cells from free radical damage.</w:t>
      </w:r>
      <w:r w:rsidR="002671E1">
        <w:rPr>
          <w:rFonts w:ascii="Times" w:hAnsi="Times"/>
          <w:lang w:val="en-US"/>
        </w:rPr>
        <w:t xml:space="preserve"> </w:t>
      </w:r>
    </w:p>
    <w:p w14:paraId="220DD78D" w14:textId="6F324E23" w:rsidR="00025B42" w:rsidRPr="00BF0BCA" w:rsidRDefault="00DD6789" w:rsidP="00BF0BCA">
      <w:pPr>
        <w:pStyle w:val="NormalWeb"/>
      </w:pPr>
      <w:hyperlink r:id="rId6" w:history="1">
        <w:r w:rsidR="00A22711" w:rsidRPr="00456112">
          <w:rPr>
            <w:rStyle w:val="Hyperlink"/>
            <w:rFonts w:ascii="Times" w:hAnsi="Times"/>
            <w:lang w:val="en-US"/>
          </w:rPr>
          <w:t>https://pmc.ncbi.nlm.nih.gov/articles/PMC7108992/</w:t>
        </w:r>
      </w:hyperlink>
      <w:r w:rsidR="00A22711">
        <w:rPr>
          <w:rFonts w:ascii="Times" w:hAnsi="Times"/>
          <w:lang w:val="en-US"/>
        </w:rPr>
        <w:t xml:space="preserve"> </w:t>
      </w:r>
      <w:r w:rsidR="00800E2C">
        <w:rPr>
          <w:rFonts w:ascii="Times" w:hAnsi="Times"/>
          <w:lang w:val="en-US"/>
        </w:rPr>
        <w:br/>
      </w:r>
      <w:r w:rsidR="00800E2C">
        <w:rPr>
          <w:rFonts w:ascii="Times" w:hAnsi="Times"/>
          <w:lang w:val="en-US"/>
        </w:rPr>
        <w:br/>
      </w:r>
      <w:hyperlink r:id="rId7" w:anchor="B10-antioxidants-11-01661" w:history="1">
        <w:r w:rsidR="00800E2C" w:rsidRPr="00456112">
          <w:rPr>
            <w:rStyle w:val="Hyperlink"/>
            <w:rFonts w:ascii="Times" w:hAnsi="Times"/>
            <w:lang w:val="en-US"/>
          </w:rPr>
          <w:t>https://pmc.ncbi.nlm.nih.gov/articles/PMC9495996/#B10-antioxidants-11-01661</w:t>
        </w:r>
      </w:hyperlink>
      <w:r w:rsidR="00800E2C">
        <w:rPr>
          <w:rFonts w:ascii="Times" w:hAnsi="Times"/>
          <w:lang w:val="en-US"/>
        </w:rPr>
        <w:t xml:space="preserve"> </w:t>
      </w:r>
      <w:r w:rsidR="00084C9C" w:rsidRPr="00A04C27">
        <w:rPr>
          <w:rFonts w:ascii="Times" w:hAnsi="Times"/>
          <w:lang w:val="en-US"/>
        </w:rPr>
        <w:br/>
      </w:r>
      <w:r w:rsidR="00545CCF">
        <w:rPr>
          <w:rFonts w:ascii="Times" w:hAnsi="Times"/>
          <w:lang w:val="en-US"/>
        </w:rPr>
        <w:br/>
      </w:r>
      <w:hyperlink r:id="rId8" w:history="1">
        <w:r w:rsidR="00545CCF" w:rsidRPr="00456112">
          <w:rPr>
            <w:rStyle w:val="Hyperlink"/>
            <w:rFonts w:ascii="Times" w:hAnsi="Times"/>
            <w:lang w:val="en-US"/>
          </w:rPr>
          <w:t>https://pmc.ncbi.nlm.nih.gov/articles/PMC10782133/#S1</w:t>
        </w:r>
      </w:hyperlink>
      <w:r w:rsidR="00545CCF">
        <w:rPr>
          <w:rFonts w:ascii="Times" w:hAnsi="Times"/>
          <w:lang w:val="en-US"/>
        </w:rPr>
        <w:t xml:space="preserve"> </w:t>
      </w:r>
      <w:bookmarkStart w:id="0" w:name="_GoBack"/>
      <w:bookmarkEnd w:id="0"/>
      <w:r w:rsidR="00545CCF">
        <w:rPr>
          <w:rFonts w:ascii="Times" w:hAnsi="Times"/>
          <w:lang w:val="en-US"/>
        </w:rPr>
        <w:br/>
      </w:r>
      <w:r w:rsidR="00084C9C" w:rsidRPr="00A04C27">
        <w:rPr>
          <w:rFonts w:ascii="Times" w:hAnsi="Times"/>
          <w:lang w:val="en-US"/>
        </w:rPr>
        <w:br/>
      </w:r>
      <w:r w:rsidR="00084C9C" w:rsidRPr="00470D82">
        <w:rPr>
          <w:rFonts w:ascii="Times" w:hAnsi="Times"/>
          <w:b/>
          <w:lang w:val="en-US"/>
        </w:rPr>
        <w:t>Ginger</w:t>
      </w:r>
      <w:r w:rsidR="00C65032" w:rsidRPr="00470D82">
        <w:rPr>
          <w:rFonts w:ascii="Times" w:hAnsi="Times"/>
          <w:b/>
          <w:lang w:val="en-US"/>
        </w:rPr>
        <w:t xml:space="preserve"> </w:t>
      </w:r>
      <w:r w:rsidR="00C65032" w:rsidRPr="00A04C27">
        <w:rPr>
          <w:rFonts w:ascii="Times" w:hAnsi="Times"/>
          <w:lang w:val="en-US"/>
        </w:rPr>
        <w:t>(</w:t>
      </w:r>
      <w:proofErr w:type="spellStart"/>
      <w:r w:rsidR="00C65032" w:rsidRPr="00A04C27">
        <w:rPr>
          <w:rFonts w:ascii="Times" w:hAnsi="Times"/>
          <w:i/>
          <w:lang w:val="en-US"/>
        </w:rPr>
        <w:t>Zingiber</w:t>
      </w:r>
      <w:proofErr w:type="spellEnd"/>
      <w:r w:rsidR="00C65032" w:rsidRPr="00A04C27">
        <w:rPr>
          <w:rFonts w:ascii="Times" w:hAnsi="Times"/>
          <w:i/>
          <w:lang w:val="en-US"/>
        </w:rPr>
        <w:t xml:space="preserve"> </w:t>
      </w:r>
      <w:proofErr w:type="spellStart"/>
      <w:r w:rsidR="00C65032" w:rsidRPr="00A04C27">
        <w:rPr>
          <w:rFonts w:ascii="Times" w:hAnsi="Times"/>
          <w:i/>
          <w:lang w:val="en-US"/>
        </w:rPr>
        <w:t>officinale</w:t>
      </w:r>
      <w:proofErr w:type="spellEnd"/>
      <w:r w:rsidR="00C65032" w:rsidRPr="00A04C27">
        <w:rPr>
          <w:rFonts w:ascii="Times" w:hAnsi="Times"/>
          <w:i/>
          <w:lang w:val="en-US"/>
        </w:rPr>
        <w:t>)-</w:t>
      </w:r>
      <w:r w:rsidR="00465981" w:rsidRPr="00A04C27">
        <w:rPr>
          <w:rFonts w:ascii="Times" w:hAnsi="Times"/>
          <w:lang w:val="en-US"/>
        </w:rPr>
        <w:t>an anti-inflammatory, circulatory stimulant and an</w:t>
      </w:r>
      <w:r w:rsidR="002671E1">
        <w:rPr>
          <w:rFonts w:ascii="Times" w:hAnsi="Times"/>
          <w:lang w:val="en-US"/>
        </w:rPr>
        <w:t>tioxidant</w:t>
      </w:r>
      <w:r w:rsidR="00465981" w:rsidRPr="00A04C27">
        <w:rPr>
          <w:rFonts w:ascii="Times" w:hAnsi="Times"/>
          <w:lang w:val="en-US"/>
        </w:rPr>
        <w:t xml:space="preserve"> useful </w:t>
      </w:r>
      <w:r w:rsidR="002671E1">
        <w:rPr>
          <w:rFonts w:ascii="Times" w:hAnsi="Times"/>
          <w:lang w:val="en-US"/>
        </w:rPr>
        <w:t xml:space="preserve">for </w:t>
      </w:r>
      <w:r w:rsidR="00465981" w:rsidRPr="00A04C27">
        <w:rPr>
          <w:rFonts w:ascii="Times" w:hAnsi="Times"/>
          <w:lang w:val="en-US"/>
        </w:rPr>
        <w:t>improving</w:t>
      </w:r>
      <w:r w:rsidR="00615E7B" w:rsidRPr="00A04C27">
        <w:rPr>
          <w:rFonts w:ascii="Times" w:hAnsi="Times"/>
          <w:lang w:val="en-US"/>
        </w:rPr>
        <w:t xml:space="preserve"> circulation</w:t>
      </w:r>
      <w:r w:rsidR="00F73A3D">
        <w:rPr>
          <w:rFonts w:ascii="Times" w:hAnsi="Times"/>
          <w:lang w:val="en-US"/>
        </w:rPr>
        <w:t xml:space="preserve"> and blood flow</w:t>
      </w:r>
      <w:r w:rsidR="00084C9C" w:rsidRPr="00A04C27">
        <w:rPr>
          <w:rFonts w:ascii="Times" w:hAnsi="Times"/>
          <w:lang w:val="en-US"/>
        </w:rPr>
        <w:br/>
      </w:r>
      <w:r w:rsidR="00084C9C" w:rsidRPr="00A04C27">
        <w:rPr>
          <w:rFonts w:ascii="Times" w:hAnsi="Times"/>
          <w:lang w:val="en-US"/>
        </w:rPr>
        <w:br/>
      </w:r>
      <w:r w:rsidR="00E43EEA">
        <w:rPr>
          <w:rFonts w:ascii="Times" w:hAnsi="Times"/>
          <w:b/>
          <w:lang w:val="en-US"/>
        </w:rPr>
        <w:t xml:space="preserve">Cinnamon </w:t>
      </w:r>
      <w:r w:rsidR="00C65032" w:rsidRPr="00A04C27">
        <w:rPr>
          <w:rFonts w:ascii="Times" w:hAnsi="Times"/>
          <w:lang w:val="en-US"/>
        </w:rPr>
        <w:t>(</w:t>
      </w:r>
      <w:proofErr w:type="spellStart"/>
      <w:r w:rsidR="00BF0BCA" w:rsidRPr="00BF0BCA">
        <w:rPr>
          <w:rFonts w:ascii="Times" w:hAnsi="Times"/>
          <w:i/>
          <w:lang w:val="en-US"/>
        </w:rPr>
        <w:t>Cinnamomum</w:t>
      </w:r>
      <w:proofErr w:type="spellEnd"/>
      <w:r w:rsidR="00BF0BCA" w:rsidRPr="00BF0BCA">
        <w:rPr>
          <w:rFonts w:ascii="Times" w:hAnsi="Times"/>
          <w:i/>
          <w:lang w:val="en-US"/>
        </w:rPr>
        <w:t xml:space="preserve"> </w:t>
      </w:r>
      <w:proofErr w:type="spellStart"/>
      <w:r w:rsidR="00BF0BCA" w:rsidRPr="00BF0BCA">
        <w:rPr>
          <w:rFonts w:ascii="Times" w:hAnsi="Times"/>
          <w:i/>
          <w:lang w:val="en-US"/>
        </w:rPr>
        <w:t>verum</w:t>
      </w:r>
      <w:proofErr w:type="spellEnd"/>
      <w:r w:rsidR="00C65032" w:rsidRPr="00A04C27">
        <w:rPr>
          <w:rFonts w:ascii="Times" w:hAnsi="Times"/>
          <w:i/>
          <w:lang w:val="en-US"/>
        </w:rPr>
        <w:t xml:space="preserve">)- </w:t>
      </w:r>
      <w:r w:rsidR="00615E7B" w:rsidRPr="00A04C27">
        <w:rPr>
          <w:rFonts w:ascii="Times" w:hAnsi="Times"/>
          <w:lang w:val="en-US"/>
        </w:rPr>
        <w:t>an anti-inflammatory, antioxidant</w:t>
      </w:r>
      <w:r w:rsidR="00131F3D" w:rsidRPr="00A04C27">
        <w:rPr>
          <w:rFonts w:ascii="Times" w:hAnsi="Times"/>
          <w:lang w:val="en-US"/>
        </w:rPr>
        <w:t xml:space="preserve"> </w:t>
      </w:r>
      <w:r w:rsidR="00615E7B" w:rsidRPr="00A04C27">
        <w:rPr>
          <w:rFonts w:ascii="Times" w:hAnsi="Times"/>
          <w:lang w:val="en-US"/>
        </w:rPr>
        <w:t>and nutritive</w:t>
      </w:r>
      <w:r w:rsidR="00AE086C" w:rsidRPr="00A04C27">
        <w:rPr>
          <w:rFonts w:ascii="Times" w:hAnsi="Times"/>
          <w:lang w:val="en-US"/>
        </w:rPr>
        <w:t xml:space="preserve"> full of vitamins and minerals (e.g. Iron, </w:t>
      </w:r>
      <w:r w:rsidR="00240D27" w:rsidRPr="00A04C27">
        <w:rPr>
          <w:rFonts w:ascii="Times" w:hAnsi="Times"/>
          <w:lang w:val="en-US"/>
        </w:rPr>
        <w:t xml:space="preserve">vitamin C) </w:t>
      </w:r>
      <w:r w:rsidR="00AE086C" w:rsidRPr="00A04C27">
        <w:rPr>
          <w:rFonts w:ascii="Times" w:hAnsi="Times"/>
          <w:lang w:val="en-US"/>
        </w:rPr>
        <w:t>useful in reducing inflammation</w:t>
      </w:r>
      <w:r w:rsidR="00240D27" w:rsidRPr="00A04C27">
        <w:rPr>
          <w:rFonts w:ascii="Times" w:hAnsi="Times"/>
          <w:lang w:val="en-US"/>
        </w:rPr>
        <w:t xml:space="preserve"> and </w:t>
      </w:r>
      <w:r w:rsidR="00AE086C" w:rsidRPr="00A04C27">
        <w:rPr>
          <w:rFonts w:ascii="Times" w:hAnsi="Times"/>
          <w:lang w:val="en-US"/>
        </w:rPr>
        <w:t xml:space="preserve">protecting cells from </w:t>
      </w:r>
      <w:r w:rsidR="00F77A64" w:rsidRPr="00A04C27">
        <w:rPr>
          <w:rFonts w:ascii="Times" w:hAnsi="Times"/>
          <w:lang w:val="en-US"/>
        </w:rPr>
        <w:t xml:space="preserve">free radical </w:t>
      </w:r>
      <w:r w:rsidR="00AE086C" w:rsidRPr="00A04C27">
        <w:rPr>
          <w:rFonts w:ascii="Times" w:hAnsi="Times"/>
          <w:lang w:val="en-US"/>
        </w:rPr>
        <w:t>damage</w:t>
      </w:r>
      <w:r w:rsidR="00E43EEA">
        <w:rPr>
          <w:rFonts w:ascii="Times" w:hAnsi="Times"/>
          <w:lang w:val="en-US"/>
        </w:rPr>
        <w:br/>
      </w:r>
      <w:r w:rsidR="00084C9C" w:rsidRPr="00A04C27">
        <w:rPr>
          <w:rFonts w:ascii="Times" w:hAnsi="Times"/>
          <w:lang w:val="en-US"/>
        </w:rPr>
        <w:br/>
      </w:r>
      <w:proofErr w:type="spellStart"/>
      <w:r w:rsidR="00E43EEA">
        <w:rPr>
          <w:rFonts w:ascii="Times" w:hAnsi="Times"/>
          <w:b/>
          <w:lang w:val="en-US"/>
        </w:rPr>
        <w:t>Withania</w:t>
      </w:r>
      <w:proofErr w:type="spellEnd"/>
      <w:r w:rsidR="00E43EEA">
        <w:rPr>
          <w:rFonts w:ascii="Times" w:hAnsi="Times"/>
          <w:b/>
          <w:lang w:val="en-US"/>
        </w:rPr>
        <w:t xml:space="preserve"> </w:t>
      </w:r>
      <w:r w:rsidR="00BE2523">
        <w:rPr>
          <w:rFonts w:ascii="Times" w:hAnsi="Times"/>
          <w:i/>
          <w:lang w:val="en-US"/>
        </w:rPr>
        <w:t>(</w:t>
      </w:r>
      <w:proofErr w:type="spellStart"/>
      <w:r w:rsidR="00025B42">
        <w:rPr>
          <w:rFonts w:ascii="Times" w:hAnsi="Times"/>
          <w:i/>
          <w:lang w:val="en-US"/>
        </w:rPr>
        <w:t>Withania</w:t>
      </w:r>
      <w:proofErr w:type="spellEnd"/>
      <w:r w:rsidR="00025B42">
        <w:rPr>
          <w:rFonts w:ascii="Times" w:hAnsi="Times"/>
          <w:i/>
          <w:lang w:val="en-US"/>
        </w:rPr>
        <w:t xml:space="preserve"> </w:t>
      </w:r>
      <w:proofErr w:type="spellStart"/>
      <w:r w:rsidR="00025B42">
        <w:rPr>
          <w:rFonts w:ascii="Times" w:hAnsi="Times"/>
          <w:i/>
          <w:lang w:val="en-US"/>
        </w:rPr>
        <w:t>somnifera</w:t>
      </w:r>
      <w:proofErr w:type="spellEnd"/>
      <w:r w:rsidR="00BC04C9" w:rsidRPr="00A04C27">
        <w:rPr>
          <w:rFonts w:ascii="Times" w:hAnsi="Times"/>
          <w:i/>
          <w:lang w:val="en-US"/>
        </w:rPr>
        <w:t>)</w:t>
      </w:r>
      <w:r w:rsidR="00084C9C" w:rsidRPr="00A04C27">
        <w:rPr>
          <w:rFonts w:ascii="Times" w:hAnsi="Times"/>
          <w:i/>
          <w:lang w:val="en-US"/>
        </w:rPr>
        <w:t xml:space="preserve">- </w:t>
      </w:r>
      <w:r w:rsidR="00240D27" w:rsidRPr="00A04C27">
        <w:rPr>
          <w:rFonts w:ascii="Times" w:hAnsi="Times"/>
          <w:lang w:val="en-US"/>
        </w:rPr>
        <w:t>an antioxidant and anti-inflammatory</w:t>
      </w:r>
      <w:r w:rsidR="004521C7" w:rsidRPr="00A04C27">
        <w:rPr>
          <w:rFonts w:ascii="Times" w:hAnsi="Times"/>
          <w:lang w:val="en-US"/>
        </w:rPr>
        <w:t xml:space="preserve"> useful in reducing inflammation and protecting cells from free radical damage</w:t>
      </w:r>
      <w:r w:rsidR="00025B42">
        <w:rPr>
          <w:rFonts w:ascii="Times" w:hAnsi="Times"/>
          <w:lang w:val="en-US"/>
        </w:rPr>
        <w:t xml:space="preserve">. Suggest </w:t>
      </w:r>
      <w:proofErr w:type="spellStart"/>
      <w:r w:rsidR="00025B42">
        <w:rPr>
          <w:rFonts w:ascii="Times" w:hAnsi="Times"/>
          <w:lang w:val="en-US"/>
        </w:rPr>
        <w:t>Withania</w:t>
      </w:r>
      <w:proofErr w:type="spellEnd"/>
      <w:r w:rsidR="00025B42">
        <w:rPr>
          <w:rFonts w:ascii="Times" w:hAnsi="Times"/>
          <w:lang w:val="en-US"/>
        </w:rPr>
        <w:t xml:space="preserve"> may </w:t>
      </w:r>
      <w:r w:rsidR="007D5F5D">
        <w:rPr>
          <w:rFonts w:ascii="Times" w:hAnsi="Times"/>
          <w:lang w:val="en-US"/>
        </w:rPr>
        <w:t>increase uptake of Nitric Oxide which can cause vasodilation and improved blood flow.</w:t>
      </w:r>
    </w:p>
    <w:p w14:paraId="5E595FF5" w14:textId="438EBE67" w:rsidR="00025B42" w:rsidRDefault="00084C9C" w:rsidP="00C65032">
      <w:pPr>
        <w:rPr>
          <w:rFonts w:ascii="Times" w:hAnsi="Times"/>
          <w:lang w:val="en-US"/>
        </w:rPr>
      </w:pPr>
      <w:r w:rsidRPr="00A04C27">
        <w:rPr>
          <w:rFonts w:ascii="Times" w:hAnsi="Times"/>
        </w:rPr>
        <w:br/>
      </w:r>
      <w:r w:rsidR="00025B42" w:rsidRPr="00E43EEA">
        <w:rPr>
          <w:rFonts w:ascii="Times" w:hAnsi="Times"/>
          <w:b/>
          <w:lang w:val="en-US"/>
        </w:rPr>
        <w:t>Burdock</w:t>
      </w:r>
      <w:r w:rsidR="00025B42">
        <w:rPr>
          <w:rFonts w:ascii="Times" w:hAnsi="Times"/>
          <w:lang w:val="en-US"/>
        </w:rPr>
        <w:t xml:space="preserve"> (</w:t>
      </w:r>
      <w:proofErr w:type="spellStart"/>
      <w:r w:rsidR="00025B42" w:rsidRPr="00E43EEA">
        <w:rPr>
          <w:rFonts w:ascii="Times" w:hAnsi="Times"/>
          <w:i/>
          <w:lang w:val="en-US"/>
        </w:rPr>
        <w:t>Arctium</w:t>
      </w:r>
      <w:proofErr w:type="spellEnd"/>
      <w:r w:rsidR="00025B42" w:rsidRPr="00E43EEA">
        <w:rPr>
          <w:rFonts w:ascii="Times" w:hAnsi="Times"/>
          <w:i/>
          <w:lang w:val="en-US"/>
        </w:rPr>
        <w:t xml:space="preserve"> </w:t>
      </w:r>
      <w:proofErr w:type="spellStart"/>
      <w:r w:rsidR="00025B42" w:rsidRPr="00E43EEA">
        <w:rPr>
          <w:rFonts w:ascii="Times" w:hAnsi="Times"/>
          <w:i/>
          <w:lang w:val="en-US"/>
        </w:rPr>
        <w:t>lappa</w:t>
      </w:r>
      <w:proofErr w:type="spellEnd"/>
      <w:r w:rsidR="00025B42" w:rsidRPr="00E43EEA">
        <w:rPr>
          <w:rFonts w:ascii="Times" w:hAnsi="Times"/>
          <w:i/>
          <w:lang w:val="en-US"/>
        </w:rPr>
        <w:t>)</w:t>
      </w:r>
      <w:r w:rsidR="00025B42">
        <w:rPr>
          <w:rFonts w:ascii="Times" w:hAnsi="Times"/>
          <w:lang w:val="en-US"/>
        </w:rPr>
        <w:t>- an anti-inflammatory and depurative useful for cleansing and moving blood and reducing inflammation</w:t>
      </w:r>
    </w:p>
    <w:p w14:paraId="2E5AD716" w14:textId="08130FFF" w:rsidR="00084C9C" w:rsidRPr="004C27FE" w:rsidRDefault="00084C9C" w:rsidP="00C65032">
      <w:pPr>
        <w:rPr>
          <w:rFonts w:ascii="Times" w:hAnsi="Times"/>
        </w:rPr>
      </w:pPr>
      <w:r w:rsidRPr="00A04C27">
        <w:rPr>
          <w:rFonts w:ascii="Times" w:hAnsi="Times"/>
        </w:rPr>
        <w:br/>
      </w:r>
      <w:r w:rsidRPr="00470D82">
        <w:rPr>
          <w:rFonts w:ascii="Times" w:hAnsi="Times"/>
          <w:b/>
        </w:rPr>
        <w:t>Dosage</w:t>
      </w:r>
      <w:r w:rsidRPr="00A04C27">
        <w:rPr>
          <w:rFonts w:ascii="Times" w:hAnsi="Times"/>
        </w:rPr>
        <w:t xml:space="preserve">: 5 </w:t>
      </w:r>
      <w:proofErr w:type="spellStart"/>
      <w:r w:rsidRPr="00A04C27">
        <w:rPr>
          <w:rFonts w:ascii="Times" w:hAnsi="Times"/>
        </w:rPr>
        <w:t>mls</w:t>
      </w:r>
      <w:proofErr w:type="spellEnd"/>
      <w:r w:rsidRPr="00A04C27">
        <w:rPr>
          <w:rFonts w:ascii="Times" w:hAnsi="Times"/>
        </w:rPr>
        <w:t xml:space="preserve"> 2x per day with food</w:t>
      </w:r>
    </w:p>
    <w:p w14:paraId="2889531C" w14:textId="359DE004" w:rsidR="00B0174E" w:rsidRPr="00CB329D" w:rsidRDefault="00006ADC" w:rsidP="00CB329D">
      <w:pPr>
        <w:pStyle w:val="NormalWeb"/>
        <w:rPr>
          <w:rFonts w:ascii="Times" w:hAnsi="Times"/>
        </w:rPr>
      </w:pPr>
      <w:r w:rsidRPr="00CF3E50">
        <w:rPr>
          <w:rFonts w:ascii="Times" w:hAnsi="Times"/>
          <w:b/>
        </w:rPr>
        <w:t>Suggested Supplement</w:t>
      </w:r>
      <w:r w:rsidR="00A06CFB">
        <w:rPr>
          <w:rFonts w:ascii="Times" w:hAnsi="Times"/>
          <w:b/>
        </w:rPr>
        <w:t>s</w:t>
      </w:r>
      <w:r w:rsidRPr="00CF3E50">
        <w:rPr>
          <w:rFonts w:ascii="Times" w:hAnsi="Times"/>
          <w:b/>
        </w:rPr>
        <w:t>:</w:t>
      </w:r>
      <w:r w:rsidR="00A249EC" w:rsidRPr="00A04C27">
        <w:rPr>
          <w:rFonts w:ascii="Times" w:hAnsi="Times"/>
        </w:rPr>
        <w:br/>
      </w:r>
      <w:r w:rsidR="00F85484" w:rsidRPr="00A04C27">
        <w:rPr>
          <w:rFonts w:ascii="Times" w:hAnsi="Times"/>
        </w:rPr>
        <w:br/>
      </w:r>
      <w:proofErr w:type="spellStart"/>
      <w:r w:rsidR="0090311C" w:rsidRPr="00A04C27">
        <w:rPr>
          <w:rFonts w:ascii="Times" w:hAnsi="Times"/>
        </w:rPr>
        <w:t>MagCalm</w:t>
      </w:r>
      <w:proofErr w:type="spellEnd"/>
      <w:r w:rsidR="00054A88" w:rsidRPr="00A04C27">
        <w:rPr>
          <w:rFonts w:ascii="Times" w:hAnsi="Times"/>
        </w:rPr>
        <w:t xml:space="preserve"> (by </w:t>
      </w:r>
      <w:r w:rsidR="0090311C" w:rsidRPr="00A04C27">
        <w:rPr>
          <w:rFonts w:ascii="Times" w:hAnsi="Times"/>
        </w:rPr>
        <w:t>Orthoplex</w:t>
      </w:r>
      <w:r w:rsidR="00054A88" w:rsidRPr="00A04C27">
        <w:rPr>
          <w:rFonts w:ascii="Times" w:hAnsi="Times"/>
        </w:rPr>
        <w:t xml:space="preserve">)- </w:t>
      </w:r>
      <w:r w:rsidR="00C25F08" w:rsidRPr="00A04C27">
        <w:rPr>
          <w:rFonts w:ascii="Times" w:hAnsi="Times"/>
        </w:rPr>
        <w:t xml:space="preserve">containing a highly absorbable </w:t>
      </w:r>
      <w:r w:rsidR="00EF6707" w:rsidRPr="00A04C27">
        <w:rPr>
          <w:rFonts w:ascii="Times" w:hAnsi="Times"/>
        </w:rPr>
        <w:t xml:space="preserve">magnesium </w:t>
      </w:r>
      <w:r w:rsidR="00C25F08" w:rsidRPr="00A04C27">
        <w:rPr>
          <w:rFonts w:ascii="Times" w:hAnsi="Times"/>
        </w:rPr>
        <w:t xml:space="preserve">which is </w:t>
      </w:r>
      <w:r w:rsidR="00EF6707" w:rsidRPr="00A04C27">
        <w:rPr>
          <w:rFonts w:ascii="Times" w:hAnsi="Times"/>
          <w:lang w:val="en-US"/>
        </w:rPr>
        <w:t>good for supporting hundreds of chemical processes in the body including helping to reduce fatigue, promoting restful sleep, supporting a healthy stress response and healthy nerve function. This formula also contains Passionflower,</w:t>
      </w:r>
      <w:r w:rsidR="00050DAA" w:rsidRPr="00A04C27">
        <w:rPr>
          <w:rFonts w:ascii="Times" w:hAnsi="Times"/>
          <w:lang w:val="en-US"/>
        </w:rPr>
        <w:t xml:space="preserve"> </w:t>
      </w:r>
      <w:r w:rsidR="00230F2E" w:rsidRPr="00A04C27">
        <w:rPr>
          <w:rFonts w:ascii="Times" w:hAnsi="Times"/>
          <w:lang w:val="en-US"/>
        </w:rPr>
        <w:t>a</w:t>
      </w:r>
      <w:r w:rsidR="00050DAA" w:rsidRPr="00A04C27">
        <w:rPr>
          <w:rFonts w:ascii="Times" w:hAnsi="Times"/>
          <w:lang w:val="en-US"/>
        </w:rPr>
        <w:t>n</w:t>
      </w:r>
      <w:r w:rsidR="00EF6707" w:rsidRPr="00A04C27">
        <w:rPr>
          <w:rFonts w:ascii="Times" w:hAnsi="Times"/>
          <w:lang w:val="en-US"/>
        </w:rPr>
        <w:t xml:space="preserve"> herb which assists with </w:t>
      </w:r>
      <w:r w:rsidR="00050DAA" w:rsidRPr="00A04C27">
        <w:rPr>
          <w:rFonts w:ascii="Times" w:hAnsi="Times"/>
          <w:lang w:val="en-US"/>
        </w:rPr>
        <w:t>sleep disturbances and</w:t>
      </w:r>
      <w:r w:rsidR="00EF6707" w:rsidRPr="00A04C27">
        <w:rPr>
          <w:rFonts w:ascii="Times" w:hAnsi="Times"/>
          <w:lang w:val="en-US"/>
        </w:rPr>
        <w:t xml:space="preserve"> excessive thinking </w:t>
      </w:r>
      <w:r w:rsidR="00C25F08" w:rsidRPr="00A04C27">
        <w:rPr>
          <w:rFonts w:ascii="Times" w:hAnsi="Times"/>
          <w:lang w:val="en-US"/>
        </w:rPr>
        <w:t xml:space="preserve">and Lemon Balm, which relaxes the nervous system and assists with </w:t>
      </w:r>
      <w:r w:rsidR="00050DAA" w:rsidRPr="00A04C27">
        <w:rPr>
          <w:rFonts w:ascii="Times" w:hAnsi="Times"/>
          <w:lang w:val="en-US"/>
        </w:rPr>
        <w:t>sleep disturbances.</w:t>
      </w:r>
      <w:r w:rsidR="008468B7" w:rsidRPr="00A04C27">
        <w:rPr>
          <w:rFonts w:ascii="Times" w:hAnsi="Times"/>
          <w:lang w:val="en-US"/>
        </w:rPr>
        <w:br/>
      </w:r>
      <w:r w:rsidR="008468B7" w:rsidRPr="00A04C27">
        <w:rPr>
          <w:rFonts w:ascii="Times" w:hAnsi="Times"/>
          <w:lang w:val="en-US"/>
        </w:rPr>
        <w:br/>
      </w:r>
      <w:r w:rsidR="008468B7" w:rsidRPr="00C11AAC">
        <w:rPr>
          <w:rFonts w:ascii="Times" w:hAnsi="Times"/>
          <w:b/>
        </w:rPr>
        <w:t>Dosage:</w:t>
      </w:r>
      <w:r w:rsidR="008468B7" w:rsidRPr="00A04C27">
        <w:rPr>
          <w:rFonts w:ascii="Times" w:hAnsi="Times"/>
        </w:rPr>
        <w:t xml:space="preserve"> 2 scoops in water, once per day (</w:t>
      </w:r>
      <w:r w:rsidR="001E3D9C" w:rsidRPr="00A04C27">
        <w:rPr>
          <w:rFonts w:ascii="Times" w:hAnsi="Times"/>
        </w:rPr>
        <w:t xml:space="preserve">at </w:t>
      </w:r>
      <w:r w:rsidR="008468B7" w:rsidRPr="00A04C27">
        <w:rPr>
          <w:rFonts w:ascii="Times" w:hAnsi="Times"/>
        </w:rPr>
        <w:t>night</w:t>
      </w:r>
      <w:r w:rsidR="001E3D9C" w:rsidRPr="00A04C27">
        <w:rPr>
          <w:rFonts w:ascii="Times" w:hAnsi="Times"/>
        </w:rPr>
        <w:t>, 30-60mins before bed</w:t>
      </w:r>
      <w:r w:rsidR="008468B7" w:rsidRPr="00A04C27">
        <w:rPr>
          <w:rFonts w:ascii="Times" w:hAnsi="Times"/>
        </w:rPr>
        <w:t>)</w:t>
      </w:r>
    </w:p>
    <w:p w14:paraId="3E5298D8" w14:textId="519D1792" w:rsidR="00B0174E" w:rsidRDefault="00B0174E" w:rsidP="00CC21C8">
      <w:pPr>
        <w:ind w:hanging="284"/>
        <w:rPr>
          <w:rFonts w:ascii="Times New Roman" w:eastAsia="Times New Roman" w:hAnsi="Times New Roman" w:cs="Times New Roman"/>
        </w:rPr>
      </w:pPr>
    </w:p>
    <w:p w14:paraId="129E2A69" w14:textId="58CDC6F9" w:rsidR="00C208CE" w:rsidRDefault="00C208CE" w:rsidP="00CC21C8">
      <w:pPr>
        <w:ind w:hanging="284"/>
        <w:rPr>
          <w:rFonts w:ascii="Times New Roman" w:eastAsia="Times New Roman" w:hAnsi="Times New Roman" w:cs="Times New Roman"/>
        </w:rPr>
      </w:pPr>
    </w:p>
    <w:p w14:paraId="69572D93" w14:textId="507C488D" w:rsidR="00C208CE" w:rsidRDefault="00C208CE" w:rsidP="00CC21C8">
      <w:pPr>
        <w:ind w:hanging="284"/>
        <w:rPr>
          <w:rFonts w:ascii="Times New Roman" w:eastAsia="Times New Roman" w:hAnsi="Times New Roman" w:cs="Times New Roman"/>
        </w:rPr>
      </w:pPr>
    </w:p>
    <w:p w14:paraId="4AF8357E" w14:textId="2F290EAC" w:rsidR="00C208CE" w:rsidRDefault="00C208CE" w:rsidP="00CC21C8">
      <w:pPr>
        <w:ind w:hanging="284"/>
        <w:rPr>
          <w:rFonts w:ascii="Times New Roman" w:eastAsia="Times New Roman" w:hAnsi="Times New Roman" w:cs="Times New Roman"/>
        </w:rPr>
      </w:pPr>
    </w:p>
    <w:p w14:paraId="5524A58A" w14:textId="79EF7CCA" w:rsidR="00C208CE" w:rsidRDefault="00C208CE" w:rsidP="00CC21C8">
      <w:pPr>
        <w:ind w:hanging="284"/>
        <w:rPr>
          <w:rFonts w:ascii="Times New Roman" w:eastAsia="Times New Roman" w:hAnsi="Times New Roman" w:cs="Times New Roman"/>
        </w:rPr>
      </w:pPr>
    </w:p>
    <w:p w14:paraId="73935388" w14:textId="75F875E0" w:rsidR="00C208CE" w:rsidRDefault="00C208CE" w:rsidP="00CC21C8">
      <w:pPr>
        <w:ind w:hanging="284"/>
        <w:rPr>
          <w:rFonts w:ascii="Times New Roman" w:eastAsia="Times New Roman" w:hAnsi="Times New Roman" w:cs="Times New Roman"/>
        </w:rPr>
      </w:pPr>
    </w:p>
    <w:p w14:paraId="57CEFAC0" w14:textId="3A7672A4" w:rsidR="00C208CE" w:rsidRDefault="00C208CE" w:rsidP="00CC21C8">
      <w:pPr>
        <w:ind w:hanging="284"/>
        <w:rPr>
          <w:rFonts w:ascii="Times New Roman" w:eastAsia="Times New Roman" w:hAnsi="Times New Roman" w:cs="Times New Roman"/>
        </w:rPr>
      </w:pPr>
    </w:p>
    <w:p w14:paraId="6D18BDB7" w14:textId="693301E6" w:rsidR="00C208CE" w:rsidRDefault="00C208CE" w:rsidP="00CC21C8">
      <w:pPr>
        <w:ind w:hanging="284"/>
        <w:rPr>
          <w:rFonts w:ascii="Times New Roman" w:eastAsia="Times New Roman" w:hAnsi="Times New Roman" w:cs="Times New Roman"/>
        </w:rPr>
      </w:pPr>
    </w:p>
    <w:p w14:paraId="64DCCE76" w14:textId="05E97304" w:rsidR="00C208CE" w:rsidRDefault="00C208CE" w:rsidP="00CC21C8">
      <w:pPr>
        <w:ind w:hanging="284"/>
        <w:rPr>
          <w:rFonts w:ascii="Times New Roman" w:eastAsia="Times New Roman" w:hAnsi="Times New Roman" w:cs="Times New Roman"/>
        </w:rPr>
      </w:pPr>
    </w:p>
    <w:p w14:paraId="67EE1460" w14:textId="3390A25C" w:rsidR="00C208CE" w:rsidRDefault="00C208CE" w:rsidP="00CC21C8">
      <w:pPr>
        <w:ind w:hanging="284"/>
        <w:rPr>
          <w:rFonts w:ascii="Times New Roman" w:eastAsia="Times New Roman" w:hAnsi="Times New Roman" w:cs="Times New Roman"/>
        </w:rPr>
      </w:pPr>
    </w:p>
    <w:p w14:paraId="4EB16416" w14:textId="06597078" w:rsidR="00C208CE" w:rsidRDefault="00C208CE" w:rsidP="00CC21C8">
      <w:pPr>
        <w:ind w:hanging="284"/>
        <w:rPr>
          <w:rFonts w:ascii="Times New Roman" w:eastAsia="Times New Roman" w:hAnsi="Times New Roman" w:cs="Times New Roman"/>
        </w:rPr>
      </w:pPr>
    </w:p>
    <w:p w14:paraId="303C6238" w14:textId="1790C1C8" w:rsidR="00C208CE" w:rsidRDefault="00C208CE" w:rsidP="00CC21C8">
      <w:pPr>
        <w:ind w:hanging="284"/>
        <w:rPr>
          <w:rFonts w:ascii="Times New Roman" w:eastAsia="Times New Roman" w:hAnsi="Times New Roman" w:cs="Times New Roman"/>
        </w:rPr>
      </w:pPr>
    </w:p>
    <w:p w14:paraId="2766DB6B" w14:textId="2FFC4F78" w:rsidR="00C208CE" w:rsidRDefault="00C208CE" w:rsidP="00CC21C8">
      <w:pPr>
        <w:ind w:hanging="284"/>
        <w:rPr>
          <w:rFonts w:ascii="Times New Roman" w:eastAsia="Times New Roman" w:hAnsi="Times New Roman" w:cs="Times New Roman"/>
        </w:rPr>
      </w:pPr>
    </w:p>
    <w:p w14:paraId="7D817FE3" w14:textId="6C142ABD" w:rsidR="00C208CE" w:rsidRDefault="00C208CE" w:rsidP="00CC21C8">
      <w:pPr>
        <w:ind w:hanging="284"/>
        <w:rPr>
          <w:rFonts w:ascii="Times New Roman" w:eastAsia="Times New Roman" w:hAnsi="Times New Roman" w:cs="Times New Roman"/>
        </w:rPr>
      </w:pPr>
    </w:p>
    <w:p w14:paraId="6EBC521F" w14:textId="77777777" w:rsidR="00C208CE" w:rsidRDefault="00C208CE" w:rsidP="00CC21C8">
      <w:pPr>
        <w:ind w:hanging="284"/>
        <w:rPr>
          <w:rFonts w:ascii="Times New Roman" w:eastAsia="Times New Roman" w:hAnsi="Times New Roman" w:cs="Times New Roman"/>
        </w:rPr>
      </w:pPr>
    </w:p>
    <w:p w14:paraId="36F02C60" w14:textId="7C850BB7" w:rsidR="00E3226E" w:rsidRDefault="00E3226E" w:rsidP="00150091">
      <w:pPr>
        <w:rPr>
          <w:rFonts w:ascii="Times New Roman" w:eastAsia="Times New Roman" w:hAnsi="Times New Roman" w:cs="Times New Roman"/>
          <w:b/>
        </w:rPr>
      </w:pPr>
      <w:r w:rsidRPr="00E3226E">
        <w:rPr>
          <w:rFonts w:ascii="Times New Roman" w:eastAsia="Times New Roman" w:hAnsi="Times New Roman" w:cs="Times New Roman"/>
          <w:b/>
        </w:rPr>
        <w:t>Other Recommendations</w:t>
      </w:r>
    </w:p>
    <w:p w14:paraId="171F561B" w14:textId="28370F92" w:rsidR="00E3226E" w:rsidRDefault="00E3226E" w:rsidP="00150091">
      <w:pPr>
        <w:rPr>
          <w:rFonts w:ascii="Times New Roman" w:eastAsia="Times New Roman" w:hAnsi="Times New Roman" w:cs="Times New Roman"/>
          <w:b/>
        </w:rPr>
      </w:pPr>
    </w:p>
    <w:p w14:paraId="3FB9C4DF" w14:textId="4587C5CC" w:rsidR="00C208CE" w:rsidRPr="009824C7" w:rsidRDefault="00C208CE" w:rsidP="009824C7">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 xml:space="preserve">Increase fluid intake to approx. 2L per day. You may like to include electrolytes to maximise absorption (coconut water is a natural form of electrolytes). </w:t>
      </w:r>
      <w:r w:rsidRPr="001C35A0">
        <w:rPr>
          <w:rFonts w:ascii="Times New Roman" w:eastAsia="Times New Roman" w:hAnsi="Times New Roman" w:cs="Times New Roman"/>
          <w:lang w:val="en-US"/>
        </w:rPr>
        <w:t>The amount you need is based on your size, environment and level of exertion so it is a guide only. Adequate water intake helps to maintain good brain function, eliminate toxins and aids digestion</w:t>
      </w:r>
      <w:r>
        <w:rPr>
          <w:rFonts w:ascii="Times New Roman" w:eastAsia="Times New Roman" w:hAnsi="Times New Roman" w:cs="Times New Roman"/>
          <w:lang w:val="en-US"/>
        </w:rPr>
        <w:t>.</w:t>
      </w:r>
      <w:r w:rsidR="009824C7">
        <w:rPr>
          <w:rFonts w:ascii="Times New Roman" w:eastAsia="Times New Roman" w:hAnsi="Times New Roman" w:cs="Times New Roman"/>
          <w:lang w:val="en-US"/>
        </w:rPr>
        <w:br/>
      </w:r>
    </w:p>
    <w:p w14:paraId="77EB960A" w14:textId="0683B59B" w:rsidR="00BA5A33" w:rsidRPr="00BA5A33" w:rsidRDefault="009824C7" w:rsidP="00BA5A33">
      <w:pPr>
        <w:pStyle w:val="ListParagraph"/>
        <w:numPr>
          <w:ilvl w:val="0"/>
          <w:numId w:val="15"/>
        </w:numPr>
        <w:jc w:val="both"/>
        <w:rPr>
          <w:rFonts w:ascii="Times New Roman" w:eastAsia="Times New Roman" w:hAnsi="Times New Roman" w:cs="Times New Roman"/>
          <w:b/>
        </w:rPr>
      </w:pPr>
      <w:r>
        <w:rPr>
          <w:rFonts w:ascii="Times New Roman" w:eastAsia="Times New Roman" w:hAnsi="Times New Roman" w:cs="Times New Roman"/>
        </w:rPr>
        <w:t>Try elevating your legs up the wall before bed (approx. 20mins) to encourage lymph and blood flow.</w:t>
      </w:r>
    </w:p>
    <w:p w14:paraId="56CDD7FA" w14:textId="77777777" w:rsidR="00C208CE" w:rsidRPr="00C208CE" w:rsidRDefault="00C208CE" w:rsidP="00817354">
      <w:pPr>
        <w:pStyle w:val="ListParagraph"/>
        <w:jc w:val="both"/>
        <w:rPr>
          <w:rFonts w:ascii="Times New Roman" w:eastAsia="Times New Roman" w:hAnsi="Times New Roman" w:cs="Times New Roman"/>
          <w:b/>
        </w:rPr>
      </w:pPr>
    </w:p>
    <w:p w14:paraId="60D998CC" w14:textId="2F24FEB4" w:rsidR="00C11AAC" w:rsidRPr="009824C7" w:rsidRDefault="00C11AAC" w:rsidP="009824C7">
      <w:pPr>
        <w:pStyle w:val="ListParagraph"/>
        <w:numPr>
          <w:ilvl w:val="0"/>
          <w:numId w:val="15"/>
        </w:numPr>
        <w:jc w:val="both"/>
        <w:rPr>
          <w:rFonts w:ascii="Times New Roman" w:eastAsia="Times New Roman" w:hAnsi="Times New Roman" w:cs="Times New Roman"/>
          <w:lang w:val="en-US"/>
        </w:rPr>
      </w:pPr>
      <w:r w:rsidRPr="001C35A0">
        <w:rPr>
          <w:rFonts w:ascii="Times New Roman" w:eastAsia="Times New Roman" w:hAnsi="Times New Roman" w:cs="Times New Roman"/>
          <w:lang w:val="en-US"/>
        </w:rPr>
        <w:t>A wholefood approach to eating is recommended and avoid processed foods. Include lots of vegetables, fruit (limit), good fats (e.g. olive oil, avocado, almonds), oily fish where possible (e.g. sardines, salmon) and wholegrains (limit). There is research to suggest that a Mediterranean-style diet has many health benefits which in essence includes foods such as those listed above and reduces grains and animal products</w:t>
      </w:r>
      <w:r w:rsidR="009824C7">
        <w:rPr>
          <w:rFonts w:ascii="Times New Roman" w:eastAsia="Times New Roman" w:hAnsi="Times New Roman" w:cs="Times New Roman"/>
          <w:lang w:val="en-US"/>
        </w:rPr>
        <w:t xml:space="preserve"> (see dietary attachments for more information).</w:t>
      </w:r>
    </w:p>
    <w:p w14:paraId="16C7ABBE" w14:textId="77777777" w:rsidR="00C11AAC" w:rsidRPr="00C11AAC" w:rsidRDefault="00C11AAC" w:rsidP="00C11AAC">
      <w:pPr>
        <w:pStyle w:val="ListParagraph"/>
        <w:rPr>
          <w:rFonts w:ascii="Times New Roman" w:eastAsia="Times New Roman" w:hAnsi="Times New Roman" w:cs="Times New Roman"/>
        </w:rPr>
      </w:pPr>
    </w:p>
    <w:p w14:paraId="3257AFDA" w14:textId="3BD6D09E" w:rsidR="00036ED1" w:rsidRPr="009824C7" w:rsidRDefault="00F67E81" w:rsidP="009824C7">
      <w:pPr>
        <w:pStyle w:val="ListParagraph"/>
        <w:numPr>
          <w:ilvl w:val="0"/>
          <w:numId w:val="15"/>
        </w:numPr>
        <w:rPr>
          <w:rFonts w:ascii="Times New Roman" w:eastAsia="Times New Roman" w:hAnsi="Times New Roman" w:cs="Times New Roman"/>
          <w:b/>
        </w:rPr>
      </w:pPr>
      <w:r>
        <w:rPr>
          <w:rFonts w:ascii="Times New Roman" w:eastAsia="Times New Roman" w:hAnsi="Times New Roman" w:cs="Times New Roman"/>
        </w:rPr>
        <w:t>Ensure the following tests are included in your next routine blood test-</w:t>
      </w:r>
      <w:r w:rsidR="006F064C">
        <w:rPr>
          <w:rFonts w:ascii="Times New Roman" w:eastAsia="Times New Roman" w:hAnsi="Times New Roman" w:cs="Times New Roman"/>
        </w:rPr>
        <w:t xml:space="preserve"> Iron </w:t>
      </w:r>
      <w:r w:rsidR="002F703E">
        <w:rPr>
          <w:rFonts w:ascii="Times New Roman" w:eastAsia="Times New Roman" w:hAnsi="Times New Roman" w:cs="Times New Roman"/>
        </w:rPr>
        <w:t>s</w:t>
      </w:r>
      <w:r w:rsidR="006F064C">
        <w:rPr>
          <w:rFonts w:ascii="Times New Roman" w:eastAsia="Times New Roman" w:hAnsi="Times New Roman" w:cs="Times New Roman"/>
        </w:rPr>
        <w:t xml:space="preserve">tudies, </w:t>
      </w:r>
      <w:r w:rsidR="002F703E">
        <w:rPr>
          <w:rFonts w:ascii="Times New Roman" w:eastAsia="Times New Roman" w:hAnsi="Times New Roman" w:cs="Times New Roman"/>
        </w:rPr>
        <w:t>l</w:t>
      </w:r>
      <w:r w:rsidR="006F064C">
        <w:rPr>
          <w:rFonts w:ascii="Times New Roman" w:eastAsia="Times New Roman" w:hAnsi="Times New Roman" w:cs="Times New Roman"/>
        </w:rPr>
        <w:t xml:space="preserve">ipid </w:t>
      </w:r>
      <w:r w:rsidR="002F703E">
        <w:rPr>
          <w:rFonts w:ascii="Times New Roman" w:eastAsia="Times New Roman" w:hAnsi="Times New Roman" w:cs="Times New Roman"/>
        </w:rPr>
        <w:t>p</w:t>
      </w:r>
      <w:r w:rsidR="006F064C">
        <w:rPr>
          <w:rFonts w:ascii="Times New Roman" w:eastAsia="Times New Roman" w:hAnsi="Times New Roman" w:cs="Times New Roman"/>
        </w:rPr>
        <w:t xml:space="preserve">rofile, </w:t>
      </w:r>
      <w:r>
        <w:rPr>
          <w:rFonts w:ascii="Times New Roman" w:eastAsia="Times New Roman" w:hAnsi="Times New Roman" w:cs="Times New Roman"/>
        </w:rPr>
        <w:t xml:space="preserve">LFT, </w:t>
      </w:r>
      <w:r w:rsidR="002F703E">
        <w:rPr>
          <w:rFonts w:ascii="Times New Roman" w:eastAsia="Times New Roman" w:hAnsi="Times New Roman" w:cs="Times New Roman"/>
        </w:rPr>
        <w:t>f</w:t>
      </w:r>
      <w:r w:rsidR="006F064C">
        <w:rPr>
          <w:rFonts w:ascii="Times New Roman" w:eastAsia="Times New Roman" w:hAnsi="Times New Roman" w:cs="Times New Roman"/>
        </w:rPr>
        <w:t xml:space="preserve">asting </w:t>
      </w:r>
      <w:r w:rsidR="002F703E">
        <w:rPr>
          <w:rFonts w:ascii="Times New Roman" w:eastAsia="Times New Roman" w:hAnsi="Times New Roman" w:cs="Times New Roman"/>
        </w:rPr>
        <w:t>g</w:t>
      </w:r>
      <w:r w:rsidR="006F064C">
        <w:rPr>
          <w:rFonts w:ascii="Times New Roman" w:eastAsia="Times New Roman" w:hAnsi="Times New Roman" w:cs="Times New Roman"/>
        </w:rPr>
        <w:t>lucose</w:t>
      </w:r>
      <w:r w:rsidR="003439A0">
        <w:rPr>
          <w:rFonts w:ascii="Times New Roman" w:eastAsia="Times New Roman" w:hAnsi="Times New Roman" w:cs="Times New Roman"/>
        </w:rPr>
        <w:t xml:space="preserve">, </w:t>
      </w:r>
      <w:r w:rsidR="002F703E">
        <w:rPr>
          <w:rFonts w:ascii="Times New Roman" w:eastAsia="Times New Roman" w:hAnsi="Times New Roman" w:cs="Times New Roman"/>
        </w:rPr>
        <w:t>f</w:t>
      </w:r>
      <w:r w:rsidR="006F064C">
        <w:rPr>
          <w:rFonts w:ascii="Times New Roman" w:eastAsia="Times New Roman" w:hAnsi="Times New Roman" w:cs="Times New Roman"/>
        </w:rPr>
        <w:t xml:space="preserve">asting </w:t>
      </w:r>
      <w:r w:rsidR="002F703E">
        <w:rPr>
          <w:rFonts w:ascii="Times New Roman" w:eastAsia="Times New Roman" w:hAnsi="Times New Roman" w:cs="Times New Roman"/>
        </w:rPr>
        <w:t>i</w:t>
      </w:r>
      <w:r w:rsidR="006F064C">
        <w:rPr>
          <w:rFonts w:ascii="Times New Roman" w:eastAsia="Times New Roman" w:hAnsi="Times New Roman" w:cs="Times New Roman"/>
        </w:rPr>
        <w:t>nsulin</w:t>
      </w:r>
      <w:r w:rsidR="003439A0">
        <w:rPr>
          <w:rFonts w:ascii="Times New Roman" w:eastAsia="Times New Roman" w:hAnsi="Times New Roman" w:cs="Times New Roman"/>
        </w:rPr>
        <w:t xml:space="preserve">, </w:t>
      </w:r>
      <w:r w:rsidR="002F703E">
        <w:rPr>
          <w:rFonts w:ascii="Times New Roman" w:eastAsia="Times New Roman" w:hAnsi="Times New Roman" w:cs="Times New Roman"/>
        </w:rPr>
        <w:t>v</w:t>
      </w:r>
      <w:r w:rsidR="003439A0">
        <w:rPr>
          <w:rFonts w:ascii="Times New Roman" w:eastAsia="Times New Roman" w:hAnsi="Times New Roman" w:cs="Times New Roman"/>
        </w:rPr>
        <w:t>itamin B12</w:t>
      </w:r>
      <w:r>
        <w:rPr>
          <w:rFonts w:ascii="Times New Roman" w:eastAsia="Times New Roman" w:hAnsi="Times New Roman" w:cs="Times New Roman"/>
        </w:rPr>
        <w:t xml:space="preserve">, </w:t>
      </w:r>
      <w:r w:rsidR="002F703E">
        <w:rPr>
          <w:rFonts w:ascii="Times New Roman" w:eastAsia="Times New Roman" w:hAnsi="Times New Roman" w:cs="Times New Roman"/>
        </w:rPr>
        <w:t>electrolyte panel</w:t>
      </w:r>
      <w:r w:rsidR="009824C7">
        <w:rPr>
          <w:rFonts w:ascii="Times New Roman" w:eastAsia="Times New Roman" w:hAnsi="Times New Roman" w:cs="Times New Roman"/>
        </w:rPr>
        <w:t>. At this time, you may wish to discuss the current dose and use of Statins with your GP.</w:t>
      </w:r>
      <w:r w:rsidR="00D14D37" w:rsidRPr="00C208CE">
        <w:rPr>
          <w:rFonts w:ascii="Times New Roman" w:eastAsia="Times New Roman" w:hAnsi="Times New Roman" w:cs="Times New Roman"/>
        </w:rPr>
        <w:br/>
      </w:r>
    </w:p>
    <w:p w14:paraId="08349C30" w14:textId="77777777" w:rsidR="009824C7" w:rsidRPr="009824C7" w:rsidRDefault="009824C7" w:rsidP="009824C7">
      <w:pPr>
        <w:pStyle w:val="ListParagraph"/>
        <w:rPr>
          <w:rFonts w:ascii="Times New Roman" w:eastAsia="Times New Roman" w:hAnsi="Times New Roman" w:cs="Times New Roman"/>
          <w:b/>
        </w:rPr>
      </w:pPr>
    </w:p>
    <w:p w14:paraId="33275D57" w14:textId="27F74151" w:rsidR="009824C7" w:rsidRDefault="009824C7" w:rsidP="009824C7">
      <w:pPr>
        <w:rPr>
          <w:rFonts w:ascii="Times New Roman" w:eastAsia="Times New Roman" w:hAnsi="Times New Roman" w:cs="Times New Roman"/>
        </w:rPr>
      </w:pPr>
      <w:r>
        <w:rPr>
          <w:rFonts w:ascii="Times New Roman" w:eastAsia="Times New Roman" w:hAnsi="Times New Roman" w:cs="Times New Roman"/>
          <w:b/>
        </w:rPr>
        <w:t xml:space="preserve">Follow up Appointment- suggested for 5 April 2025 </w:t>
      </w:r>
      <w:r>
        <w:rPr>
          <w:rFonts w:ascii="Times New Roman" w:eastAsia="Times New Roman" w:hAnsi="Times New Roman" w:cs="Times New Roman"/>
          <w:b/>
        </w:rPr>
        <w:br/>
      </w:r>
      <w:r>
        <w:rPr>
          <w:rFonts w:ascii="Times New Roman" w:eastAsia="Times New Roman" w:hAnsi="Times New Roman" w:cs="Times New Roman"/>
          <w:b/>
        </w:rPr>
        <w:br/>
      </w:r>
      <w:r>
        <w:rPr>
          <w:rFonts w:ascii="Times New Roman" w:eastAsia="Times New Roman" w:hAnsi="Times New Roman" w:cs="Times New Roman"/>
        </w:rPr>
        <w:t>At this time we will review your current treatment plan and in addition consider the following:</w:t>
      </w:r>
    </w:p>
    <w:p w14:paraId="539177A6" w14:textId="0EA7F020" w:rsidR="009824C7" w:rsidRDefault="009824C7" w:rsidP="009824C7">
      <w:pPr>
        <w:rPr>
          <w:rFonts w:ascii="Times New Roman" w:eastAsia="Times New Roman" w:hAnsi="Times New Roman" w:cs="Times New Roman"/>
        </w:rPr>
      </w:pPr>
    </w:p>
    <w:p w14:paraId="5BB3C6C7" w14:textId="02020211" w:rsidR="009824C7" w:rsidRDefault="009824C7" w:rsidP="009D312B">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Explore other natural forms of analgesics to use as needed in addition to above recommendations (e.g. PEA, Boswell</w:t>
      </w:r>
      <w:r w:rsidR="006A4A6D">
        <w:rPr>
          <w:rFonts w:ascii="Times New Roman" w:eastAsia="Times New Roman" w:hAnsi="Times New Roman" w:cs="Times New Roman"/>
        </w:rPr>
        <w:t>i</w:t>
      </w:r>
      <w:r>
        <w:rPr>
          <w:rFonts w:ascii="Times New Roman" w:eastAsia="Times New Roman" w:hAnsi="Times New Roman" w:cs="Times New Roman"/>
        </w:rPr>
        <w:t>a)</w:t>
      </w:r>
      <w:r w:rsidR="009D312B">
        <w:rPr>
          <w:rFonts w:ascii="Times New Roman" w:eastAsia="Times New Roman" w:hAnsi="Times New Roman" w:cs="Times New Roman"/>
        </w:rPr>
        <w:br/>
      </w:r>
    </w:p>
    <w:p w14:paraId="615095B4" w14:textId="0A0EF171" w:rsidR="009824C7" w:rsidRDefault="00BA5A33" w:rsidP="009D312B">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Discuss in more detail, other dietary changes and nutritional recommendations (including recipes).</w:t>
      </w:r>
      <w:r w:rsidR="003E49E4">
        <w:rPr>
          <w:rFonts w:ascii="Times New Roman" w:eastAsia="Times New Roman" w:hAnsi="Times New Roman" w:cs="Times New Roman"/>
        </w:rPr>
        <w:br/>
      </w:r>
    </w:p>
    <w:p w14:paraId="6BEC2928" w14:textId="76C36586" w:rsidR="0069087C" w:rsidRPr="009824C7" w:rsidRDefault="0069087C" w:rsidP="009D312B">
      <w:pPr>
        <w:pStyle w:val="ListParagraph"/>
        <w:numPr>
          <w:ilvl w:val="0"/>
          <w:numId w:val="17"/>
        </w:numPr>
        <w:spacing w:line="276" w:lineRule="auto"/>
        <w:rPr>
          <w:rFonts w:ascii="Times New Roman" w:eastAsia="Times New Roman" w:hAnsi="Times New Roman" w:cs="Times New Roman"/>
        </w:rPr>
      </w:pPr>
      <w:r>
        <w:rPr>
          <w:rFonts w:ascii="Times New Roman" w:eastAsia="Times New Roman" w:hAnsi="Times New Roman" w:cs="Times New Roman"/>
        </w:rPr>
        <w:t xml:space="preserve">Review possible Statin side effects and how to continue to counteract these if </w:t>
      </w:r>
      <w:r w:rsidR="003E49E4">
        <w:rPr>
          <w:rFonts w:ascii="Times New Roman" w:eastAsia="Times New Roman" w:hAnsi="Times New Roman" w:cs="Times New Roman"/>
        </w:rPr>
        <w:t>they are continued.</w:t>
      </w:r>
      <w:r w:rsidR="003935B4">
        <w:rPr>
          <w:rFonts w:ascii="Times New Roman" w:eastAsia="Times New Roman" w:hAnsi="Times New Roman" w:cs="Times New Roman"/>
        </w:rPr>
        <w:br/>
      </w:r>
    </w:p>
    <w:p w14:paraId="0523AF08" w14:textId="44FE7317" w:rsidR="009824C7" w:rsidRDefault="009824C7" w:rsidP="009824C7">
      <w:pPr>
        <w:rPr>
          <w:rFonts w:ascii="Times New Roman" w:eastAsia="Times New Roman" w:hAnsi="Times New Roman" w:cs="Times New Roman"/>
        </w:rPr>
      </w:pPr>
    </w:p>
    <w:p w14:paraId="70920122" w14:textId="2F7CBBE6" w:rsidR="009824C7" w:rsidRPr="003935B4" w:rsidRDefault="003935B4" w:rsidP="009824C7">
      <w:pPr>
        <w:rPr>
          <w:rFonts w:ascii="Times New Roman" w:eastAsia="Times New Roman" w:hAnsi="Times New Roman" w:cs="Times New Roman"/>
          <w:b/>
        </w:rPr>
      </w:pPr>
      <w:r>
        <w:rPr>
          <w:rFonts w:ascii="Times New Roman" w:eastAsia="Times New Roman" w:hAnsi="Times New Roman" w:cs="Times New Roman"/>
          <w:b/>
        </w:rPr>
        <w:t>A couple of r</w:t>
      </w:r>
      <w:r w:rsidRPr="003935B4">
        <w:rPr>
          <w:rFonts w:ascii="Times New Roman" w:eastAsia="Times New Roman" w:hAnsi="Times New Roman" w:cs="Times New Roman"/>
          <w:b/>
        </w:rPr>
        <w:t>ecipe</w:t>
      </w:r>
      <w:r w:rsidR="009D312B">
        <w:rPr>
          <w:rFonts w:ascii="Times New Roman" w:eastAsia="Times New Roman" w:hAnsi="Times New Roman" w:cs="Times New Roman"/>
          <w:b/>
        </w:rPr>
        <w:t xml:space="preserve"> suggestions </w:t>
      </w:r>
      <w:r w:rsidRPr="003935B4">
        <w:rPr>
          <w:rFonts w:ascii="Times New Roman" w:eastAsia="Times New Roman" w:hAnsi="Times New Roman" w:cs="Times New Roman"/>
          <w:b/>
        </w:rPr>
        <w:t>to get started</w:t>
      </w:r>
    </w:p>
    <w:p w14:paraId="3A2C51E4" w14:textId="0BB6DA9F" w:rsidR="003935B4" w:rsidRDefault="003935B4" w:rsidP="003935B4">
      <w:pPr>
        <w:autoSpaceDE w:val="0"/>
        <w:autoSpaceDN w:val="0"/>
        <w:adjustRightInd w:val="0"/>
        <w:rPr>
          <w:rFonts w:ascii="Times New Roman" w:hAnsi="Times New Roman" w:cs="Times New Roman"/>
          <w:color w:val="0563C2"/>
          <w:lang w:val="en-US"/>
        </w:rPr>
      </w:pPr>
      <w:r>
        <w:rPr>
          <w:rFonts w:ascii="Times New Roman" w:hAnsi="Times New Roman" w:cs="Times New Roman"/>
          <w:color w:val="0563C2"/>
          <w:lang w:val="en-US"/>
        </w:rPr>
        <w:br/>
      </w:r>
    </w:p>
    <w:p w14:paraId="514E5F89" w14:textId="5C376E0D" w:rsidR="003935B4" w:rsidRDefault="00DD6789" w:rsidP="003935B4">
      <w:pPr>
        <w:autoSpaceDE w:val="0"/>
        <w:autoSpaceDN w:val="0"/>
        <w:adjustRightInd w:val="0"/>
        <w:rPr>
          <w:rFonts w:ascii="Times New Roman" w:hAnsi="Times New Roman" w:cs="Times New Roman"/>
          <w:color w:val="0563C2"/>
          <w:lang w:val="en-US"/>
        </w:rPr>
      </w:pPr>
      <w:hyperlink r:id="rId9" w:history="1">
        <w:r w:rsidR="003935B4" w:rsidRPr="00010C82">
          <w:rPr>
            <w:rStyle w:val="Hyperlink"/>
            <w:rFonts w:ascii="Times New Roman" w:hAnsi="Times New Roman" w:cs="Times New Roman"/>
            <w:lang w:val="en-US"/>
          </w:rPr>
          <w:t>https://thehealthychef.com/blogs/recipes/stuffed-avocado-w-scrambled-eggs</w:t>
        </w:r>
      </w:hyperlink>
      <w:r w:rsidR="003935B4">
        <w:rPr>
          <w:rFonts w:ascii="Times New Roman" w:hAnsi="Times New Roman" w:cs="Times New Roman"/>
          <w:color w:val="0563C2"/>
          <w:lang w:val="en-US"/>
        </w:rPr>
        <w:br/>
      </w:r>
    </w:p>
    <w:p w14:paraId="19B0838E" w14:textId="25B3F3F8" w:rsidR="00F83A0C" w:rsidRPr="008A6BE3" w:rsidRDefault="00DD6789" w:rsidP="003935B4">
      <w:pPr>
        <w:spacing w:line="276" w:lineRule="auto"/>
        <w:rPr>
          <w:rFonts w:ascii="Times New Roman" w:hAnsi="Times New Roman" w:cs="Times New Roman"/>
        </w:rPr>
      </w:pPr>
      <w:hyperlink r:id="rId10" w:history="1">
        <w:r w:rsidR="003935B4" w:rsidRPr="00010C82">
          <w:rPr>
            <w:rStyle w:val="Hyperlink"/>
            <w:rFonts w:ascii="Times New Roman" w:hAnsi="Times New Roman" w:cs="Times New Roman"/>
            <w:lang w:val="en-US"/>
          </w:rPr>
          <w:t>https://www.superchargedfood.com/create/recipe-book/seafood-burgers/</w:t>
        </w:r>
      </w:hyperlink>
      <w:r w:rsidR="003935B4">
        <w:rPr>
          <w:rFonts w:ascii="Times New Roman" w:hAnsi="Times New Roman" w:cs="Times New Roman"/>
          <w:color w:val="0563C2"/>
          <w:lang w:val="en-US"/>
        </w:rPr>
        <w:t xml:space="preserve"> </w:t>
      </w:r>
    </w:p>
    <w:sectPr w:rsidR="00F83A0C" w:rsidRPr="008A6BE3" w:rsidSect="00D26483">
      <w:pgSz w:w="11900" w:h="16840"/>
      <w:pgMar w:top="474" w:right="963" w:bottom="322" w:left="872"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F44D7"/>
    <w:multiLevelType w:val="hybridMultilevel"/>
    <w:tmpl w:val="3DC40D2C"/>
    <w:lvl w:ilvl="0" w:tplc="0409000F">
      <w:start w:val="1"/>
      <w:numFmt w:val="decimal"/>
      <w:lvlText w:val="%1."/>
      <w:lvlJc w:val="left"/>
      <w:pPr>
        <w:ind w:left="1429" w:hanging="360"/>
      </w:pPr>
      <w:rPr>
        <w:rFont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 w15:restartNumberingAfterBreak="0">
    <w:nsid w:val="03946907"/>
    <w:multiLevelType w:val="hybridMultilevel"/>
    <w:tmpl w:val="181C5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7410AF"/>
    <w:multiLevelType w:val="multilevel"/>
    <w:tmpl w:val="70CE2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E04249"/>
    <w:multiLevelType w:val="hybridMultilevel"/>
    <w:tmpl w:val="5B786C26"/>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D437F"/>
    <w:multiLevelType w:val="hybridMultilevel"/>
    <w:tmpl w:val="3C38B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AD1494"/>
    <w:multiLevelType w:val="hybridMultilevel"/>
    <w:tmpl w:val="5380DCFE"/>
    <w:lvl w:ilvl="0" w:tplc="04090001">
      <w:start w:val="1"/>
      <w:numFmt w:val="bullet"/>
      <w:lvlText w:val=""/>
      <w:lvlJc w:val="left"/>
      <w:pPr>
        <w:ind w:left="2498" w:hanging="360"/>
      </w:pPr>
      <w:rPr>
        <w:rFonts w:ascii="Symbol" w:hAnsi="Symbol" w:hint="default"/>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6" w15:restartNumberingAfterBreak="0">
    <w:nsid w:val="2F1F6EF9"/>
    <w:multiLevelType w:val="hybridMultilevel"/>
    <w:tmpl w:val="095C7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30F0C67"/>
    <w:multiLevelType w:val="hybridMultilevel"/>
    <w:tmpl w:val="230CE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A25901"/>
    <w:multiLevelType w:val="hybridMultilevel"/>
    <w:tmpl w:val="87345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9F660C8"/>
    <w:multiLevelType w:val="hybridMultilevel"/>
    <w:tmpl w:val="5B926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EF08E5"/>
    <w:multiLevelType w:val="hybridMultilevel"/>
    <w:tmpl w:val="5CB06934"/>
    <w:lvl w:ilvl="0" w:tplc="859C2694">
      <w:start w:val="1"/>
      <w:numFmt w:val="bullet"/>
      <w:lvlText w:val=""/>
      <w:lvlJc w:val="left"/>
      <w:pPr>
        <w:ind w:left="3600" w:hanging="360"/>
      </w:pPr>
      <w:rPr>
        <w:rFonts w:ascii="Symbol" w:hAnsi="Symbol" w:hint="default"/>
        <w:sz w:val="20"/>
        <w:szCs w:val="20"/>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48093BA1"/>
    <w:multiLevelType w:val="multilevel"/>
    <w:tmpl w:val="C36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BE962C0"/>
    <w:multiLevelType w:val="hybridMultilevel"/>
    <w:tmpl w:val="19CAD6BE"/>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5EE41711"/>
    <w:multiLevelType w:val="hybridMultilevel"/>
    <w:tmpl w:val="2B76B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490383"/>
    <w:multiLevelType w:val="hybridMultilevel"/>
    <w:tmpl w:val="B7CCA1D4"/>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6AD51EF"/>
    <w:multiLevelType w:val="hybridMultilevel"/>
    <w:tmpl w:val="A802E0A8"/>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16" w15:restartNumberingAfterBreak="0">
    <w:nsid w:val="73821783"/>
    <w:multiLevelType w:val="hybridMultilevel"/>
    <w:tmpl w:val="4028A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16"/>
  </w:num>
  <w:num w:numId="3">
    <w:abstractNumId w:val="9"/>
  </w:num>
  <w:num w:numId="4">
    <w:abstractNumId w:val="12"/>
  </w:num>
  <w:num w:numId="5">
    <w:abstractNumId w:val="15"/>
  </w:num>
  <w:num w:numId="6">
    <w:abstractNumId w:val="11"/>
  </w:num>
  <w:num w:numId="7">
    <w:abstractNumId w:val="8"/>
  </w:num>
  <w:num w:numId="8">
    <w:abstractNumId w:val="10"/>
  </w:num>
  <w:num w:numId="9">
    <w:abstractNumId w:val="13"/>
  </w:num>
  <w:num w:numId="10">
    <w:abstractNumId w:val="0"/>
  </w:num>
  <w:num w:numId="11">
    <w:abstractNumId w:val="5"/>
  </w:num>
  <w:num w:numId="12">
    <w:abstractNumId w:val="3"/>
  </w:num>
  <w:num w:numId="13">
    <w:abstractNumId w:val="2"/>
  </w:num>
  <w:num w:numId="14">
    <w:abstractNumId w:val="14"/>
  </w:num>
  <w:num w:numId="15">
    <w:abstractNumId w:val="1"/>
  </w:num>
  <w:num w:numId="16">
    <w:abstractNumId w:val="6"/>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7F3"/>
    <w:rsid w:val="00000B8E"/>
    <w:rsid w:val="00003138"/>
    <w:rsid w:val="00004AE3"/>
    <w:rsid w:val="00005A67"/>
    <w:rsid w:val="00006ADC"/>
    <w:rsid w:val="00015B36"/>
    <w:rsid w:val="00016180"/>
    <w:rsid w:val="00017328"/>
    <w:rsid w:val="00025B42"/>
    <w:rsid w:val="00025DB5"/>
    <w:rsid w:val="00026EA2"/>
    <w:rsid w:val="000324AB"/>
    <w:rsid w:val="00036ED1"/>
    <w:rsid w:val="00040D63"/>
    <w:rsid w:val="00043185"/>
    <w:rsid w:val="00050DAA"/>
    <w:rsid w:val="00054A88"/>
    <w:rsid w:val="0005527E"/>
    <w:rsid w:val="00057758"/>
    <w:rsid w:val="000648BF"/>
    <w:rsid w:val="00064E66"/>
    <w:rsid w:val="00065A39"/>
    <w:rsid w:val="000772B1"/>
    <w:rsid w:val="000777E7"/>
    <w:rsid w:val="000820EF"/>
    <w:rsid w:val="00084C9C"/>
    <w:rsid w:val="000926CA"/>
    <w:rsid w:val="000975EC"/>
    <w:rsid w:val="00097ADC"/>
    <w:rsid w:val="000A002D"/>
    <w:rsid w:val="000A0283"/>
    <w:rsid w:val="000A1573"/>
    <w:rsid w:val="000A2396"/>
    <w:rsid w:val="000A6E16"/>
    <w:rsid w:val="000B7B70"/>
    <w:rsid w:val="000D192F"/>
    <w:rsid w:val="000E54CC"/>
    <w:rsid w:val="000E6DD5"/>
    <w:rsid w:val="000F4C08"/>
    <w:rsid w:val="000F5095"/>
    <w:rsid w:val="001020CD"/>
    <w:rsid w:val="00105796"/>
    <w:rsid w:val="00110F2F"/>
    <w:rsid w:val="001157AB"/>
    <w:rsid w:val="00115CF0"/>
    <w:rsid w:val="001227F4"/>
    <w:rsid w:val="0012376E"/>
    <w:rsid w:val="00130EBD"/>
    <w:rsid w:val="00131F3D"/>
    <w:rsid w:val="001320A7"/>
    <w:rsid w:val="00140EB1"/>
    <w:rsid w:val="00150091"/>
    <w:rsid w:val="001674A8"/>
    <w:rsid w:val="00171E68"/>
    <w:rsid w:val="00173759"/>
    <w:rsid w:val="001740C9"/>
    <w:rsid w:val="001761CA"/>
    <w:rsid w:val="00185304"/>
    <w:rsid w:val="0018654C"/>
    <w:rsid w:val="00187D8D"/>
    <w:rsid w:val="00193336"/>
    <w:rsid w:val="00196A2F"/>
    <w:rsid w:val="001A00B3"/>
    <w:rsid w:val="001A13D4"/>
    <w:rsid w:val="001C35A0"/>
    <w:rsid w:val="001D407E"/>
    <w:rsid w:val="001D56E1"/>
    <w:rsid w:val="001D7D9C"/>
    <w:rsid w:val="001E3D9C"/>
    <w:rsid w:val="001F131C"/>
    <w:rsid w:val="001F1B2F"/>
    <w:rsid w:val="001F7FFD"/>
    <w:rsid w:val="00200FE5"/>
    <w:rsid w:val="00215A6D"/>
    <w:rsid w:val="00220831"/>
    <w:rsid w:val="00222B16"/>
    <w:rsid w:val="00230F2E"/>
    <w:rsid w:val="002312ED"/>
    <w:rsid w:val="0023416C"/>
    <w:rsid w:val="002405E3"/>
    <w:rsid w:val="00240D27"/>
    <w:rsid w:val="002458A6"/>
    <w:rsid w:val="00250DDF"/>
    <w:rsid w:val="002545F9"/>
    <w:rsid w:val="00262071"/>
    <w:rsid w:val="002671E1"/>
    <w:rsid w:val="00267491"/>
    <w:rsid w:val="00270E21"/>
    <w:rsid w:val="00283314"/>
    <w:rsid w:val="002902DC"/>
    <w:rsid w:val="002929EA"/>
    <w:rsid w:val="002A11F6"/>
    <w:rsid w:val="002A5F15"/>
    <w:rsid w:val="002A66F7"/>
    <w:rsid w:val="002A7C1C"/>
    <w:rsid w:val="002B1941"/>
    <w:rsid w:val="002B3F59"/>
    <w:rsid w:val="002B593C"/>
    <w:rsid w:val="002B60B0"/>
    <w:rsid w:val="002B7E43"/>
    <w:rsid w:val="002D24BE"/>
    <w:rsid w:val="002D4195"/>
    <w:rsid w:val="002E0173"/>
    <w:rsid w:val="002E0BCC"/>
    <w:rsid w:val="002F703E"/>
    <w:rsid w:val="00313A2D"/>
    <w:rsid w:val="003258D6"/>
    <w:rsid w:val="00341402"/>
    <w:rsid w:val="003439A0"/>
    <w:rsid w:val="00354562"/>
    <w:rsid w:val="00372F33"/>
    <w:rsid w:val="003757EF"/>
    <w:rsid w:val="00380CE0"/>
    <w:rsid w:val="0038167B"/>
    <w:rsid w:val="0038680E"/>
    <w:rsid w:val="00391327"/>
    <w:rsid w:val="003935B4"/>
    <w:rsid w:val="003A2A51"/>
    <w:rsid w:val="003A3DE9"/>
    <w:rsid w:val="003A44CE"/>
    <w:rsid w:val="003C5ABA"/>
    <w:rsid w:val="003C6A6A"/>
    <w:rsid w:val="003C7005"/>
    <w:rsid w:val="003D1E41"/>
    <w:rsid w:val="003D5253"/>
    <w:rsid w:val="003E1708"/>
    <w:rsid w:val="003E1895"/>
    <w:rsid w:val="003E2D6A"/>
    <w:rsid w:val="003E49E4"/>
    <w:rsid w:val="003E7292"/>
    <w:rsid w:val="003F24D7"/>
    <w:rsid w:val="003F29AD"/>
    <w:rsid w:val="003F4BE6"/>
    <w:rsid w:val="003F4E79"/>
    <w:rsid w:val="00401E44"/>
    <w:rsid w:val="0040684E"/>
    <w:rsid w:val="0040741C"/>
    <w:rsid w:val="00411DCE"/>
    <w:rsid w:val="004140E4"/>
    <w:rsid w:val="0043100D"/>
    <w:rsid w:val="00432C75"/>
    <w:rsid w:val="00432DD6"/>
    <w:rsid w:val="00451A95"/>
    <w:rsid w:val="004521C7"/>
    <w:rsid w:val="00452A76"/>
    <w:rsid w:val="004561A2"/>
    <w:rsid w:val="00464C0D"/>
    <w:rsid w:val="00465981"/>
    <w:rsid w:val="0046776B"/>
    <w:rsid w:val="00470D82"/>
    <w:rsid w:val="0047254A"/>
    <w:rsid w:val="00474015"/>
    <w:rsid w:val="00476844"/>
    <w:rsid w:val="004904C1"/>
    <w:rsid w:val="00490DAC"/>
    <w:rsid w:val="0049448C"/>
    <w:rsid w:val="00495E80"/>
    <w:rsid w:val="004972A9"/>
    <w:rsid w:val="004A033B"/>
    <w:rsid w:val="004A2878"/>
    <w:rsid w:val="004A4CDE"/>
    <w:rsid w:val="004B07F6"/>
    <w:rsid w:val="004B6298"/>
    <w:rsid w:val="004B6CAF"/>
    <w:rsid w:val="004C27FE"/>
    <w:rsid w:val="004C4EE6"/>
    <w:rsid w:val="004D0FE2"/>
    <w:rsid w:val="004E0786"/>
    <w:rsid w:val="004E3BEC"/>
    <w:rsid w:val="004E5BD6"/>
    <w:rsid w:val="004E688F"/>
    <w:rsid w:val="004F27E8"/>
    <w:rsid w:val="004F58A5"/>
    <w:rsid w:val="0050013A"/>
    <w:rsid w:val="00510233"/>
    <w:rsid w:val="00517390"/>
    <w:rsid w:val="00521C69"/>
    <w:rsid w:val="00525634"/>
    <w:rsid w:val="00530025"/>
    <w:rsid w:val="00530E53"/>
    <w:rsid w:val="00531A1D"/>
    <w:rsid w:val="00532C94"/>
    <w:rsid w:val="00535935"/>
    <w:rsid w:val="0054048A"/>
    <w:rsid w:val="00544130"/>
    <w:rsid w:val="005444C3"/>
    <w:rsid w:val="00545CCF"/>
    <w:rsid w:val="005551A9"/>
    <w:rsid w:val="00561FD0"/>
    <w:rsid w:val="0056206D"/>
    <w:rsid w:val="00567A4B"/>
    <w:rsid w:val="0057246B"/>
    <w:rsid w:val="005745BA"/>
    <w:rsid w:val="00574E9C"/>
    <w:rsid w:val="00580714"/>
    <w:rsid w:val="00580AF0"/>
    <w:rsid w:val="00580D08"/>
    <w:rsid w:val="00585CD7"/>
    <w:rsid w:val="005935FF"/>
    <w:rsid w:val="005A2E83"/>
    <w:rsid w:val="005B5979"/>
    <w:rsid w:val="005C466F"/>
    <w:rsid w:val="005E3366"/>
    <w:rsid w:val="005E6EA1"/>
    <w:rsid w:val="005F299E"/>
    <w:rsid w:val="005F4537"/>
    <w:rsid w:val="00602A72"/>
    <w:rsid w:val="00610A12"/>
    <w:rsid w:val="00610EB8"/>
    <w:rsid w:val="00615E7B"/>
    <w:rsid w:val="0062099C"/>
    <w:rsid w:val="006220DD"/>
    <w:rsid w:val="00634F69"/>
    <w:rsid w:val="00635410"/>
    <w:rsid w:val="00637E45"/>
    <w:rsid w:val="006402CD"/>
    <w:rsid w:val="006413E3"/>
    <w:rsid w:val="00645AF6"/>
    <w:rsid w:val="0064776F"/>
    <w:rsid w:val="00651412"/>
    <w:rsid w:val="0065163C"/>
    <w:rsid w:val="00652572"/>
    <w:rsid w:val="006567F8"/>
    <w:rsid w:val="0066075B"/>
    <w:rsid w:val="00662AF5"/>
    <w:rsid w:val="00663A15"/>
    <w:rsid w:val="006653C5"/>
    <w:rsid w:val="0066562B"/>
    <w:rsid w:val="00674438"/>
    <w:rsid w:val="00675883"/>
    <w:rsid w:val="00685474"/>
    <w:rsid w:val="0069087C"/>
    <w:rsid w:val="00694703"/>
    <w:rsid w:val="0069699C"/>
    <w:rsid w:val="006A2E23"/>
    <w:rsid w:val="006A3155"/>
    <w:rsid w:val="006A4A6D"/>
    <w:rsid w:val="006A62C1"/>
    <w:rsid w:val="006B077B"/>
    <w:rsid w:val="006B4A22"/>
    <w:rsid w:val="006B6044"/>
    <w:rsid w:val="006C0E2A"/>
    <w:rsid w:val="006C16CF"/>
    <w:rsid w:val="006C476C"/>
    <w:rsid w:val="006D18BD"/>
    <w:rsid w:val="006D36F3"/>
    <w:rsid w:val="006D5540"/>
    <w:rsid w:val="006E6747"/>
    <w:rsid w:val="006F064C"/>
    <w:rsid w:val="006F1E89"/>
    <w:rsid w:val="006F3BB6"/>
    <w:rsid w:val="006F4D55"/>
    <w:rsid w:val="006F7EE4"/>
    <w:rsid w:val="00707824"/>
    <w:rsid w:val="00711D7A"/>
    <w:rsid w:val="00720160"/>
    <w:rsid w:val="00740988"/>
    <w:rsid w:val="0075347C"/>
    <w:rsid w:val="007539AE"/>
    <w:rsid w:val="00755448"/>
    <w:rsid w:val="0076400C"/>
    <w:rsid w:val="00766CE8"/>
    <w:rsid w:val="00775ACA"/>
    <w:rsid w:val="007761FC"/>
    <w:rsid w:val="0078616F"/>
    <w:rsid w:val="007863A9"/>
    <w:rsid w:val="00786ADE"/>
    <w:rsid w:val="007A33CB"/>
    <w:rsid w:val="007B7F3E"/>
    <w:rsid w:val="007C08C1"/>
    <w:rsid w:val="007D3BF0"/>
    <w:rsid w:val="007D5F5D"/>
    <w:rsid w:val="007D748F"/>
    <w:rsid w:val="007E2FB8"/>
    <w:rsid w:val="007E725A"/>
    <w:rsid w:val="007F2CCE"/>
    <w:rsid w:val="00800E2C"/>
    <w:rsid w:val="00805C7C"/>
    <w:rsid w:val="00806860"/>
    <w:rsid w:val="00813918"/>
    <w:rsid w:val="00817354"/>
    <w:rsid w:val="008216B0"/>
    <w:rsid w:val="00823A94"/>
    <w:rsid w:val="008417BA"/>
    <w:rsid w:val="008468B7"/>
    <w:rsid w:val="008477BF"/>
    <w:rsid w:val="00851D6F"/>
    <w:rsid w:val="0085341E"/>
    <w:rsid w:val="00854F83"/>
    <w:rsid w:val="008612B5"/>
    <w:rsid w:val="0086321B"/>
    <w:rsid w:val="00864F47"/>
    <w:rsid w:val="00864FC0"/>
    <w:rsid w:val="008711E0"/>
    <w:rsid w:val="0087121D"/>
    <w:rsid w:val="00880E8E"/>
    <w:rsid w:val="00891269"/>
    <w:rsid w:val="008A6BE3"/>
    <w:rsid w:val="008B7058"/>
    <w:rsid w:val="008C0A15"/>
    <w:rsid w:val="008C6CD8"/>
    <w:rsid w:val="008C7D06"/>
    <w:rsid w:val="008D06A6"/>
    <w:rsid w:val="008D5B70"/>
    <w:rsid w:val="008E3D3E"/>
    <w:rsid w:val="008E74F0"/>
    <w:rsid w:val="008F7A69"/>
    <w:rsid w:val="0090311C"/>
    <w:rsid w:val="00905B68"/>
    <w:rsid w:val="00905DA9"/>
    <w:rsid w:val="0090657A"/>
    <w:rsid w:val="0090686C"/>
    <w:rsid w:val="00915904"/>
    <w:rsid w:val="00917E45"/>
    <w:rsid w:val="00932EE3"/>
    <w:rsid w:val="0093689E"/>
    <w:rsid w:val="00936CAC"/>
    <w:rsid w:val="009441C5"/>
    <w:rsid w:val="00946EF1"/>
    <w:rsid w:val="009725AA"/>
    <w:rsid w:val="009820C8"/>
    <w:rsid w:val="009824C7"/>
    <w:rsid w:val="00984090"/>
    <w:rsid w:val="009842CA"/>
    <w:rsid w:val="00984EA4"/>
    <w:rsid w:val="0098707F"/>
    <w:rsid w:val="00991952"/>
    <w:rsid w:val="00994951"/>
    <w:rsid w:val="00995AD6"/>
    <w:rsid w:val="009A0FED"/>
    <w:rsid w:val="009A53B0"/>
    <w:rsid w:val="009A688D"/>
    <w:rsid w:val="009C7306"/>
    <w:rsid w:val="009D1287"/>
    <w:rsid w:val="009D312B"/>
    <w:rsid w:val="009E4699"/>
    <w:rsid w:val="009E5096"/>
    <w:rsid w:val="009F2F86"/>
    <w:rsid w:val="00A008C1"/>
    <w:rsid w:val="00A02DF0"/>
    <w:rsid w:val="00A03B74"/>
    <w:rsid w:val="00A04C27"/>
    <w:rsid w:val="00A06CFB"/>
    <w:rsid w:val="00A21DAF"/>
    <w:rsid w:val="00A22711"/>
    <w:rsid w:val="00A2468E"/>
    <w:rsid w:val="00A249EC"/>
    <w:rsid w:val="00A3486B"/>
    <w:rsid w:val="00A35CE0"/>
    <w:rsid w:val="00A36DB1"/>
    <w:rsid w:val="00A43C12"/>
    <w:rsid w:val="00A5063D"/>
    <w:rsid w:val="00A52E1D"/>
    <w:rsid w:val="00A53609"/>
    <w:rsid w:val="00A70394"/>
    <w:rsid w:val="00A70FE5"/>
    <w:rsid w:val="00A762CB"/>
    <w:rsid w:val="00A915D8"/>
    <w:rsid w:val="00A91F11"/>
    <w:rsid w:val="00A96625"/>
    <w:rsid w:val="00AA3C76"/>
    <w:rsid w:val="00AA4E06"/>
    <w:rsid w:val="00AA782F"/>
    <w:rsid w:val="00AB1732"/>
    <w:rsid w:val="00AB2018"/>
    <w:rsid w:val="00AB52DA"/>
    <w:rsid w:val="00AE086C"/>
    <w:rsid w:val="00AE4C51"/>
    <w:rsid w:val="00AE698C"/>
    <w:rsid w:val="00AF080D"/>
    <w:rsid w:val="00AF3FEE"/>
    <w:rsid w:val="00B0174E"/>
    <w:rsid w:val="00B14954"/>
    <w:rsid w:val="00B15D3B"/>
    <w:rsid w:val="00B24418"/>
    <w:rsid w:val="00B31C55"/>
    <w:rsid w:val="00B33DEA"/>
    <w:rsid w:val="00B36EF6"/>
    <w:rsid w:val="00B407D9"/>
    <w:rsid w:val="00B434C7"/>
    <w:rsid w:val="00B43D6D"/>
    <w:rsid w:val="00B44341"/>
    <w:rsid w:val="00B44B6B"/>
    <w:rsid w:val="00B51528"/>
    <w:rsid w:val="00B60730"/>
    <w:rsid w:val="00B60DC5"/>
    <w:rsid w:val="00B627A0"/>
    <w:rsid w:val="00B66B5E"/>
    <w:rsid w:val="00B7689A"/>
    <w:rsid w:val="00B8430B"/>
    <w:rsid w:val="00B84D23"/>
    <w:rsid w:val="00B90702"/>
    <w:rsid w:val="00B90D62"/>
    <w:rsid w:val="00B90D98"/>
    <w:rsid w:val="00B9329D"/>
    <w:rsid w:val="00B95E79"/>
    <w:rsid w:val="00BA5A33"/>
    <w:rsid w:val="00BA7FC6"/>
    <w:rsid w:val="00BC04C9"/>
    <w:rsid w:val="00BC64F4"/>
    <w:rsid w:val="00BC6DEE"/>
    <w:rsid w:val="00BD6966"/>
    <w:rsid w:val="00BE1B5F"/>
    <w:rsid w:val="00BE2523"/>
    <w:rsid w:val="00BE2C87"/>
    <w:rsid w:val="00BE5991"/>
    <w:rsid w:val="00BF0BCA"/>
    <w:rsid w:val="00C059C5"/>
    <w:rsid w:val="00C11AAC"/>
    <w:rsid w:val="00C14F46"/>
    <w:rsid w:val="00C1654C"/>
    <w:rsid w:val="00C208CE"/>
    <w:rsid w:val="00C25F08"/>
    <w:rsid w:val="00C2729B"/>
    <w:rsid w:val="00C54282"/>
    <w:rsid w:val="00C55C5E"/>
    <w:rsid w:val="00C56F09"/>
    <w:rsid w:val="00C65032"/>
    <w:rsid w:val="00C76BD5"/>
    <w:rsid w:val="00C92F48"/>
    <w:rsid w:val="00C93BFF"/>
    <w:rsid w:val="00C94E58"/>
    <w:rsid w:val="00CB02EE"/>
    <w:rsid w:val="00CB329D"/>
    <w:rsid w:val="00CB357C"/>
    <w:rsid w:val="00CB6114"/>
    <w:rsid w:val="00CB7D6E"/>
    <w:rsid w:val="00CC16B4"/>
    <w:rsid w:val="00CC1BF4"/>
    <w:rsid w:val="00CC21C8"/>
    <w:rsid w:val="00CC7D73"/>
    <w:rsid w:val="00CD2C0B"/>
    <w:rsid w:val="00CD2C20"/>
    <w:rsid w:val="00CE43FE"/>
    <w:rsid w:val="00CE60C7"/>
    <w:rsid w:val="00CF3E50"/>
    <w:rsid w:val="00D06A74"/>
    <w:rsid w:val="00D14D37"/>
    <w:rsid w:val="00D163FB"/>
    <w:rsid w:val="00D22C04"/>
    <w:rsid w:val="00D26483"/>
    <w:rsid w:val="00D3012B"/>
    <w:rsid w:val="00D35959"/>
    <w:rsid w:val="00D3661B"/>
    <w:rsid w:val="00D41AC8"/>
    <w:rsid w:val="00D62751"/>
    <w:rsid w:val="00D62DFD"/>
    <w:rsid w:val="00D711FB"/>
    <w:rsid w:val="00D712B2"/>
    <w:rsid w:val="00D844B3"/>
    <w:rsid w:val="00D84DDB"/>
    <w:rsid w:val="00D86717"/>
    <w:rsid w:val="00D91B7A"/>
    <w:rsid w:val="00D96613"/>
    <w:rsid w:val="00DA520E"/>
    <w:rsid w:val="00DC12F1"/>
    <w:rsid w:val="00DC3B18"/>
    <w:rsid w:val="00DD058D"/>
    <w:rsid w:val="00DD0FA0"/>
    <w:rsid w:val="00DD4336"/>
    <w:rsid w:val="00DD4C6D"/>
    <w:rsid w:val="00DD6789"/>
    <w:rsid w:val="00DF5545"/>
    <w:rsid w:val="00E049AC"/>
    <w:rsid w:val="00E12F4F"/>
    <w:rsid w:val="00E15B78"/>
    <w:rsid w:val="00E23FD1"/>
    <w:rsid w:val="00E267FB"/>
    <w:rsid w:val="00E3226E"/>
    <w:rsid w:val="00E36F4D"/>
    <w:rsid w:val="00E43EEA"/>
    <w:rsid w:val="00E454F1"/>
    <w:rsid w:val="00E575C3"/>
    <w:rsid w:val="00E75336"/>
    <w:rsid w:val="00E8319F"/>
    <w:rsid w:val="00E9348B"/>
    <w:rsid w:val="00EA0EE2"/>
    <w:rsid w:val="00EA317D"/>
    <w:rsid w:val="00EA56C2"/>
    <w:rsid w:val="00EA5F3B"/>
    <w:rsid w:val="00EA69DC"/>
    <w:rsid w:val="00EB1134"/>
    <w:rsid w:val="00EB311D"/>
    <w:rsid w:val="00EB6521"/>
    <w:rsid w:val="00EC48C2"/>
    <w:rsid w:val="00EE1019"/>
    <w:rsid w:val="00EE426F"/>
    <w:rsid w:val="00EF48D0"/>
    <w:rsid w:val="00EF5766"/>
    <w:rsid w:val="00EF6707"/>
    <w:rsid w:val="00F01845"/>
    <w:rsid w:val="00F047F3"/>
    <w:rsid w:val="00F067FA"/>
    <w:rsid w:val="00F11D4B"/>
    <w:rsid w:val="00F1636C"/>
    <w:rsid w:val="00F16D76"/>
    <w:rsid w:val="00F20AD5"/>
    <w:rsid w:val="00F30C3D"/>
    <w:rsid w:val="00F317E9"/>
    <w:rsid w:val="00F33436"/>
    <w:rsid w:val="00F55CA3"/>
    <w:rsid w:val="00F55ED8"/>
    <w:rsid w:val="00F67E81"/>
    <w:rsid w:val="00F73A3D"/>
    <w:rsid w:val="00F7590A"/>
    <w:rsid w:val="00F77A64"/>
    <w:rsid w:val="00F8030C"/>
    <w:rsid w:val="00F83A0C"/>
    <w:rsid w:val="00F83FDE"/>
    <w:rsid w:val="00F85484"/>
    <w:rsid w:val="00F858F1"/>
    <w:rsid w:val="00F85C97"/>
    <w:rsid w:val="00F9378F"/>
    <w:rsid w:val="00F94AB2"/>
    <w:rsid w:val="00F96F5E"/>
    <w:rsid w:val="00F975C0"/>
    <w:rsid w:val="00FA0412"/>
    <w:rsid w:val="00FA0CE3"/>
    <w:rsid w:val="00FA13E9"/>
    <w:rsid w:val="00FA420E"/>
    <w:rsid w:val="00FB058F"/>
    <w:rsid w:val="00FB3464"/>
    <w:rsid w:val="00FB377C"/>
    <w:rsid w:val="00FB413D"/>
    <w:rsid w:val="00FB44F8"/>
    <w:rsid w:val="00FB616C"/>
    <w:rsid w:val="00FC0642"/>
    <w:rsid w:val="00FC211D"/>
    <w:rsid w:val="00FC538E"/>
    <w:rsid w:val="00FD0815"/>
    <w:rsid w:val="00FE057F"/>
    <w:rsid w:val="00FE76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099B7"/>
  <w15:chartTrackingRefBased/>
  <w15:docId w15:val="{92893AA7-B28B-DE4D-B29B-B562FFF04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602A72"/>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47F3"/>
    <w:pPr>
      <w:ind w:left="720"/>
      <w:contextualSpacing/>
    </w:pPr>
  </w:style>
  <w:style w:type="character" w:styleId="Hyperlink">
    <w:name w:val="Hyperlink"/>
    <w:basedOn w:val="DefaultParagraphFont"/>
    <w:uiPriority w:val="99"/>
    <w:unhideWhenUsed/>
    <w:rsid w:val="00D91B7A"/>
    <w:rPr>
      <w:color w:val="0563C1" w:themeColor="hyperlink"/>
      <w:u w:val="single"/>
    </w:rPr>
  </w:style>
  <w:style w:type="character" w:styleId="UnresolvedMention">
    <w:name w:val="Unresolved Mention"/>
    <w:basedOn w:val="DefaultParagraphFont"/>
    <w:uiPriority w:val="99"/>
    <w:semiHidden/>
    <w:unhideWhenUsed/>
    <w:rsid w:val="00D91B7A"/>
    <w:rPr>
      <w:color w:val="605E5C"/>
      <w:shd w:val="clear" w:color="auto" w:fill="E1DFDD"/>
    </w:rPr>
  </w:style>
  <w:style w:type="character" w:customStyle="1" w:styleId="apple-converted-space">
    <w:name w:val="apple-converted-space"/>
    <w:basedOn w:val="DefaultParagraphFont"/>
    <w:rsid w:val="00FD0815"/>
  </w:style>
  <w:style w:type="character" w:styleId="FollowedHyperlink">
    <w:name w:val="FollowedHyperlink"/>
    <w:basedOn w:val="DefaultParagraphFont"/>
    <w:uiPriority w:val="99"/>
    <w:semiHidden/>
    <w:unhideWhenUsed/>
    <w:rsid w:val="00FD0815"/>
    <w:rPr>
      <w:color w:val="954F72" w:themeColor="followedHyperlink"/>
      <w:u w:val="single"/>
    </w:rPr>
  </w:style>
  <w:style w:type="paragraph" w:styleId="NormalWeb">
    <w:name w:val="Normal (Web)"/>
    <w:basedOn w:val="Normal"/>
    <w:uiPriority w:val="99"/>
    <w:unhideWhenUsed/>
    <w:rsid w:val="004972A9"/>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602A72"/>
    <w:rPr>
      <w:rFonts w:ascii="Times New Roman" w:eastAsia="Times New Roman" w:hAnsi="Times New Roman" w:cs="Times New Roman"/>
      <w:b/>
      <w:bCs/>
      <w:sz w:val="27"/>
      <w:szCs w:val="27"/>
    </w:rPr>
  </w:style>
  <w:style w:type="paragraph" w:styleId="BalloonText">
    <w:name w:val="Balloon Text"/>
    <w:basedOn w:val="Normal"/>
    <w:link w:val="BalloonTextChar"/>
    <w:uiPriority w:val="99"/>
    <w:semiHidden/>
    <w:unhideWhenUsed/>
    <w:rsid w:val="0098409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8409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307">
      <w:bodyDiv w:val="1"/>
      <w:marLeft w:val="0"/>
      <w:marRight w:val="0"/>
      <w:marTop w:val="0"/>
      <w:marBottom w:val="0"/>
      <w:divBdr>
        <w:top w:val="none" w:sz="0" w:space="0" w:color="auto"/>
        <w:left w:val="none" w:sz="0" w:space="0" w:color="auto"/>
        <w:bottom w:val="none" w:sz="0" w:space="0" w:color="auto"/>
        <w:right w:val="none" w:sz="0" w:space="0" w:color="auto"/>
      </w:divBdr>
    </w:div>
    <w:div w:id="51271325">
      <w:bodyDiv w:val="1"/>
      <w:marLeft w:val="0"/>
      <w:marRight w:val="0"/>
      <w:marTop w:val="0"/>
      <w:marBottom w:val="0"/>
      <w:divBdr>
        <w:top w:val="none" w:sz="0" w:space="0" w:color="auto"/>
        <w:left w:val="none" w:sz="0" w:space="0" w:color="auto"/>
        <w:bottom w:val="none" w:sz="0" w:space="0" w:color="auto"/>
        <w:right w:val="none" w:sz="0" w:space="0" w:color="auto"/>
      </w:divBdr>
      <w:divsChild>
        <w:div w:id="498037952">
          <w:marLeft w:val="0"/>
          <w:marRight w:val="0"/>
          <w:marTop w:val="0"/>
          <w:marBottom w:val="0"/>
          <w:divBdr>
            <w:top w:val="none" w:sz="0" w:space="0" w:color="auto"/>
            <w:left w:val="none" w:sz="0" w:space="0" w:color="auto"/>
            <w:bottom w:val="none" w:sz="0" w:space="0" w:color="auto"/>
            <w:right w:val="none" w:sz="0" w:space="0" w:color="auto"/>
          </w:divBdr>
          <w:divsChild>
            <w:div w:id="1511984933">
              <w:marLeft w:val="0"/>
              <w:marRight w:val="0"/>
              <w:marTop w:val="0"/>
              <w:marBottom w:val="0"/>
              <w:divBdr>
                <w:top w:val="none" w:sz="0" w:space="0" w:color="auto"/>
                <w:left w:val="none" w:sz="0" w:space="0" w:color="auto"/>
                <w:bottom w:val="none" w:sz="0" w:space="0" w:color="auto"/>
                <w:right w:val="none" w:sz="0" w:space="0" w:color="auto"/>
              </w:divBdr>
              <w:divsChild>
                <w:div w:id="49075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9336532">
      <w:bodyDiv w:val="1"/>
      <w:marLeft w:val="0"/>
      <w:marRight w:val="0"/>
      <w:marTop w:val="0"/>
      <w:marBottom w:val="0"/>
      <w:divBdr>
        <w:top w:val="none" w:sz="0" w:space="0" w:color="auto"/>
        <w:left w:val="none" w:sz="0" w:space="0" w:color="auto"/>
        <w:bottom w:val="none" w:sz="0" w:space="0" w:color="auto"/>
        <w:right w:val="none" w:sz="0" w:space="0" w:color="auto"/>
      </w:divBdr>
    </w:div>
    <w:div w:id="409035882">
      <w:bodyDiv w:val="1"/>
      <w:marLeft w:val="0"/>
      <w:marRight w:val="0"/>
      <w:marTop w:val="0"/>
      <w:marBottom w:val="0"/>
      <w:divBdr>
        <w:top w:val="none" w:sz="0" w:space="0" w:color="auto"/>
        <w:left w:val="none" w:sz="0" w:space="0" w:color="auto"/>
        <w:bottom w:val="none" w:sz="0" w:space="0" w:color="auto"/>
        <w:right w:val="none" w:sz="0" w:space="0" w:color="auto"/>
      </w:divBdr>
    </w:div>
    <w:div w:id="452791696">
      <w:bodyDiv w:val="1"/>
      <w:marLeft w:val="0"/>
      <w:marRight w:val="0"/>
      <w:marTop w:val="0"/>
      <w:marBottom w:val="0"/>
      <w:divBdr>
        <w:top w:val="none" w:sz="0" w:space="0" w:color="auto"/>
        <w:left w:val="none" w:sz="0" w:space="0" w:color="auto"/>
        <w:bottom w:val="none" w:sz="0" w:space="0" w:color="auto"/>
        <w:right w:val="none" w:sz="0" w:space="0" w:color="auto"/>
      </w:divBdr>
    </w:div>
    <w:div w:id="770013387">
      <w:bodyDiv w:val="1"/>
      <w:marLeft w:val="0"/>
      <w:marRight w:val="0"/>
      <w:marTop w:val="0"/>
      <w:marBottom w:val="0"/>
      <w:divBdr>
        <w:top w:val="none" w:sz="0" w:space="0" w:color="auto"/>
        <w:left w:val="none" w:sz="0" w:space="0" w:color="auto"/>
        <w:bottom w:val="none" w:sz="0" w:space="0" w:color="auto"/>
        <w:right w:val="none" w:sz="0" w:space="0" w:color="auto"/>
      </w:divBdr>
    </w:div>
    <w:div w:id="827091418">
      <w:bodyDiv w:val="1"/>
      <w:marLeft w:val="0"/>
      <w:marRight w:val="0"/>
      <w:marTop w:val="0"/>
      <w:marBottom w:val="0"/>
      <w:divBdr>
        <w:top w:val="none" w:sz="0" w:space="0" w:color="auto"/>
        <w:left w:val="none" w:sz="0" w:space="0" w:color="auto"/>
        <w:bottom w:val="none" w:sz="0" w:space="0" w:color="auto"/>
        <w:right w:val="none" w:sz="0" w:space="0" w:color="auto"/>
      </w:divBdr>
    </w:div>
    <w:div w:id="860509624">
      <w:bodyDiv w:val="1"/>
      <w:marLeft w:val="0"/>
      <w:marRight w:val="0"/>
      <w:marTop w:val="0"/>
      <w:marBottom w:val="0"/>
      <w:divBdr>
        <w:top w:val="none" w:sz="0" w:space="0" w:color="auto"/>
        <w:left w:val="none" w:sz="0" w:space="0" w:color="auto"/>
        <w:bottom w:val="none" w:sz="0" w:space="0" w:color="auto"/>
        <w:right w:val="none" w:sz="0" w:space="0" w:color="auto"/>
      </w:divBdr>
    </w:div>
    <w:div w:id="864751317">
      <w:bodyDiv w:val="1"/>
      <w:marLeft w:val="0"/>
      <w:marRight w:val="0"/>
      <w:marTop w:val="0"/>
      <w:marBottom w:val="0"/>
      <w:divBdr>
        <w:top w:val="none" w:sz="0" w:space="0" w:color="auto"/>
        <w:left w:val="none" w:sz="0" w:space="0" w:color="auto"/>
        <w:bottom w:val="none" w:sz="0" w:space="0" w:color="auto"/>
        <w:right w:val="none" w:sz="0" w:space="0" w:color="auto"/>
      </w:divBdr>
    </w:div>
    <w:div w:id="885410221">
      <w:bodyDiv w:val="1"/>
      <w:marLeft w:val="0"/>
      <w:marRight w:val="0"/>
      <w:marTop w:val="0"/>
      <w:marBottom w:val="0"/>
      <w:divBdr>
        <w:top w:val="none" w:sz="0" w:space="0" w:color="auto"/>
        <w:left w:val="none" w:sz="0" w:space="0" w:color="auto"/>
        <w:bottom w:val="none" w:sz="0" w:space="0" w:color="auto"/>
        <w:right w:val="none" w:sz="0" w:space="0" w:color="auto"/>
      </w:divBdr>
    </w:div>
    <w:div w:id="1253274637">
      <w:bodyDiv w:val="1"/>
      <w:marLeft w:val="0"/>
      <w:marRight w:val="0"/>
      <w:marTop w:val="0"/>
      <w:marBottom w:val="0"/>
      <w:divBdr>
        <w:top w:val="none" w:sz="0" w:space="0" w:color="auto"/>
        <w:left w:val="none" w:sz="0" w:space="0" w:color="auto"/>
        <w:bottom w:val="none" w:sz="0" w:space="0" w:color="auto"/>
        <w:right w:val="none" w:sz="0" w:space="0" w:color="auto"/>
      </w:divBdr>
    </w:div>
    <w:div w:id="1258054339">
      <w:bodyDiv w:val="1"/>
      <w:marLeft w:val="0"/>
      <w:marRight w:val="0"/>
      <w:marTop w:val="0"/>
      <w:marBottom w:val="0"/>
      <w:divBdr>
        <w:top w:val="none" w:sz="0" w:space="0" w:color="auto"/>
        <w:left w:val="none" w:sz="0" w:space="0" w:color="auto"/>
        <w:bottom w:val="none" w:sz="0" w:space="0" w:color="auto"/>
        <w:right w:val="none" w:sz="0" w:space="0" w:color="auto"/>
      </w:divBdr>
    </w:div>
    <w:div w:id="1298025656">
      <w:bodyDiv w:val="1"/>
      <w:marLeft w:val="0"/>
      <w:marRight w:val="0"/>
      <w:marTop w:val="0"/>
      <w:marBottom w:val="0"/>
      <w:divBdr>
        <w:top w:val="none" w:sz="0" w:space="0" w:color="auto"/>
        <w:left w:val="none" w:sz="0" w:space="0" w:color="auto"/>
        <w:bottom w:val="none" w:sz="0" w:space="0" w:color="auto"/>
        <w:right w:val="none" w:sz="0" w:space="0" w:color="auto"/>
      </w:divBdr>
      <w:divsChild>
        <w:div w:id="866673483">
          <w:marLeft w:val="0"/>
          <w:marRight w:val="0"/>
          <w:marTop w:val="0"/>
          <w:marBottom w:val="0"/>
          <w:divBdr>
            <w:top w:val="none" w:sz="0" w:space="0" w:color="auto"/>
            <w:left w:val="none" w:sz="0" w:space="0" w:color="auto"/>
            <w:bottom w:val="none" w:sz="0" w:space="0" w:color="auto"/>
            <w:right w:val="none" w:sz="0" w:space="0" w:color="auto"/>
          </w:divBdr>
          <w:divsChild>
            <w:div w:id="107160296">
              <w:marLeft w:val="0"/>
              <w:marRight w:val="0"/>
              <w:marTop w:val="0"/>
              <w:marBottom w:val="0"/>
              <w:divBdr>
                <w:top w:val="none" w:sz="0" w:space="0" w:color="auto"/>
                <w:left w:val="none" w:sz="0" w:space="0" w:color="auto"/>
                <w:bottom w:val="none" w:sz="0" w:space="0" w:color="auto"/>
                <w:right w:val="none" w:sz="0" w:space="0" w:color="auto"/>
              </w:divBdr>
              <w:divsChild>
                <w:div w:id="80350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9544">
      <w:bodyDiv w:val="1"/>
      <w:marLeft w:val="0"/>
      <w:marRight w:val="0"/>
      <w:marTop w:val="0"/>
      <w:marBottom w:val="0"/>
      <w:divBdr>
        <w:top w:val="none" w:sz="0" w:space="0" w:color="auto"/>
        <w:left w:val="none" w:sz="0" w:space="0" w:color="auto"/>
        <w:bottom w:val="none" w:sz="0" w:space="0" w:color="auto"/>
        <w:right w:val="none" w:sz="0" w:space="0" w:color="auto"/>
      </w:divBdr>
    </w:div>
    <w:div w:id="1330138678">
      <w:bodyDiv w:val="1"/>
      <w:marLeft w:val="0"/>
      <w:marRight w:val="0"/>
      <w:marTop w:val="0"/>
      <w:marBottom w:val="0"/>
      <w:divBdr>
        <w:top w:val="none" w:sz="0" w:space="0" w:color="auto"/>
        <w:left w:val="none" w:sz="0" w:space="0" w:color="auto"/>
        <w:bottom w:val="none" w:sz="0" w:space="0" w:color="auto"/>
        <w:right w:val="none" w:sz="0" w:space="0" w:color="auto"/>
      </w:divBdr>
    </w:div>
    <w:div w:id="1578830623">
      <w:bodyDiv w:val="1"/>
      <w:marLeft w:val="0"/>
      <w:marRight w:val="0"/>
      <w:marTop w:val="0"/>
      <w:marBottom w:val="0"/>
      <w:divBdr>
        <w:top w:val="none" w:sz="0" w:space="0" w:color="auto"/>
        <w:left w:val="none" w:sz="0" w:space="0" w:color="auto"/>
        <w:bottom w:val="none" w:sz="0" w:space="0" w:color="auto"/>
        <w:right w:val="none" w:sz="0" w:space="0" w:color="auto"/>
      </w:divBdr>
    </w:div>
    <w:div w:id="1738093453">
      <w:bodyDiv w:val="1"/>
      <w:marLeft w:val="0"/>
      <w:marRight w:val="0"/>
      <w:marTop w:val="0"/>
      <w:marBottom w:val="0"/>
      <w:divBdr>
        <w:top w:val="none" w:sz="0" w:space="0" w:color="auto"/>
        <w:left w:val="none" w:sz="0" w:space="0" w:color="auto"/>
        <w:bottom w:val="none" w:sz="0" w:space="0" w:color="auto"/>
        <w:right w:val="none" w:sz="0" w:space="0" w:color="auto"/>
      </w:divBdr>
    </w:div>
    <w:div w:id="1878394394">
      <w:bodyDiv w:val="1"/>
      <w:marLeft w:val="0"/>
      <w:marRight w:val="0"/>
      <w:marTop w:val="0"/>
      <w:marBottom w:val="0"/>
      <w:divBdr>
        <w:top w:val="none" w:sz="0" w:space="0" w:color="auto"/>
        <w:left w:val="none" w:sz="0" w:space="0" w:color="auto"/>
        <w:bottom w:val="none" w:sz="0" w:space="0" w:color="auto"/>
        <w:right w:val="none" w:sz="0" w:space="0" w:color="auto"/>
      </w:divBdr>
    </w:div>
    <w:div w:id="1888448151">
      <w:bodyDiv w:val="1"/>
      <w:marLeft w:val="0"/>
      <w:marRight w:val="0"/>
      <w:marTop w:val="0"/>
      <w:marBottom w:val="0"/>
      <w:divBdr>
        <w:top w:val="none" w:sz="0" w:space="0" w:color="auto"/>
        <w:left w:val="none" w:sz="0" w:space="0" w:color="auto"/>
        <w:bottom w:val="none" w:sz="0" w:space="0" w:color="auto"/>
        <w:right w:val="none" w:sz="0" w:space="0" w:color="auto"/>
      </w:divBdr>
    </w:div>
    <w:div w:id="2024238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mc.ncbi.nlm.nih.gov/articles/PMC10782133/#S1" TargetMode="External"/><Relationship Id="rId3" Type="http://schemas.openxmlformats.org/officeDocument/2006/relationships/settings" Target="settings.xml"/><Relationship Id="rId7" Type="http://schemas.openxmlformats.org/officeDocument/2006/relationships/hyperlink" Target="https://pmc.ncbi.nlm.nih.gov/articles/PMC949599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pmc.ncbi.nlm.nih.gov/articles/PMC7108992/"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www.superchargedfood.com/create/recipe-book/seafood-burgers/" TargetMode="External"/><Relationship Id="rId4" Type="http://schemas.openxmlformats.org/officeDocument/2006/relationships/webSettings" Target="webSettings.xml"/><Relationship Id="rId9" Type="http://schemas.openxmlformats.org/officeDocument/2006/relationships/hyperlink" Target="https://thehealthychef.com/blogs/recipes/stuffed-avocado-w-scrambled-egg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650</Words>
  <Characters>3710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cp:lastPrinted>2025-03-24T10:34:00Z</cp:lastPrinted>
  <dcterms:created xsi:type="dcterms:W3CDTF">2025-08-01T12:09:00Z</dcterms:created>
  <dcterms:modified xsi:type="dcterms:W3CDTF">2025-08-02T11:26:00Z</dcterms:modified>
</cp:coreProperties>
</file>