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39BBC3BE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BF1928" w:rsidRPr="00BF1928">
        <w:rPr>
          <w:rFonts w:ascii="Times New Roman" w:hAnsi="Times New Roman" w:cs="Times New Roman"/>
          <w:b/>
        </w:rPr>
        <w:t>K</w:t>
      </w:r>
      <w:r w:rsidR="00F52F34">
        <w:rPr>
          <w:rFonts w:ascii="Times New Roman" w:hAnsi="Times New Roman" w:cs="Times New Roman"/>
          <w:b/>
        </w:rPr>
        <w:t>arl</w:t>
      </w:r>
      <w:r w:rsidR="00767246">
        <w:rPr>
          <w:rFonts w:ascii="Times New Roman" w:hAnsi="Times New Roman" w:cs="Times New Roman"/>
          <w:b/>
        </w:rPr>
        <w:t>e</w:t>
      </w:r>
      <w:r w:rsidR="00F52F34">
        <w:rPr>
          <w:rFonts w:ascii="Times New Roman" w:hAnsi="Times New Roman" w:cs="Times New Roman"/>
          <w:b/>
        </w:rPr>
        <w:t>y Brodie</w:t>
      </w:r>
    </w:p>
    <w:p w14:paraId="1F9AA0C9" w14:textId="417D43C3" w:rsidR="004A033B" w:rsidRPr="008A6BE3" w:rsidRDefault="00BF1928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52F34">
        <w:rPr>
          <w:rFonts w:ascii="Times New Roman" w:hAnsi="Times New Roman" w:cs="Times New Roman"/>
        </w:rPr>
        <w:t>5</w:t>
      </w:r>
      <w:r w:rsidR="00411DCE" w:rsidRPr="008A6BE3">
        <w:rPr>
          <w:rFonts w:ascii="Times New Roman" w:hAnsi="Times New Roman" w:cs="Times New Roman"/>
        </w:rPr>
        <w:t>/0</w:t>
      </w:r>
      <w:r w:rsidR="00F52F34">
        <w:rPr>
          <w:rFonts w:ascii="Times New Roman" w:hAnsi="Times New Roman" w:cs="Times New Roman"/>
        </w:rPr>
        <w:t>6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67FC99BC" w14:textId="537FE269" w:rsidR="00B261E6" w:rsidRDefault="00AE5C94" w:rsidP="00DD0BC2">
      <w:pPr>
        <w:pStyle w:val="NormalWeb"/>
      </w:pPr>
      <w:r>
        <w:t xml:space="preserve">The following recommendations aim to address the main health concern you came to </w:t>
      </w:r>
      <w:r w:rsidR="00F52F34">
        <w:t>discuss</w:t>
      </w:r>
      <w:r>
        <w:t xml:space="preserve"> which was </w:t>
      </w:r>
      <w:r w:rsidR="00F52F34">
        <w:t xml:space="preserve">to better manage symptoms relating to </w:t>
      </w:r>
      <w:r w:rsidR="00767246">
        <w:t>e</w:t>
      </w:r>
      <w:r w:rsidR="00F52F34">
        <w:t>ndometriosis and to improve energy and reduce fatigue.</w:t>
      </w:r>
    </w:p>
    <w:p w14:paraId="6F474DE2" w14:textId="5FA23F17" w:rsidR="00B261E6" w:rsidRDefault="00B261E6" w:rsidP="00DD0BC2">
      <w:pPr>
        <w:pStyle w:val="NormalWeb"/>
        <w:rPr>
          <w:b/>
        </w:rPr>
      </w:pPr>
      <w:r w:rsidRPr="00B261E6">
        <w:rPr>
          <w:b/>
        </w:rPr>
        <w:t>Recommendations</w:t>
      </w:r>
    </w:p>
    <w:p w14:paraId="6E5B36D6" w14:textId="5AB55DB5" w:rsidR="00B261E6" w:rsidRPr="00B261E6" w:rsidRDefault="00B261E6" w:rsidP="00DD0BC2">
      <w:pPr>
        <w:pStyle w:val="NormalWeb"/>
      </w:pPr>
      <w:r>
        <w:t xml:space="preserve">Make a few adjustments to your diet to reduce </w:t>
      </w:r>
      <w:r w:rsidR="00BC0EDD">
        <w:t xml:space="preserve">overall </w:t>
      </w:r>
      <w:r>
        <w:t xml:space="preserve">inflammation </w:t>
      </w:r>
    </w:p>
    <w:p w14:paraId="5433BB38" w14:textId="1414571A" w:rsidR="00B261E6" w:rsidRPr="00B261E6" w:rsidRDefault="00B261E6" w:rsidP="00B261E6">
      <w:pPr>
        <w:pStyle w:val="NormalWeb"/>
        <w:numPr>
          <w:ilvl w:val="0"/>
          <w:numId w:val="19"/>
        </w:numPr>
        <w:rPr>
          <w:b/>
        </w:rPr>
      </w:pPr>
      <w:r>
        <w:t>Commence an anti-inflammatory diet (see attachment for foods to enjoy and foods to avoid). This includes removing gluten, A1 casein from diary, caffeine, alcohol and reducing red meat intake</w:t>
      </w:r>
      <w:r w:rsidR="00E062A8">
        <w:t xml:space="preserve"> (although you have already removed most of these).</w:t>
      </w:r>
      <w:r>
        <w:br/>
      </w:r>
    </w:p>
    <w:p w14:paraId="276473EE" w14:textId="4E4A65AB" w:rsidR="00B261E6" w:rsidRPr="004155FC" w:rsidRDefault="00B261E6" w:rsidP="00B261E6">
      <w:pPr>
        <w:pStyle w:val="NormalWeb"/>
        <w:numPr>
          <w:ilvl w:val="0"/>
          <w:numId w:val="19"/>
        </w:numPr>
        <w:rPr>
          <w:b/>
        </w:rPr>
      </w:pPr>
      <w:r>
        <w:t>Remove gluten from your diet short term (timeframe dependant on symptoms and how you’re feeling).</w:t>
      </w:r>
      <w:r w:rsidR="008F580E">
        <w:br/>
      </w:r>
    </w:p>
    <w:p w14:paraId="7736D818" w14:textId="17EE4DFA" w:rsidR="004155FC" w:rsidRPr="008F580E" w:rsidRDefault="004155FC" w:rsidP="008F580E">
      <w:pPr>
        <w:pStyle w:val="NormalWeb"/>
        <w:numPr>
          <w:ilvl w:val="0"/>
          <w:numId w:val="19"/>
        </w:numPr>
        <w:rPr>
          <w:b/>
        </w:rPr>
      </w:pPr>
      <w:r>
        <w:t xml:space="preserve">Incorporate organic Turmeric powder into your diet. This can be added to smoothies or made into a turmeric latte. Turmeric </w:t>
      </w:r>
      <w:r w:rsidRPr="00A04C27">
        <w:rPr>
          <w:rFonts w:ascii="Times" w:hAnsi="Times"/>
          <w:i/>
          <w:lang w:val="en-US"/>
        </w:rPr>
        <w:t>(Curcuma longa)</w:t>
      </w:r>
      <w:r>
        <w:rPr>
          <w:rFonts w:ascii="Times" w:hAnsi="Times"/>
          <w:i/>
          <w:lang w:val="en-US"/>
        </w:rPr>
        <w:t xml:space="preserve"> </w:t>
      </w:r>
      <w:r>
        <w:rPr>
          <w:rFonts w:ascii="Times" w:hAnsi="Times"/>
          <w:lang w:val="en-US"/>
        </w:rPr>
        <w:t>is a powerful</w:t>
      </w:r>
      <w:r>
        <w:t xml:space="preserve"> </w:t>
      </w:r>
      <w:r w:rsidRPr="00A04C27">
        <w:rPr>
          <w:rFonts w:ascii="Times" w:hAnsi="Times"/>
          <w:lang w:val="en-US"/>
        </w:rPr>
        <w:t>anti-inflammatory, antioxidant and analgesic useful in reducing chronic pain</w:t>
      </w:r>
      <w:r>
        <w:rPr>
          <w:rFonts w:ascii="Times" w:hAnsi="Times"/>
          <w:lang w:val="en-US"/>
        </w:rPr>
        <w:t xml:space="preserve"> </w:t>
      </w:r>
      <w:r w:rsidR="00151B85">
        <w:rPr>
          <w:rFonts w:ascii="Times" w:hAnsi="Times"/>
          <w:lang w:val="en-US"/>
        </w:rPr>
        <w:t>(</w:t>
      </w:r>
      <w:r>
        <w:rPr>
          <w:rFonts w:ascii="Times" w:hAnsi="Times"/>
          <w:lang w:val="en-US"/>
        </w:rPr>
        <w:t>including from Endometriosis</w:t>
      </w:r>
      <w:r w:rsidR="00151B85">
        <w:rPr>
          <w:rFonts w:ascii="Times" w:hAnsi="Times"/>
          <w:lang w:val="en-US"/>
        </w:rPr>
        <w:t>)</w:t>
      </w:r>
      <w:r>
        <w:rPr>
          <w:rFonts w:ascii="Times" w:hAnsi="Times"/>
          <w:lang w:val="en-US"/>
        </w:rPr>
        <w:t>.</w:t>
      </w:r>
      <w:r w:rsidR="008F580E" w:rsidRPr="008F580E">
        <w:rPr>
          <w:rFonts w:ascii="Times" w:hAnsi="Times"/>
          <w:lang w:val="en-US"/>
        </w:rPr>
        <w:br/>
      </w:r>
      <w:r w:rsidR="008F580E" w:rsidRPr="008F580E">
        <w:rPr>
          <w:rFonts w:ascii="Times" w:hAnsi="Times"/>
          <w:lang w:val="en-US"/>
        </w:rPr>
        <w:br/>
      </w:r>
      <w:hyperlink r:id="rId6" w:history="1">
        <w:r w:rsidR="008F580E" w:rsidRPr="008F580E">
          <w:rPr>
            <w:rStyle w:val="Hyperlink"/>
            <w:b/>
          </w:rPr>
          <w:t>https://www.herbcottage.com.au/products/organic-turmeric-powder?variant=32539581218916</w:t>
        </w:r>
      </w:hyperlink>
      <w:r w:rsidR="00E062A8">
        <w:rPr>
          <w:b/>
        </w:rPr>
        <w:t xml:space="preserve"> </w:t>
      </w:r>
    </w:p>
    <w:p w14:paraId="4D6E5887" w14:textId="176C5648" w:rsidR="008F580E" w:rsidRDefault="008F580E" w:rsidP="008F580E">
      <w:pPr>
        <w:pStyle w:val="NormalWeb"/>
        <w:ind w:left="720"/>
        <w:rPr>
          <w:b/>
        </w:rPr>
      </w:pPr>
      <w:hyperlink r:id="rId7" w:history="1">
        <w:r w:rsidRPr="00464AFB">
          <w:rPr>
            <w:rStyle w:val="Hyperlink"/>
            <w:b/>
          </w:rPr>
          <w:t>https://www.goodness.com.au/organic-turmeric-powder-150g/</w:t>
        </w:r>
      </w:hyperlink>
    </w:p>
    <w:p w14:paraId="1285382D" w14:textId="33828EAE" w:rsidR="00AE5C94" w:rsidRDefault="00AE5C94" w:rsidP="00DD0BC2">
      <w:pPr>
        <w:pStyle w:val="NormalWeb"/>
      </w:pPr>
      <w:r>
        <w:br/>
      </w:r>
      <w:r w:rsidRPr="00AE5C94">
        <w:rPr>
          <w:b/>
        </w:rPr>
        <w:t>Suggested Supplement</w:t>
      </w:r>
      <w:r w:rsidR="00A31E50">
        <w:rPr>
          <w:b/>
        </w:rPr>
        <w:t>s</w:t>
      </w:r>
      <w:r w:rsidR="001D4C75">
        <w:rPr>
          <w:b/>
        </w:rPr>
        <w:t xml:space="preserve"> </w:t>
      </w:r>
    </w:p>
    <w:p w14:paraId="5353E903" w14:textId="76E2244E" w:rsidR="006B114B" w:rsidRDefault="00A31E50" w:rsidP="00A31E50">
      <w:pPr>
        <w:pStyle w:val="NormalWeb"/>
        <w:rPr>
          <w:lang w:val="en-US"/>
        </w:rPr>
      </w:pPr>
      <w:r w:rsidRPr="00A31E50">
        <w:rPr>
          <w:b/>
        </w:rPr>
        <w:t>Mag</w:t>
      </w:r>
      <w:r w:rsidR="00B448F6">
        <w:rPr>
          <w:b/>
        </w:rPr>
        <w:t xml:space="preserve"> Taur Xcell</w:t>
      </w:r>
      <w:r>
        <w:rPr>
          <w:b/>
        </w:rPr>
        <w:t xml:space="preserve"> (by Orthoplex)</w:t>
      </w:r>
      <w:r>
        <w:rPr>
          <w:b/>
        </w:rPr>
        <w:br/>
      </w:r>
      <w:r w:rsidR="00D16AF1">
        <w:rPr>
          <w:lang w:val="en-US"/>
        </w:rPr>
        <w:br/>
        <w:t>This product contains</w:t>
      </w:r>
      <w:r w:rsidR="00AE5C94" w:rsidRPr="00AE5C94">
        <w:rPr>
          <w:lang w:val="en-US"/>
        </w:rPr>
        <w:t xml:space="preserve"> </w:t>
      </w:r>
      <w:r w:rsidR="00B448F6">
        <w:rPr>
          <w:lang w:val="en-US"/>
        </w:rPr>
        <w:t xml:space="preserve">highly absorbable </w:t>
      </w:r>
      <w:r w:rsidR="00AE5C94" w:rsidRPr="00AE5C94">
        <w:rPr>
          <w:lang w:val="en-US"/>
        </w:rPr>
        <w:t xml:space="preserve">magnesium </w:t>
      </w:r>
      <w:r w:rsidR="00862043">
        <w:rPr>
          <w:lang w:val="en-US"/>
        </w:rPr>
        <w:t>as well as B vitamins</w:t>
      </w:r>
      <w:r w:rsidR="008B2B09">
        <w:rPr>
          <w:lang w:val="en-US"/>
        </w:rPr>
        <w:t>, vitamin C</w:t>
      </w:r>
      <w:r w:rsidR="00B448F6">
        <w:rPr>
          <w:lang w:val="en-US"/>
        </w:rPr>
        <w:t>, amino acids</w:t>
      </w:r>
      <w:r w:rsidR="00862043">
        <w:rPr>
          <w:lang w:val="en-US"/>
        </w:rPr>
        <w:t xml:space="preserve"> and other nutrients to support energy levels</w:t>
      </w:r>
      <w:r>
        <w:rPr>
          <w:lang w:val="en-US"/>
        </w:rPr>
        <w:t xml:space="preserve">, </w:t>
      </w:r>
      <w:r w:rsidR="00862043">
        <w:rPr>
          <w:lang w:val="en-US"/>
        </w:rPr>
        <w:t>reduce fatigu</w:t>
      </w:r>
      <w:bookmarkStart w:id="0" w:name="_GoBack"/>
      <w:bookmarkEnd w:id="0"/>
      <w:r w:rsidR="00862043">
        <w:rPr>
          <w:lang w:val="en-US"/>
        </w:rPr>
        <w:t>e</w:t>
      </w:r>
      <w:r w:rsidR="008B2B09">
        <w:rPr>
          <w:lang w:val="en-US"/>
        </w:rPr>
        <w:t>, improve stress response</w:t>
      </w:r>
      <w:r>
        <w:rPr>
          <w:lang w:val="en-US"/>
        </w:rPr>
        <w:t xml:space="preserve"> and improve constipation</w:t>
      </w:r>
      <w:r w:rsidR="00EC3F2F">
        <w:rPr>
          <w:lang w:val="en-US"/>
        </w:rPr>
        <w:t>.</w:t>
      </w:r>
      <w:r w:rsidR="00AE5C94">
        <w:rPr>
          <w:lang w:val="en-US"/>
        </w:rPr>
        <w:br/>
      </w:r>
      <w:r w:rsidR="00AE5C94">
        <w:rPr>
          <w:lang w:val="en-US"/>
        </w:rPr>
        <w:br/>
      </w:r>
      <w:r w:rsidR="00AE5C94" w:rsidRPr="00862043">
        <w:rPr>
          <w:b/>
          <w:lang w:val="en-US"/>
        </w:rPr>
        <w:t>Dosage:</w:t>
      </w:r>
      <w:r w:rsidR="00AE5C94" w:rsidRPr="00102B6A">
        <w:rPr>
          <w:lang w:val="en-US"/>
        </w:rPr>
        <w:t xml:space="preserve"> </w:t>
      </w:r>
      <w:r>
        <w:rPr>
          <w:lang w:val="en-US"/>
        </w:rPr>
        <w:t>1</w:t>
      </w:r>
      <w:r w:rsidR="00AE5C94" w:rsidRPr="00102B6A">
        <w:rPr>
          <w:lang w:val="en-US"/>
        </w:rPr>
        <w:t xml:space="preserve"> scoop in </w:t>
      </w:r>
      <w:r w:rsidR="00862043">
        <w:rPr>
          <w:lang w:val="en-US"/>
        </w:rPr>
        <w:t xml:space="preserve">200ml </w:t>
      </w:r>
      <w:r w:rsidR="00AE5C94" w:rsidRPr="00102B6A">
        <w:rPr>
          <w:lang w:val="en-US"/>
        </w:rPr>
        <w:t>water, once per day</w:t>
      </w:r>
      <w:r w:rsidR="00862043">
        <w:rPr>
          <w:lang w:val="en-US"/>
        </w:rPr>
        <w:t>.</w:t>
      </w:r>
    </w:p>
    <w:p w14:paraId="2DA3F459" w14:textId="6D8C49AD" w:rsidR="006B114B" w:rsidRDefault="006B114B" w:rsidP="006B114B">
      <w:pPr>
        <w:pStyle w:val="NormalWeb"/>
      </w:pPr>
      <w:r>
        <w:rPr>
          <w:b/>
        </w:rPr>
        <w:t xml:space="preserve">Enterocare (by Biomedica)- </w:t>
      </w:r>
      <w:r>
        <w:t xml:space="preserve">a unique soothing and rebalancing formula for the gut which assists in relieving </w:t>
      </w:r>
      <w:r w:rsidR="00E062A8">
        <w:t>constipation</w:t>
      </w:r>
      <w:r>
        <w:t xml:space="preserve"> and supporting the growth of healthy gut bacteria.</w:t>
      </w:r>
    </w:p>
    <w:p w14:paraId="30B409C4" w14:textId="566B66B4" w:rsidR="00D2433C" w:rsidRDefault="006B114B" w:rsidP="00A31E50">
      <w:pPr>
        <w:pStyle w:val="NormalWeb"/>
        <w:rPr>
          <w:b/>
        </w:rPr>
      </w:pPr>
      <w:r w:rsidRPr="00E66305">
        <w:rPr>
          <w:b/>
        </w:rPr>
        <w:t>Do</w:t>
      </w:r>
      <w:r>
        <w:rPr>
          <w:b/>
        </w:rPr>
        <w:t>s</w:t>
      </w:r>
      <w:r w:rsidRPr="00E66305">
        <w:rPr>
          <w:b/>
        </w:rPr>
        <w:t>age:</w:t>
      </w:r>
      <w:r>
        <w:t xml:space="preserve"> 1 teaspoon (5g) in water or sprinkled over food once per day. Take 2 hours away from other medication. Contains fibre therefore, ensure adequate intake of fluids.</w:t>
      </w:r>
    </w:p>
    <w:p w14:paraId="19B0552F" w14:textId="77777777" w:rsidR="00C65D64" w:rsidRDefault="00C65D64" w:rsidP="00D2433C">
      <w:pPr>
        <w:pStyle w:val="NormalWeb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br/>
      </w:r>
    </w:p>
    <w:p w14:paraId="169FB475" w14:textId="0940E57B" w:rsidR="003F14C1" w:rsidRPr="00D2433C" w:rsidRDefault="00817BFC" w:rsidP="00D2433C">
      <w:pPr>
        <w:pStyle w:val="NormalWeb"/>
        <w:rPr>
          <w:lang w:val="en-US"/>
        </w:rPr>
      </w:pPr>
      <w:r w:rsidRPr="00817BFC">
        <w:rPr>
          <w:b/>
        </w:rPr>
        <w:t>Other Recommendations</w:t>
      </w:r>
    </w:p>
    <w:p w14:paraId="1030A1C7" w14:textId="3948AC80" w:rsidR="00C94CB6" w:rsidRPr="003F14C1" w:rsidRDefault="003F14C1" w:rsidP="00BA36A3">
      <w:pPr>
        <w:pStyle w:val="NormalWeb"/>
        <w:rPr>
          <w:rFonts w:ascii="Times" w:hAnsi="Times"/>
        </w:rPr>
      </w:pPr>
      <w:r>
        <w:rPr>
          <w:rFonts w:ascii="Times" w:hAnsi="Times"/>
        </w:rPr>
        <w:t>Improve bowel function</w:t>
      </w:r>
      <w:r w:rsidR="004D1004">
        <w:rPr>
          <w:rFonts w:ascii="Times" w:hAnsi="Times"/>
        </w:rPr>
        <w:t xml:space="preserve">, </w:t>
      </w:r>
      <w:r w:rsidR="00AE1F2B">
        <w:rPr>
          <w:rFonts w:ascii="Times" w:hAnsi="Times"/>
        </w:rPr>
        <w:t>aim</w:t>
      </w:r>
      <w:r w:rsidR="004D1004">
        <w:rPr>
          <w:rFonts w:ascii="Times" w:hAnsi="Times"/>
        </w:rPr>
        <w:t>ing</w:t>
      </w:r>
      <w:r w:rsidR="00666E30">
        <w:rPr>
          <w:rFonts w:ascii="Times" w:hAnsi="Times"/>
        </w:rPr>
        <w:t xml:space="preserve"> </w:t>
      </w:r>
      <w:r w:rsidR="004D1004">
        <w:rPr>
          <w:rFonts w:ascii="Times" w:hAnsi="Times"/>
        </w:rPr>
        <w:t xml:space="preserve">to </w:t>
      </w:r>
      <w:r w:rsidR="00666E30">
        <w:rPr>
          <w:rFonts w:ascii="Times" w:hAnsi="Times"/>
        </w:rPr>
        <w:t xml:space="preserve">eventually pass a stool </w:t>
      </w:r>
      <w:r w:rsidR="00AE1F2B">
        <w:rPr>
          <w:rFonts w:ascii="Times" w:hAnsi="Times"/>
        </w:rPr>
        <w:t xml:space="preserve">every day </w:t>
      </w:r>
      <w:r>
        <w:rPr>
          <w:rFonts w:ascii="Times" w:hAnsi="Times"/>
        </w:rPr>
        <w:t>to reduce bloating and assist in reducing fatigue.</w:t>
      </w:r>
      <w:r w:rsidRPr="003F14C1">
        <w:rPr>
          <w:rFonts w:ascii="Times" w:hAnsi="Times"/>
        </w:rPr>
        <w:t xml:space="preserve"> </w:t>
      </w:r>
      <w:r w:rsidR="00666E30">
        <w:rPr>
          <w:rFonts w:ascii="Times" w:hAnsi="Times"/>
        </w:rPr>
        <w:t>Try the following:</w:t>
      </w:r>
    </w:p>
    <w:p w14:paraId="7A668351" w14:textId="509400A5" w:rsidR="00666E30" w:rsidRPr="00BA36A3" w:rsidRDefault="00666E30" w:rsidP="00BA36A3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</w:rPr>
      </w:pPr>
      <w:r w:rsidRPr="00BA36A3">
        <w:rPr>
          <w:rFonts w:ascii="Times New Roman" w:eastAsia="Times New Roman" w:hAnsi="Times New Roman" w:cs="Times New Roman"/>
        </w:rPr>
        <w:t>Try going when you first wake up and take something to read</w:t>
      </w:r>
      <w:r w:rsidR="0010228D">
        <w:rPr>
          <w:rFonts w:ascii="Times New Roman" w:eastAsia="Times New Roman" w:hAnsi="Times New Roman" w:cs="Times New Roman"/>
        </w:rPr>
        <w:t>,</w:t>
      </w:r>
      <w:r w:rsidRPr="00BA36A3">
        <w:rPr>
          <w:rFonts w:ascii="Times New Roman" w:eastAsia="Times New Roman" w:hAnsi="Times New Roman" w:cs="Times New Roman"/>
        </w:rPr>
        <w:br/>
      </w:r>
    </w:p>
    <w:p w14:paraId="0305DFE1" w14:textId="237D47E0" w:rsidR="004D1004" w:rsidRPr="00BA36A3" w:rsidRDefault="00C94CB6" w:rsidP="00BA36A3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</w:rPr>
      </w:pPr>
      <w:r w:rsidRPr="00BA36A3">
        <w:rPr>
          <w:rFonts w:ascii="Times New Roman" w:eastAsia="Times New Roman" w:hAnsi="Times New Roman" w:cs="Times New Roman"/>
        </w:rPr>
        <w:t>Ensure adequate intake of</w:t>
      </w:r>
      <w:r w:rsidR="006A033B" w:rsidRPr="00BA36A3">
        <w:rPr>
          <w:rFonts w:ascii="Times New Roman" w:eastAsia="Times New Roman" w:hAnsi="Times New Roman" w:cs="Times New Roman"/>
        </w:rPr>
        <w:t xml:space="preserve"> </w:t>
      </w:r>
      <w:r w:rsidRPr="00BA36A3">
        <w:rPr>
          <w:rFonts w:ascii="Times New Roman" w:eastAsia="Times New Roman" w:hAnsi="Times New Roman" w:cs="Times New Roman"/>
        </w:rPr>
        <w:t>fibre</w:t>
      </w:r>
      <w:r w:rsidR="006A033B" w:rsidRPr="00BA36A3">
        <w:rPr>
          <w:rFonts w:ascii="Times New Roman" w:eastAsia="Times New Roman" w:hAnsi="Times New Roman" w:cs="Times New Roman"/>
        </w:rPr>
        <w:t>. Good sources of insoluble fibre</w:t>
      </w:r>
      <w:r w:rsidR="003F14C1" w:rsidRPr="00BA36A3">
        <w:rPr>
          <w:rFonts w:ascii="Times New Roman" w:eastAsia="Times New Roman" w:hAnsi="Times New Roman" w:cs="Times New Roman"/>
        </w:rPr>
        <w:t xml:space="preserve"> </w:t>
      </w:r>
      <w:r w:rsidR="006A033B" w:rsidRPr="00BA36A3">
        <w:rPr>
          <w:rFonts w:ascii="Times New Roman" w:eastAsia="Times New Roman" w:hAnsi="Times New Roman" w:cs="Times New Roman"/>
        </w:rPr>
        <w:t>(which softens stools)</w:t>
      </w:r>
      <w:r w:rsidR="0010228D">
        <w:rPr>
          <w:rFonts w:ascii="Times New Roman" w:eastAsia="Times New Roman" w:hAnsi="Times New Roman" w:cs="Times New Roman"/>
        </w:rPr>
        <w:t xml:space="preserve">- </w:t>
      </w:r>
      <w:r w:rsidRPr="00BA36A3">
        <w:rPr>
          <w:rFonts w:ascii="Times New Roman" w:eastAsia="Times New Roman" w:hAnsi="Times New Roman" w:cs="Times New Roman"/>
        </w:rPr>
        <w:t>legumes, pears, apples,</w:t>
      </w:r>
      <w:r w:rsidR="00BA36A3">
        <w:rPr>
          <w:rFonts w:ascii="Times New Roman" w:eastAsia="Times New Roman" w:hAnsi="Times New Roman" w:cs="Times New Roman"/>
        </w:rPr>
        <w:t xml:space="preserve"> </w:t>
      </w:r>
      <w:r w:rsidR="004D1004" w:rsidRPr="00BA36A3">
        <w:rPr>
          <w:rFonts w:ascii="Times New Roman" w:eastAsia="Times New Roman" w:hAnsi="Times New Roman" w:cs="Times New Roman"/>
        </w:rPr>
        <w:t>o</w:t>
      </w:r>
      <w:r w:rsidRPr="00BA36A3">
        <w:rPr>
          <w:rFonts w:ascii="Times New Roman" w:eastAsia="Times New Roman" w:hAnsi="Times New Roman" w:cs="Times New Roman"/>
        </w:rPr>
        <w:t>ranges, carrots</w:t>
      </w:r>
    </w:p>
    <w:p w14:paraId="5DE4DCF1" w14:textId="3A1B8B28" w:rsidR="001F3CCB" w:rsidRPr="00BA36A3" w:rsidRDefault="006A033B" w:rsidP="00BA36A3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  <w:r w:rsidRPr="00BA36A3">
        <w:rPr>
          <w:rFonts w:ascii="Times New Roman" w:eastAsia="Times New Roman" w:hAnsi="Times New Roman" w:cs="Times New Roman"/>
        </w:rPr>
        <w:br/>
        <w:t>Good sources of soluble fibre (bulks stools making them easier to pass- Green vegetables (beans, zucchini, celery), kiwifruit, wholegrains</w:t>
      </w:r>
      <w:r w:rsidR="0010228D">
        <w:rPr>
          <w:rFonts w:ascii="Times New Roman" w:eastAsia="Times New Roman" w:hAnsi="Times New Roman" w:cs="Times New Roman"/>
        </w:rPr>
        <w:t xml:space="preserve"> (gluten free)</w:t>
      </w:r>
      <w:r w:rsidRPr="00BA36A3">
        <w:rPr>
          <w:rFonts w:ascii="Times New Roman" w:eastAsia="Times New Roman" w:hAnsi="Times New Roman" w:cs="Times New Roman"/>
        </w:rPr>
        <w:t>, nuts &amp; seeds</w:t>
      </w:r>
      <w:r w:rsidR="001F3CCB" w:rsidRPr="00BA36A3">
        <w:rPr>
          <w:rFonts w:ascii="Times New Roman" w:eastAsia="Times New Roman" w:hAnsi="Times New Roman" w:cs="Times New Roman"/>
        </w:rPr>
        <w:t>.</w:t>
      </w:r>
      <w:r w:rsidRPr="00BA36A3">
        <w:rPr>
          <w:rFonts w:ascii="Times New Roman" w:eastAsia="Times New Roman" w:hAnsi="Times New Roman" w:cs="Times New Roman"/>
        </w:rPr>
        <w:t xml:space="preserve"> </w:t>
      </w:r>
      <w:r w:rsidR="00A47726" w:rsidRPr="00BA36A3">
        <w:rPr>
          <w:rFonts w:ascii="Times New Roman" w:eastAsia="Times New Roman" w:hAnsi="Times New Roman" w:cs="Times New Roman"/>
        </w:rPr>
        <w:br/>
      </w:r>
    </w:p>
    <w:p w14:paraId="6DFFCA48" w14:textId="1326E395" w:rsidR="00B51A00" w:rsidRPr="00B51A00" w:rsidRDefault="00B51A00" w:rsidP="00BA36A3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>
        <w:rPr>
          <w:rFonts w:ascii="Times New Roman" w:eastAsia="Times New Roman" w:hAnsi="Times New Roman" w:cs="Times New Roman"/>
        </w:rPr>
        <w:t>Ensure adequate fluid intake</w:t>
      </w:r>
      <w:r w:rsidR="00CA4141">
        <w:rPr>
          <w:rFonts w:ascii="Times New Roman" w:eastAsia="Times New Roman" w:hAnsi="Times New Roman" w:cs="Times New Roman"/>
        </w:rPr>
        <w:br/>
      </w:r>
    </w:p>
    <w:p w14:paraId="3257AFDA" w14:textId="0AAF45A7" w:rsidR="00036ED1" w:rsidRPr="00B51A00" w:rsidRDefault="00B51A00" w:rsidP="00B51A00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>
        <w:rPr>
          <w:rFonts w:ascii="Times New Roman" w:eastAsia="Times New Roman" w:hAnsi="Times New Roman" w:cs="Times New Roman"/>
        </w:rPr>
        <w:t>Avoid sitting for long periods</w:t>
      </w:r>
      <w:r w:rsidR="00666E30" w:rsidRPr="00B51A00">
        <w:rPr>
          <w:rFonts w:ascii="Times" w:hAnsi="Times"/>
        </w:rPr>
        <w:br/>
      </w:r>
      <w:r w:rsidR="00D14D37" w:rsidRPr="002D596C">
        <w:t xml:space="preserve"> </w:t>
      </w:r>
    </w:p>
    <w:p w14:paraId="41908100" w14:textId="1127CE8B" w:rsidR="00BC556A" w:rsidRDefault="00BC556A" w:rsidP="004A66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</w:t>
      </w:r>
      <w:r w:rsidR="00783363">
        <w:rPr>
          <w:rFonts w:ascii="Times New Roman" w:eastAsia="Times New Roman" w:hAnsi="Times New Roman" w:cs="Times New Roman"/>
          <w:b/>
        </w:rPr>
        <w:t>ollow up Appointment</w:t>
      </w:r>
      <w:r w:rsidR="004A6677">
        <w:rPr>
          <w:rFonts w:ascii="Times New Roman" w:eastAsia="Times New Roman" w:hAnsi="Times New Roman" w:cs="Times New Roman"/>
          <w:b/>
        </w:rPr>
        <w:t>- 2-3 weeks from Initial consultation</w:t>
      </w:r>
      <w:r w:rsidR="004A6677">
        <w:rPr>
          <w:rFonts w:ascii="Times New Roman" w:eastAsia="Times New Roman" w:hAnsi="Times New Roman" w:cs="Times New Roman"/>
          <w:b/>
        </w:rPr>
        <w:br/>
      </w:r>
      <w:r w:rsidR="00783363">
        <w:rPr>
          <w:rFonts w:ascii="Times New Roman" w:eastAsia="Times New Roman" w:hAnsi="Times New Roman" w:cs="Times New Roman"/>
          <w:b/>
        </w:rPr>
        <w:t xml:space="preserve"> </w:t>
      </w:r>
    </w:p>
    <w:p w14:paraId="0088CC03" w14:textId="7BAC029D" w:rsidR="004A6677" w:rsidRDefault="004A6677" w:rsidP="004A66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At this time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we will review your current treatment plan</w:t>
      </w:r>
      <w:r>
        <w:rPr>
          <w:rFonts w:ascii="Times New Roman" w:eastAsia="Times New Roman" w:hAnsi="Times New Roman" w:cs="Times New Roman"/>
        </w:rPr>
        <w:t>, discuss your progress and make any changes as needed. We can also discuss your follow up appointment with your Gynaecologist.</w:t>
      </w:r>
    </w:p>
    <w:p w14:paraId="5B4AED1B" w14:textId="78A5C9CE" w:rsidR="00783363" w:rsidRDefault="00783363" w:rsidP="0078336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/>
      </w:r>
      <w:r w:rsidRPr="00783363">
        <w:rPr>
          <w:rFonts w:ascii="Times New Roman" w:eastAsia="Times New Roman" w:hAnsi="Times New Roman" w:cs="Times New Roman"/>
          <w:b/>
        </w:rPr>
        <w:t>Future Considerations</w:t>
      </w:r>
    </w:p>
    <w:p w14:paraId="0B3BD4D5" w14:textId="1160B6A4" w:rsidR="00783363" w:rsidRDefault="00783363" w:rsidP="00783363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52FC3AF0" w14:textId="77777777" w:rsidR="00D21830" w:rsidRPr="00981C28" w:rsidRDefault="00D21830" w:rsidP="00D21830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Provide natural alternatives to current pain medication used for Endo flare ups</w:t>
      </w:r>
    </w:p>
    <w:p w14:paraId="5FAC97CE" w14:textId="151D9541" w:rsidR="00D21830" w:rsidRPr="00D21830" w:rsidRDefault="00D21830" w:rsidP="00783363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further factors in reducing Endometriosis symptoms (e.g. good immune function, healthy microbiome, support liver function and balance hormones)  </w:t>
      </w:r>
    </w:p>
    <w:p w14:paraId="5DABD6CB" w14:textId="5B72792D" w:rsidR="004A6677" w:rsidRPr="00D21830" w:rsidRDefault="00783363" w:rsidP="00D21830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Follow up blood test to check- thyroid function (inc T3 &amp; T4), iron levels, active B12, folate and WBCs</w:t>
      </w:r>
    </w:p>
    <w:p w14:paraId="53BAF129" w14:textId="43AE021E" w:rsidR="00981C28" w:rsidRPr="00783363" w:rsidRDefault="00981C28" w:rsidP="00783363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Review current dose </w:t>
      </w:r>
      <w:r w:rsidRPr="00981C28">
        <w:rPr>
          <w:rFonts w:ascii="Times New Roman" w:eastAsia="Times New Roman" w:hAnsi="Times New Roman" w:cs="Times New Roman"/>
        </w:rPr>
        <w:t>Sertraline</w:t>
      </w:r>
      <w:r>
        <w:rPr>
          <w:rFonts w:ascii="Times New Roman" w:eastAsia="Times New Roman" w:hAnsi="Times New Roman" w:cs="Times New Roman"/>
        </w:rPr>
        <w:t xml:space="preserve"> in conjunction with discussions with your GP</w:t>
      </w: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CE2"/>
    <w:multiLevelType w:val="hybridMultilevel"/>
    <w:tmpl w:val="EE6E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77C8E"/>
    <w:multiLevelType w:val="hybridMultilevel"/>
    <w:tmpl w:val="611A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881E7F"/>
    <w:multiLevelType w:val="hybridMultilevel"/>
    <w:tmpl w:val="406E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1117F"/>
    <w:multiLevelType w:val="hybridMultilevel"/>
    <w:tmpl w:val="B0F8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9E3CB2"/>
    <w:multiLevelType w:val="hybridMultilevel"/>
    <w:tmpl w:val="6C8A7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2"/>
  </w:num>
  <w:num w:numId="5">
    <w:abstractNumId w:val="17"/>
  </w:num>
  <w:num w:numId="6">
    <w:abstractNumId w:val="11"/>
  </w:num>
  <w:num w:numId="7">
    <w:abstractNumId w:val="7"/>
  </w:num>
  <w:num w:numId="8">
    <w:abstractNumId w:val="10"/>
  </w:num>
  <w:num w:numId="9">
    <w:abstractNumId w:val="15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"/>
  </w:num>
  <w:num w:numId="16">
    <w:abstractNumId w:val="19"/>
  </w:num>
  <w:num w:numId="17">
    <w:abstractNumId w:val="4"/>
  </w:num>
  <w:num w:numId="18">
    <w:abstractNumId w:val="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3794"/>
    <w:rsid w:val="00013DF1"/>
    <w:rsid w:val="00015B36"/>
    <w:rsid w:val="00016180"/>
    <w:rsid w:val="0001722F"/>
    <w:rsid w:val="00017328"/>
    <w:rsid w:val="00025DB5"/>
    <w:rsid w:val="00026EA2"/>
    <w:rsid w:val="000324AB"/>
    <w:rsid w:val="0003600B"/>
    <w:rsid w:val="00036ED1"/>
    <w:rsid w:val="00040D63"/>
    <w:rsid w:val="00043185"/>
    <w:rsid w:val="00051100"/>
    <w:rsid w:val="00054A88"/>
    <w:rsid w:val="0005527E"/>
    <w:rsid w:val="00057758"/>
    <w:rsid w:val="000648BF"/>
    <w:rsid w:val="00064E66"/>
    <w:rsid w:val="00065A39"/>
    <w:rsid w:val="00074B6B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D55"/>
    <w:rsid w:val="000A6E16"/>
    <w:rsid w:val="000B7B70"/>
    <w:rsid w:val="000D192F"/>
    <w:rsid w:val="000E54CC"/>
    <w:rsid w:val="000E6DD5"/>
    <w:rsid w:val="000F4C08"/>
    <w:rsid w:val="000F5095"/>
    <w:rsid w:val="00101730"/>
    <w:rsid w:val="001020CD"/>
    <w:rsid w:val="0010228D"/>
    <w:rsid w:val="00102B6A"/>
    <w:rsid w:val="00105796"/>
    <w:rsid w:val="00110F2F"/>
    <w:rsid w:val="001157AB"/>
    <w:rsid w:val="00115CF0"/>
    <w:rsid w:val="001227F4"/>
    <w:rsid w:val="001236E7"/>
    <w:rsid w:val="0012376E"/>
    <w:rsid w:val="00130EBD"/>
    <w:rsid w:val="001320A7"/>
    <w:rsid w:val="00140EB1"/>
    <w:rsid w:val="00150091"/>
    <w:rsid w:val="00151B85"/>
    <w:rsid w:val="001540CF"/>
    <w:rsid w:val="001674A8"/>
    <w:rsid w:val="00167FEA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4C75"/>
    <w:rsid w:val="001D56E1"/>
    <w:rsid w:val="001D7D9C"/>
    <w:rsid w:val="001E4F71"/>
    <w:rsid w:val="001E5669"/>
    <w:rsid w:val="001F131C"/>
    <w:rsid w:val="001F1B2F"/>
    <w:rsid w:val="001F3CCB"/>
    <w:rsid w:val="001F7FFD"/>
    <w:rsid w:val="00200FE5"/>
    <w:rsid w:val="00205C31"/>
    <w:rsid w:val="00215A6D"/>
    <w:rsid w:val="00220831"/>
    <w:rsid w:val="00222B16"/>
    <w:rsid w:val="00230F2E"/>
    <w:rsid w:val="002312ED"/>
    <w:rsid w:val="0023416C"/>
    <w:rsid w:val="002405E3"/>
    <w:rsid w:val="002458A6"/>
    <w:rsid w:val="00246421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0FBC"/>
    <w:rsid w:val="002D24BE"/>
    <w:rsid w:val="002D4195"/>
    <w:rsid w:val="002D596C"/>
    <w:rsid w:val="002E0173"/>
    <w:rsid w:val="002E0BCC"/>
    <w:rsid w:val="002F5B99"/>
    <w:rsid w:val="00302749"/>
    <w:rsid w:val="00311995"/>
    <w:rsid w:val="00313A2D"/>
    <w:rsid w:val="003258D6"/>
    <w:rsid w:val="00341402"/>
    <w:rsid w:val="003439A0"/>
    <w:rsid w:val="00350017"/>
    <w:rsid w:val="00354562"/>
    <w:rsid w:val="003608F7"/>
    <w:rsid w:val="00372F33"/>
    <w:rsid w:val="0037472E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65B0"/>
    <w:rsid w:val="003E7292"/>
    <w:rsid w:val="003F094D"/>
    <w:rsid w:val="003F14C1"/>
    <w:rsid w:val="003F24D7"/>
    <w:rsid w:val="003F29AD"/>
    <w:rsid w:val="003F4BE6"/>
    <w:rsid w:val="003F4E79"/>
    <w:rsid w:val="003F6B54"/>
    <w:rsid w:val="00401E44"/>
    <w:rsid w:val="0040684E"/>
    <w:rsid w:val="0040741C"/>
    <w:rsid w:val="00411DCE"/>
    <w:rsid w:val="004140E4"/>
    <w:rsid w:val="004155FC"/>
    <w:rsid w:val="0043100D"/>
    <w:rsid w:val="00432C75"/>
    <w:rsid w:val="00432DD6"/>
    <w:rsid w:val="004427C9"/>
    <w:rsid w:val="00452A76"/>
    <w:rsid w:val="00464C0D"/>
    <w:rsid w:val="0046776B"/>
    <w:rsid w:val="0047254A"/>
    <w:rsid w:val="00474015"/>
    <w:rsid w:val="00476844"/>
    <w:rsid w:val="004807A8"/>
    <w:rsid w:val="004904C1"/>
    <w:rsid w:val="00490DAC"/>
    <w:rsid w:val="0049448C"/>
    <w:rsid w:val="00495E80"/>
    <w:rsid w:val="004972A9"/>
    <w:rsid w:val="004A033B"/>
    <w:rsid w:val="004A2878"/>
    <w:rsid w:val="004A4CDE"/>
    <w:rsid w:val="004A6677"/>
    <w:rsid w:val="004B07F6"/>
    <w:rsid w:val="004B6298"/>
    <w:rsid w:val="004B6CAF"/>
    <w:rsid w:val="004C4EE6"/>
    <w:rsid w:val="004D0FE2"/>
    <w:rsid w:val="004D1004"/>
    <w:rsid w:val="004E0786"/>
    <w:rsid w:val="004E3BEC"/>
    <w:rsid w:val="004E688F"/>
    <w:rsid w:val="004E73F4"/>
    <w:rsid w:val="004F27E8"/>
    <w:rsid w:val="004F58A5"/>
    <w:rsid w:val="0050013A"/>
    <w:rsid w:val="00500C1D"/>
    <w:rsid w:val="00510233"/>
    <w:rsid w:val="00514D19"/>
    <w:rsid w:val="00517390"/>
    <w:rsid w:val="00521C69"/>
    <w:rsid w:val="00525634"/>
    <w:rsid w:val="00530025"/>
    <w:rsid w:val="00530E53"/>
    <w:rsid w:val="00531A1D"/>
    <w:rsid w:val="00532C94"/>
    <w:rsid w:val="00534EC8"/>
    <w:rsid w:val="00535935"/>
    <w:rsid w:val="0054048A"/>
    <w:rsid w:val="00544130"/>
    <w:rsid w:val="005444C3"/>
    <w:rsid w:val="00554C41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567"/>
    <w:rsid w:val="00645AF6"/>
    <w:rsid w:val="00646C14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66E30"/>
    <w:rsid w:val="00674438"/>
    <w:rsid w:val="006748DE"/>
    <w:rsid w:val="00675883"/>
    <w:rsid w:val="00676866"/>
    <w:rsid w:val="006777F8"/>
    <w:rsid w:val="00685474"/>
    <w:rsid w:val="00694703"/>
    <w:rsid w:val="0069699C"/>
    <w:rsid w:val="006A033B"/>
    <w:rsid w:val="006A2E23"/>
    <w:rsid w:val="006A3155"/>
    <w:rsid w:val="006A62C1"/>
    <w:rsid w:val="006B077B"/>
    <w:rsid w:val="006B114B"/>
    <w:rsid w:val="006B4A22"/>
    <w:rsid w:val="006C0E2A"/>
    <w:rsid w:val="006C16CF"/>
    <w:rsid w:val="006C476C"/>
    <w:rsid w:val="006C6094"/>
    <w:rsid w:val="006D18BD"/>
    <w:rsid w:val="006D36F3"/>
    <w:rsid w:val="006D5540"/>
    <w:rsid w:val="006F064C"/>
    <w:rsid w:val="006F1E89"/>
    <w:rsid w:val="006F34E1"/>
    <w:rsid w:val="006F3BB6"/>
    <w:rsid w:val="006F4D55"/>
    <w:rsid w:val="006F7EE4"/>
    <w:rsid w:val="00707719"/>
    <w:rsid w:val="00707824"/>
    <w:rsid w:val="00720160"/>
    <w:rsid w:val="00740988"/>
    <w:rsid w:val="00741E96"/>
    <w:rsid w:val="0075347C"/>
    <w:rsid w:val="007539AE"/>
    <w:rsid w:val="00755448"/>
    <w:rsid w:val="0076400C"/>
    <w:rsid w:val="00766CE8"/>
    <w:rsid w:val="00767246"/>
    <w:rsid w:val="00775ACA"/>
    <w:rsid w:val="007761FC"/>
    <w:rsid w:val="00783363"/>
    <w:rsid w:val="0078616F"/>
    <w:rsid w:val="007863A9"/>
    <w:rsid w:val="00786ADE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17BFC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2043"/>
    <w:rsid w:val="00864F47"/>
    <w:rsid w:val="00864FC0"/>
    <w:rsid w:val="008711E0"/>
    <w:rsid w:val="0087121D"/>
    <w:rsid w:val="0087174D"/>
    <w:rsid w:val="00876D7F"/>
    <w:rsid w:val="00880E8E"/>
    <w:rsid w:val="00891269"/>
    <w:rsid w:val="008A6BE3"/>
    <w:rsid w:val="008B2B09"/>
    <w:rsid w:val="008B7058"/>
    <w:rsid w:val="008C0A15"/>
    <w:rsid w:val="008C3955"/>
    <w:rsid w:val="008C6CD8"/>
    <w:rsid w:val="008C7D06"/>
    <w:rsid w:val="008D06A6"/>
    <w:rsid w:val="008D5B70"/>
    <w:rsid w:val="008E3D3E"/>
    <w:rsid w:val="008E74F0"/>
    <w:rsid w:val="008F580E"/>
    <w:rsid w:val="008F7A69"/>
    <w:rsid w:val="0090311C"/>
    <w:rsid w:val="00905B68"/>
    <w:rsid w:val="0090657A"/>
    <w:rsid w:val="0090686C"/>
    <w:rsid w:val="00912FB4"/>
    <w:rsid w:val="00915904"/>
    <w:rsid w:val="00917E45"/>
    <w:rsid w:val="009205D8"/>
    <w:rsid w:val="00932EE3"/>
    <w:rsid w:val="0093689E"/>
    <w:rsid w:val="00936CAC"/>
    <w:rsid w:val="00937759"/>
    <w:rsid w:val="009441C5"/>
    <w:rsid w:val="00946EF1"/>
    <w:rsid w:val="00957887"/>
    <w:rsid w:val="00970E7F"/>
    <w:rsid w:val="009725AA"/>
    <w:rsid w:val="00981C28"/>
    <w:rsid w:val="009820C8"/>
    <w:rsid w:val="00984090"/>
    <w:rsid w:val="009842CA"/>
    <w:rsid w:val="00984EA4"/>
    <w:rsid w:val="0098707F"/>
    <w:rsid w:val="00991952"/>
    <w:rsid w:val="009941DC"/>
    <w:rsid w:val="00994951"/>
    <w:rsid w:val="00995AD6"/>
    <w:rsid w:val="009A0FED"/>
    <w:rsid w:val="009A53B0"/>
    <w:rsid w:val="009B6FCC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2640C"/>
    <w:rsid w:val="00A31E50"/>
    <w:rsid w:val="00A3486B"/>
    <w:rsid w:val="00A35CE0"/>
    <w:rsid w:val="00A36DB1"/>
    <w:rsid w:val="00A43C12"/>
    <w:rsid w:val="00A47396"/>
    <w:rsid w:val="00A47726"/>
    <w:rsid w:val="00A5063D"/>
    <w:rsid w:val="00A52E1D"/>
    <w:rsid w:val="00A53609"/>
    <w:rsid w:val="00A66120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1F2B"/>
    <w:rsid w:val="00AE4C51"/>
    <w:rsid w:val="00AE5C94"/>
    <w:rsid w:val="00AE698C"/>
    <w:rsid w:val="00AF080D"/>
    <w:rsid w:val="00AF3FEE"/>
    <w:rsid w:val="00AF6AB7"/>
    <w:rsid w:val="00B0174E"/>
    <w:rsid w:val="00B02BBA"/>
    <w:rsid w:val="00B03573"/>
    <w:rsid w:val="00B14954"/>
    <w:rsid w:val="00B15D3B"/>
    <w:rsid w:val="00B175CB"/>
    <w:rsid w:val="00B17D47"/>
    <w:rsid w:val="00B24418"/>
    <w:rsid w:val="00B261E6"/>
    <w:rsid w:val="00B31C55"/>
    <w:rsid w:val="00B33DEA"/>
    <w:rsid w:val="00B36EF6"/>
    <w:rsid w:val="00B407D9"/>
    <w:rsid w:val="00B43D6D"/>
    <w:rsid w:val="00B44341"/>
    <w:rsid w:val="00B448F6"/>
    <w:rsid w:val="00B44B6B"/>
    <w:rsid w:val="00B51528"/>
    <w:rsid w:val="00B51A00"/>
    <w:rsid w:val="00B55DFB"/>
    <w:rsid w:val="00B60730"/>
    <w:rsid w:val="00B60DC5"/>
    <w:rsid w:val="00B627A0"/>
    <w:rsid w:val="00B66B5E"/>
    <w:rsid w:val="00B7689A"/>
    <w:rsid w:val="00B83A04"/>
    <w:rsid w:val="00B8430B"/>
    <w:rsid w:val="00B84D23"/>
    <w:rsid w:val="00B90702"/>
    <w:rsid w:val="00B90D62"/>
    <w:rsid w:val="00B90D98"/>
    <w:rsid w:val="00B9329D"/>
    <w:rsid w:val="00B95E79"/>
    <w:rsid w:val="00BA1230"/>
    <w:rsid w:val="00BA36A3"/>
    <w:rsid w:val="00BA7FC6"/>
    <w:rsid w:val="00BC0EDD"/>
    <w:rsid w:val="00BC556A"/>
    <w:rsid w:val="00BC64F4"/>
    <w:rsid w:val="00BC6DEE"/>
    <w:rsid w:val="00BD6966"/>
    <w:rsid w:val="00BE1B5F"/>
    <w:rsid w:val="00BE2C87"/>
    <w:rsid w:val="00BE5991"/>
    <w:rsid w:val="00BF1505"/>
    <w:rsid w:val="00BF1928"/>
    <w:rsid w:val="00C059C5"/>
    <w:rsid w:val="00C10087"/>
    <w:rsid w:val="00C14F46"/>
    <w:rsid w:val="00C1654C"/>
    <w:rsid w:val="00C25F08"/>
    <w:rsid w:val="00C2729B"/>
    <w:rsid w:val="00C45E5F"/>
    <w:rsid w:val="00C54282"/>
    <w:rsid w:val="00C55C5E"/>
    <w:rsid w:val="00C56F09"/>
    <w:rsid w:val="00C65D64"/>
    <w:rsid w:val="00C76BD5"/>
    <w:rsid w:val="00C92F48"/>
    <w:rsid w:val="00C93BFF"/>
    <w:rsid w:val="00C94CB6"/>
    <w:rsid w:val="00C94E58"/>
    <w:rsid w:val="00CA1411"/>
    <w:rsid w:val="00CA4141"/>
    <w:rsid w:val="00CB02EE"/>
    <w:rsid w:val="00CB357C"/>
    <w:rsid w:val="00CB463E"/>
    <w:rsid w:val="00CB55A3"/>
    <w:rsid w:val="00CB6114"/>
    <w:rsid w:val="00CB7D6E"/>
    <w:rsid w:val="00CC16B4"/>
    <w:rsid w:val="00CC1BF4"/>
    <w:rsid w:val="00CC7D73"/>
    <w:rsid w:val="00CD1C0F"/>
    <w:rsid w:val="00CD2C0B"/>
    <w:rsid w:val="00CD2C20"/>
    <w:rsid w:val="00CE43FE"/>
    <w:rsid w:val="00CE5120"/>
    <w:rsid w:val="00CE60C7"/>
    <w:rsid w:val="00CF24FE"/>
    <w:rsid w:val="00D06A74"/>
    <w:rsid w:val="00D14D37"/>
    <w:rsid w:val="00D163FB"/>
    <w:rsid w:val="00D16AF1"/>
    <w:rsid w:val="00D21830"/>
    <w:rsid w:val="00D22C04"/>
    <w:rsid w:val="00D2433C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A7879"/>
    <w:rsid w:val="00DC12F1"/>
    <w:rsid w:val="00DC3B18"/>
    <w:rsid w:val="00DD058D"/>
    <w:rsid w:val="00DD0BC2"/>
    <w:rsid w:val="00DD0FA0"/>
    <w:rsid w:val="00DD4336"/>
    <w:rsid w:val="00DD4C6D"/>
    <w:rsid w:val="00DD5DF4"/>
    <w:rsid w:val="00DE76DE"/>
    <w:rsid w:val="00DF5545"/>
    <w:rsid w:val="00E062A8"/>
    <w:rsid w:val="00E12F4F"/>
    <w:rsid w:val="00E15B78"/>
    <w:rsid w:val="00E23FD1"/>
    <w:rsid w:val="00E3226E"/>
    <w:rsid w:val="00E36F4D"/>
    <w:rsid w:val="00E454F1"/>
    <w:rsid w:val="00E575C3"/>
    <w:rsid w:val="00E75336"/>
    <w:rsid w:val="00E8160F"/>
    <w:rsid w:val="00E8319F"/>
    <w:rsid w:val="00E9348B"/>
    <w:rsid w:val="00EA0EE2"/>
    <w:rsid w:val="00EA317D"/>
    <w:rsid w:val="00EA56C2"/>
    <w:rsid w:val="00EA5F3B"/>
    <w:rsid w:val="00EB1134"/>
    <w:rsid w:val="00EB311D"/>
    <w:rsid w:val="00EB6521"/>
    <w:rsid w:val="00EC3F2F"/>
    <w:rsid w:val="00EC48C2"/>
    <w:rsid w:val="00ED2E70"/>
    <w:rsid w:val="00EE426F"/>
    <w:rsid w:val="00EF48D0"/>
    <w:rsid w:val="00EF5766"/>
    <w:rsid w:val="00EF6707"/>
    <w:rsid w:val="00F01845"/>
    <w:rsid w:val="00F02A84"/>
    <w:rsid w:val="00F047F3"/>
    <w:rsid w:val="00F067FA"/>
    <w:rsid w:val="00F11D4B"/>
    <w:rsid w:val="00F1636C"/>
    <w:rsid w:val="00F16D76"/>
    <w:rsid w:val="00F20AD5"/>
    <w:rsid w:val="00F30005"/>
    <w:rsid w:val="00F30C3D"/>
    <w:rsid w:val="00F317E9"/>
    <w:rsid w:val="00F33436"/>
    <w:rsid w:val="00F40DE0"/>
    <w:rsid w:val="00F52F34"/>
    <w:rsid w:val="00F55CA3"/>
    <w:rsid w:val="00F55ED8"/>
    <w:rsid w:val="00F6791C"/>
    <w:rsid w:val="00F71D54"/>
    <w:rsid w:val="00F8030C"/>
    <w:rsid w:val="00F83A0C"/>
    <w:rsid w:val="00F83FDE"/>
    <w:rsid w:val="00F85484"/>
    <w:rsid w:val="00F858F1"/>
    <w:rsid w:val="00F85C97"/>
    <w:rsid w:val="00F90FDD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dness.com.au/organic-turmeric-powder-150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bcottage.com.au/products/organic-turmeric-powder?variant=325395812189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cp:lastPrinted>2025-01-19T21:00:00Z</cp:lastPrinted>
  <dcterms:created xsi:type="dcterms:W3CDTF">2025-07-26T03:01:00Z</dcterms:created>
  <dcterms:modified xsi:type="dcterms:W3CDTF">2025-07-26T05:56:00Z</dcterms:modified>
</cp:coreProperties>
</file>