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1797" w14:textId="37F9AA6C" w:rsidR="00C80807" w:rsidRPr="00C80807" w:rsidRDefault="00C80807" w:rsidP="00C808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12A20018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Functional Medicine Health Review: Hadley (Male, 59)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br/>
      </w:r>
      <w:r w:rsidRPr="005E429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AU"/>
          <w14:ligatures w14:val="none"/>
        </w:rPr>
        <w:t>Prepared by Cherish Studley, Functional Medicine Practitioner</w:t>
      </w:r>
    </w:p>
    <w:p w14:paraId="02241381" w14:textId="77777777" w:rsidR="005E4291" w:rsidRPr="00802093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Clinical Overview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br/>
        <w:t xml:space="preserve">Hadley is a 59-year-old male recovering from a myocardial infarction and mini heart attacks following two COVID vaccinations. He is currently stable and enrolled in the Metabolic Balance Registered program. </w:t>
      </w:r>
    </w:p>
    <w:p w14:paraId="6BEA4F7D" w14:textId="3424C84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His BMI is 28, with approximately 7% body fat to lose. He maintains good muscle and bone density. Visceral fat is 13.5%, with a target of under 12%. He trains regularly with a personal trainer and has a history of alcohol and smoking. He has previously been treated for H. pylori and reports a dry cough and distinct swallowing sensation. His doctor has diagnosed fatty liver, though current pathology does not clearly support this.</w:t>
      </w:r>
    </w:p>
    <w:p w14:paraId="16F86626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Pathology Summary &amp; Functional Interpretation</w:t>
      </w:r>
    </w:p>
    <w:p w14:paraId="52737D78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Liver Function</w:t>
      </w:r>
    </w:p>
    <w:p w14:paraId="33A1513E" w14:textId="77777777" w:rsidR="005E4291" w:rsidRPr="005E4291" w:rsidRDefault="005E4291" w:rsidP="005E42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AST is elevated at 83, likely reflecting muscle breakdown due to intense training rather than liver pathology.</w:t>
      </w:r>
    </w:p>
    <w:p w14:paraId="4EB67989" w14:textId="77777777" w:rsidR="005E4291" w:rsidRPr="005E4291" w:rsidRDefault="005E4291" w:rsidP="005E42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ALT, GGT, ALP, bilirubin, and albumin are all within optimal ranges.</w:t>
      </w:r>
    </w:p>
    <w:p w14:paraId="49615795" w14:textId="77777777" w:rsidR="005E4291" w:rsidRPr="005E4291" w:rsidRDefault="005E4291" w:rsidP="005E42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No signs of hepatic inflammation or impaired detoxification.</w:t>
      </w:r>
    </w:p>
    <w:p w14:paraId="3669CEAA" w14:textId="77777777" w:rsidR="005E4291" w:rsidRPr="005E4291" w:rsidRDefault="005E4291" w:rsidP="005E42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The isolated AST elevation does not confirm fatty liver in the absence of other abnormalities or imaging.</w:t>
      </w:r>
    </w:p>
    <w:p w14:paraId="142A19F1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Lipid &amp; Cardiovascular Profile</w:t>
      </w:r>
    </w:p>
    <w:p w14:paraId="2E31DF49" w14:textId="77777777" w:rsidR="005E4291" w:rsidRPr="005E4291" w:rsidRDefault="005E4291" w:rsidP="005E42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Total cholesterol and LDL are mildly elevated.</w:t>
      </w:r>
    </w:p>
    <w:p w14:paraId="4A4FB7DB" w14:textId="77777777" w:rsidR="005E4291" w:rsidRPr="005E4291" w:rsidRDefault="005E4291" w:rsidP="005E42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HDL and triglycerides are excellent.</w:t>
      </w:r>
    </w:p>
    <w:p w14:paraId="6F4D1935" w14:textId="77777777" w:rsidR="005E4291" w:rsidRPr="005E4291" w:rsidRDefault="005E4291" w:rsidP="005E42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proofErr w:type="spellStart"/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hs</w:t>
      </w:r>
      <w:proofErr w:type="spellEnd"/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-CRP is low, indicating minimal systemic inflammation.</w:t>
      </w:r>
    </w:p>
    <w:p w14:paraId="7BCCFF7C" w14:textId="1CAACDB3" w:rsidR="005E4291" w:rsidRPr="005E4291" w:rsidRDefault="005E4291" w:rsidP="005E42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Overall, the lipid profile is metabolically </w:t>
      </w:r>
      <w:r w:rsidRPr="00802093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favourable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and supportive of cardiovascular recovery.</w:t>
      </w:r>
    </w:p>
    <w:p w14:paraId="0272345B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Pancreatic &amp; Digestive Markers</w:t>
      </w:r>
    </w:p>
    <w:p w14:paraId="724F47B8" w14:textId="77777777" w:rsidR="005E4291" w:rsidRPr="005E4291" w:rsidRDefault="005E4291" w:rsidP="005E42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Amylase is mildly elevated at 133, possibly reflecting digestive enzyme activity or salivary gland stress.</w:t>
      </w:r>
    </w:p>
    <w:p w14:paraId="667F54AE" w14:textId="77777777" w:rsidR="005E4291" w:rsidRPr="005E4291" w:rsidRDefault="005E4291" w:rsidP="005E42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Lipase is normal, ruling out pancreatic inflammation.</w:t>
      </w:r>
    </w:p>
    <w:p w14:paraId="3DE08B46" w14:textId="77777777" w:rsidR="005E4291" w:rsidRPr="005E4291" w:rsidRDefault="005E4291" w:rsidP="005E42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History of H. pylori treatment suggests prior gastric irritation; current digestive symptoms may reflect residual mucosal sensitivity or vagal tension.</w:t>
      </w:r>
    </w:p>
    <w:p w14:paraId="6A4BE421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Iron &amp; Nutrient Status</w:t>
      </w:r>
    </w:p>
    <w:p w14:paraId="7C7BAECF" w14:textId="77777777" w:rsidR="005E4291" w:rsidRPr="005E4291" w:rsidRDefault="005E4291" w:rsidP="005E42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Ferritin is low-normal at 53, suggesting depleted iron stores.</w:t>
      </w:r>
    </w:p>
    <w:p w14:paraId="2FEE3FD3" w14:textId="77777777" w:rsidR="005E4291" w:rsidRPr="005E4291" w:rsidRDefault="005E4291" w:rsidP="005E42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Iron and transferrin saturation are within normal limits.</w:t>
      </w:r>
    </w:p>
    <w:p w14:paraId="6213489C" w14:textId="77777777" w:rsidR="005E4291" w:rsidRPr="005E4291" w:rsidRDefault="005E4291" w:rsidP="005E42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Platelets and RBC are low-normal, potentially linked to nutrient depletion or chronic stress.</w:t>
      </w:r>
    </w:p>
    <w:p w14:paraId="18D5630A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Other Observations</w:t>
      </w:r>
    </w:p>
    <w:p w14:paraId="4D452C5B" w14:textId="77777777" w:rsidR="005E4291" w:rsidRPr="005E4291" w:rsidRDefault="005E4291" w:rsidP="005E42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Joint pain is present and responding to glucosamine.</w:t>
      </w:r>
    </w:p>
    <w:p w14:paraId="71C381F6" w14:textId="4DB0E917" w:rsidR="005E4291" w:rsidRPr="005E4291" w:rsidRDefault="005E4291" w:rsidP="005E42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Boron and </w:t>
      </w:r>
      <w:r w:rsidRPr="00802093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Tribulus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802093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H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erb</w:t>
      </w:r>
      <w:r w:rsidRPr="00802093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al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have been introduced, likely for testosterone and male endocrine support.</w:t>
      </w:r>
    </w:p>
    <w:p w14:paraId="745DB193" w14:textId="77777777" w:rsidR="005E4291" w:rsidRPr="005E4291" w:rsidRDefault="005E4291" w:rsidP="005E42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PSA testing is pending; results have not yet been reviewed.</w:t>
      </w:r>
    </w:p>
    <w:p w14:paraId="4972544E" w14:textId="77777777" w:rsidR="005E4291" w:rsidRPr="005E4291" w:rsidRDefault="005E4291" w:rsidP="005E42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Dry cough and swallowing tension may reflect vagus nerve dysregulation, stress-related patterns, or residual effects from smoking history. No chest rattles or confirmed mucous production.</w:t>
      </w:r>
    </w:p>
    <w:p w14:paraId="271F6B38" w14:textId="77777777" w:rsidR="00802093" w:rsidRDefault="00802093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</w:pPr>
    </w:p>
    <w:p w14:paraId="549E68CB" w14:textId="77777777" w:rsidR="00802093" w:rsidRDefault="00802093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</w:pPr>
    </w:p>
    <w:p w14:paraId="42191093" w14:textId="7B6108E0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Functional Recommendations</w:t>
      </w:r>
    </w:p>
    <w:p w14:paraId="569DA1E1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Digestive Support</w:t>
      </w:r>
    </w:p>
    <w:p w14:paraId="785823B4" w14:textId="77777777" w:rsidR="005E4291" w:rsidRPr="005E4291" w:rsidRDefault="005E4291" w:rsidP="005E42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Supplement with </w:t>
      </w:r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>Betaine HCl at each meal</w:t>
      </w:r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 xml:space="preserve"> 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to support gastric acid production and protein digestion.</w:t>
      </w:r>
    </w:p>
    <w:p w14:paraId="685EB0F7" w14:textId="77777777" w:rsidR="005E4291" w:rsidRPr="005E4291" w:rsidRDefault="005E4291" w:rsidP="005E42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Incorporate </w:t>
      </w:r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>bitter foods</w:t>
      </w:r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 xml:space="preserve"> 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(e.g., </w:t>
      </w:r>
      <w:r w:rsidRPr="005E4291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AU"/>
          <w14:ligatures w14:val="none"/>
        </w:rPr>
        <w:t>rocket, dandelion greens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) and consider a digestive bitters herbal formula to enhance bile flow and enzymatic activity.</w:t>
      </w:r>
    </w:p>
    <w:p w14:paraId="13B7E83F" w14:textId="77777777" w:rsidR="005E4291" w:rsidRPr="005E4291" w:rsidRDefault="005E4291" w:rsidP="005E42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Monitor digestive comfort and adjust HCl dosage accordingly.</w:t>
      </w:r>
    </w:p>
    <w:p w14:paraId="11557DAD" w14:textId="77777777" w:rsidR="005E4291" w:rsidRPr="005E4291" w:rsidRDefault="005E4291" w:rsidP="005E42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Consider </w:t>
      </w:r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>mucosal support</w:t>
      </w:r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 xml:space="preserve"> 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(e.g., </w:t>
      </w:r>
      <w:r w:rsidRPr="005E4291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AU"/>
          <w14:ligatures w14:val="none"/>
        </w:rPr>
        <w:t>zinc carnosine, mastic gum, slippery elm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) if symptoms persist.</w:t>
      </w:r>
    </w:p>
    <w:p w14:paraId="17C2FF96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Nutrient Repletion &amp; Energy Support</w:t>
      </w:r>
    </w:p>
    <w:p w14:paraId="2ED3D7A3" w14:textId="77777777" w:rsidR="005E4291" w:rsidRPr="005E4291" w:rsidRDefault="005E4291" w:rsidP="005E42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Introduce </w:t>
      </w:r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>activated B12</w:t>
      </w:r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 xml:space="preserve"> 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methylcobalamin</w:t>
      </w:r>
      <w:proofErr w:type="spellEnd"/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) and </w:t>
      </w:r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>activated folate</w:t>
      </w:r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 xml:space="preserve"> 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(5-MTHF) to support methylation, energy production, and cardiovascular repair.</w:t>
      </w:r>
    </w:p>
    <w:p w14:paraId="10046042" w14:textId="77777777" w:rsidR="005E4291" w:rsidRPr="005E4291" w:rsidRDefault="005E4291" w:rsidP="005E42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Supplement with </w:t>
      </w:r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>magnesium glycinate</w:t>
      </w:r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 xml:space="preserve"> 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for nervous system regulation, mitochondrial function, and stress resilience.</w:t>
      </w:r>
    </w:p>
    <w:p w14:paraId="12ED87DD" w14:textId="77777777" w:rsidR="005E4291" w:rsidRPr="005E4291" w:rsidRDefault="005E4291" w:rsidP="005E42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Add </w:t>
      </w:r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 xml:space="preserve">zinc </w:t>
      </w:r>
      <w:proofErr w:type="spellStart"/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>bisglycinate</w:t>
      </w:r>
      <w:proofErr w:type="spellEnd"/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 xml:space="preserve"> 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(or another bioavailable form) to support immune function, tissue repair, and enzymatic balance.</w:t>
      </w:r>
    </w:p>
    <w:p w14:paraId="3D81F27E" w14:textId="77777777" w:rsidR="005E4291" w:rsidRPr="005E4291" w:rsidRDefault="005E4291" w:rsidP="005E42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Consider testing serum B12, RBC magnesium, and plasma zinc if symptoms persist or progress stalls.</w:t>
      </w:r>
    </w:p>
    <w:p w14:paraId="3D409102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Inflammation &amp; Joint Support</w:t>
      </w:r>
    </w:p>
    <w:p w14:paraId="7107CD45" w14:textId="77777777" w:rsidR="005E4291" w:rsidRPr="005E4291" w:rsidRDefault="005E4291" w:rsidP="005E429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Continue </w:t>
      </w:r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>glucosamine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for joint relief.</w:t>
      </w:r>
    </w:p>
    <w:p w14:paraId="535ABE36" w14:textId="77777777" w:rsidR="005E4291" w:rsidRPr="005E4291" w:rsidRDefault="005E4291" w:rsidP="005E429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Layer anti-inflammatory foods such as </w:t>
      </w:r>
      <w:r w:rsidRPr="005E4291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AU"/>
          <w14:ligatures w14:val="none"/>
        </w:rPr>
        <w:t>turmeric, omega-3s, berries, and leafy greens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.</w:t>
      </w:r>
    </w:p>
    <w:p w14:paraId="5B3FF80E" w14:textId="0AFBC9BF" w:rsidR="005E4291" w:rsidRPr="005E4291" w:rsidRDefault="005E4291" w:rsidP="005E429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Monitor boron and </w:t>
      </w:r>
      <w:r w:rsidRPr="00802093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ribulus for endocrine support and assess for any overstimulation.</w:t>
      </w:r>
    </w:p>
    <w:p w14:paraId="401C1424" w14:textId="51501903" w:rsidR="005E4291" w:rsidRPr="005E4291" w:rsidRDefault="005E4291" w:rsidP="005E429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Consider curcumin or </w:t>
      </w:r>
      <w:r w:rsidRPr="00802093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B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oswellia if joint pain flares.</w:t>
      </w:r>
    </w:p>
    <w:p w14:paraId="103D87DE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Cardiovascular Recovery &amp; Monitoring</w:t>
      </w:r>
    </w:p>
    <w:p w14:paraId="2391FA82" w14:textId="77777777" w:rsidR="005E4291" w:rsidRPr="005E4291" w:rsidRDefault="005E4291" w:rsidP="005E429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Review PSA results when available and assess in context of age and symptoms.</w:t>
      </w:r>
    </w:p>
    <w:p w14:paraId="3244232C" w14:textId="77777777" w:rsidR="005E4291" w:rsidRPr="005E4291" w:rsidRDefault="005E4291" w:rsidP="005E429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Support endothelial health with </w:t>
      </w:r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>nitric oxide-rich foods</w:t>
      </w:r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 xml:space="preserve"> 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(beetroot, pomegranate), </w:t>
      </w:r>
      <w:r w:rsidRPr="005E4291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AU"/>
          <w14:ligatures w14:val="none"/>
        </w:rPr>
        <w:t>CoQ10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, and gentle movement.</w:t>
      </w:r>
    </w:p>
    <w:p w14:paraId="7B060F92" w14:textId="77777777" w:rsidR="005E4291" w:rsidRPr="005E4291" w:rsidRDefault="005E4291" w:rsidP="005E429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Continue visceral fat reduction through </w:t>
      </w:r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>Metabolic Balance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, </w:t>
      </w:r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>stress reduction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, and </w:t>
      </w:r>
      <w:r w:rsidRPr="005E4291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AU"/>
          <w14:ligatures w14:val="none"/>
        </w:rPr>
        <w:t>sleep optimization.</w:t>
      </w:r>
    </w:p>
    <w:p w14:paraId="329043E8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Emotional &amp; Trauma-Informed Layer</w:t>
      </w:r>
    </w:p>
    <w:p w14:paraId="6389FC76" w14:textId="77777777" w:rsidR="005E4291" w:rsidRPr="005E4291" w:rsidRDefault="005E4291" w:rsidP="005E429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Dry cough and swallowing tension may reflect </w:t>
      </w: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stored trauma or vagal nerve dysregulation.</w:t>
      </w:r>
    </w:p>
    <w:p w14:paraId="3FA72B43" w14:textId="77777777" w:rsidR="005E4291" w:rsidRPr="005E4291" w:rsidRDefault="005E4291" w:rsidP="005E429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Invite </w:t>
      </w: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somatic practices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such as breathwork, humming, gargling, or body-based therapy to support vagal tone.</w:t>
      </w:r>
    </w:p>
    <w:p w14:paraId="0B336E81" w14:textId="77777777" w:rsidR="005E4291" w:rsidRPr="005E4291" w:rsidRDefault="005E4291" w:rsidP="005E429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Hold space for </w:t>
      </w:r>
      <w:r w:rsidRPr="005E4291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AU"/>
          <w14:ligatures w14:val="none"/>
        </w:rPr>
        <w:t>post-cardiac vulnerability and emotional integration, especially within the masculine healing journey.</w:t>
      </w:r>
    </w:p>
    <w:p w14:paraId="4F22F113" w14:textId="77777777" w:rsidR="005E4291" w:rsidRPr="005E4291" w:rsidRDefault="005E4291" w:rsidP="005E4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Next Steps</w:t>
      </w:r>
    </w:p>
    <w:p w14:paraId="0A87582C" w14:textId="0289C240" w:rsidR="005E4291" w:rsidRPr="005E4291" w:rsidRDefault="005E4291" w:rsidP="005E42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Request imaging (ultrasound or </w:t>
      </w:r>
      <w:r w:rsidRPr="00802093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Fibro Scan</w:t>
      </w: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) to clarify fatty liver diagnosis if not yet done.</w:t>
      </w:r>
    </w:p>
    <w:p w14:paraId="054E438A" w14:textId="77777777" w:rsidR="005E4291" w:rsidRPr="005E4291" w:rsidRDefault="005E4291" w:rsidP="005E42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Retest AST after a rest period to confirm muscle vs liver origin.</w:t>
      </w:r>
    </w:p>
    <w:p w14:paraId="2681B769" w14:textId="77777777" w:rsidR="005E4291" w:rsidRPr="005E4291" w:rsidRDefault="005E4291" w:rsidP="005E42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Continue Metabolic Balance program and monitor body composition.</w:t>
      </w:r>
    </w:p>
    <w:p w14:paraId="59660C69" w14:textId="77777777" w:rsidR="005E4291" w:rsidRPr="005E4291" w:rsidRDefault="005E4291" w:rsidP="005E42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Layer in nutrient and digestive support as outlined.</w:t>
      </w:r>
    </w:p>
    <w:p w14:paraId="3AF70D1C" w14:textId="77777777" w:rsidR="005E4291" w:rsidRPr="005E4291" w:rsidRDefault="005E4291" w:rsidP="005E42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5E4291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Revisit PSA and micronutrient testing as needed.</w:t>
      </w:r>
    </w:p>
    <w:p w14:paraId="2072135B" w14:textId="77777777" w:rsidR="00B413B2" w:rsidRDefault="00B413B2"/>
    <w:sectPr w:rsidR="00B41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1B9"/>
    <w:multiLevelType w:val="multilevel"/>
    <w:tmpl w:val="D654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A740D"/>
    <w:multiLevelType w:val="multilevel"/>
    <w:tmpl w:val="DCA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C1C06"/>
    <w:multiLevelType w:val="multilevel"/>
    <w:tmpl w:val="6E5C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E5C97"/>
    <w:multiLevelType w:val="multilevel"/>
    <w:tmpl w:val="BAE6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8294F"/>
    <w:multiLevelType w:val="multilevel"/>
    <w:tmpl w:val="CF4A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85D2A"/>
    <w:multiLevelType w:val="multilevel"/>
    <w:tmpl w:val="B5BE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948E9"/>
    <w:multiLevelType w:val="multilevel"/>
    <w:tmpl w:val="C69A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44BAD"/>
    <w:multiLevelType w:val="multilevel"/>
    <w:tmpl w:val="C7F0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D1B3B"/>
    <w:multiLevelType w:val="multilevel"/>
    <w:tmpl w:val="A028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73BC6"/>
    <w:multiLevelType w:val="multilevel"/>
    <w:tmpl w:val="C54A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14272"/>
    <w:multiLevelType w:val="multilevel"/>
    <w:tmpl w:val="924C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12365"/>
    <w:multiLevelType w:val="multilevel"/>
    <w:tmpl w:val="206A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D1C6C"/>
    <w:multiLevelType w:val="multilevel"/>
    <w:tmpl w:val="399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C5D22"/>
    <w:multiLevelType w:val="multilevel"/>
    <w:tmpl w:val="54D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C0911"/>
    <w:multiLevelType w:val="multilevel"/>
    <w:tmpl w:val="E14C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E23D6"/>
    <w:multiLevelType w:val="multilevel"/>
    <w:tmpl w:val="27B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94EC1"/>
    <w:multiLevelType w:val="multilevel"/>
    <w:tmpl w:val="E9F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F27E37"/>
    <w:multiLevelType w:val="multilevel"/>
    <w:tmpl w:val="C3DA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D68E2"/>
    <w:multiLevelType w:val="multilevel"/>
    <w:tmpl w:val="09B2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82028"/>
    <w:multiLevelType w:val="multilevel"/>
    <w:tmpl w:val="9C88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657025">
    <w:abstractNumId w:val="0"/>
  </w:num>
  <w:num w:numId="2" w16cid:durableId="2144498473">
    <w:abstractNumId w:val="1"/>
  </w:num>
  <w:num w:numId="3" w16cid:durableId="535508732">
    <w:abstractNumId w:val="8"/>
  </w:num>
  <w:num w:numId="4" w16cid:durableId="1301032932">
    <w:abstractNumId w:val="4"/>
  </w:num>
  <w:num w:numId="5" w16cid:durableId="707603040">
    <w:abstractNumId w:val="19"/>
  </w:num>
  <w:num w:numId="6" w16cid:durableId="119342879">
    <w:abstractNumId w:val="15"/>
  </w:num>
  <w:num w:numId="7" w16cid:durableId="1687559350">
    <w:abstractNumId w:val="16"/>
  </w:num>
  <w:num w:numId="8" w16cid:durableId="1022436488">
    <w:abstractNumId w:val="6"/>
  </w:num>
  <w:num w:numId="9" w16cid:durableId="1267736661">
    <w:abstractNumId w:val="11"/>
  </w:num>
  <w:num w:numId="10" w16cid:durableId="1171869689">
    <w:abstractNumId w:val="3"/>
  </w:num>
  <w:num w:numId="11" w16cid:durableId="1313144869">
    <w:abstractNumId w:val="9"/>
  </w:num>
  <w:num w:numId="12" w16cid:durableId="1065027777">
    <w:abstractNumId w:val="13"/>
  </w:num>
  <w:num w:numId="13" w16cid:durableId="1586455526">
    <w:abstractNumId w:val="18"/>
  </w:num>
  <w:num w:numId="14" w16cid:durableId="642657573">
    <w:abstractNumId w:val="12"/>
  </w:num>
  <w:num w:numId="15" w16cid:durableId="1690329638">
    <w:abstractNumId w:val="5"/>
  </w:num>
  <w:num w:numId="16" w16cid:durableId="47610293">
    <w:abstractNumId w:val="2"/>
  </w:num>
  <w:num w:numId="17" w16cid:durableId="700135500">
    <w:abstractNumId w:val="14"/>
  </w:num>
  <w:num w:numId="18" w16cid:durableId="1856994483">
    <w:abstractNumId w:val="17"/>
  </w:num>
  <w:num w:numId="19" w16cid:durableId="108667350">
    <w:abstractNumId w:val="7"/>
  </w:num>
  <w:num w:numId="20" w16cid:durableId="2092122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FF"/>
    <w:rsid w:val="00593715"/>
    <w:rsid w:val="005C3BFF"/>
    <w:rsid w:val="005E4291"/>
    <w:rsid w:val="007E52A2"/>
    <w:rsid w:val="00802093"/>
    <w:rsid w:val="00834AB5"/>
    <w:rsid w:val="00B3493F"/>
    <w:rsid w:val="00B413B2"/>
    <w:rsid w:val="00C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893C"/>
  <w15:chartTrackingRefBased/>
  <w15:docId w15:val="{C8C31A2E-BE9A-4A07-A757-4D2DDFD2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BF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8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C80807"/>
    <w:rPr>
      <w:b/>
      <w:bCs/>
    </w:rPr>
  </w:style>
  <w:style w:type="character" w:styleId="Emphasis">
    <w:name w:val="Emphasis"/>
    <w:basedOn w:val="DefaultParagraphFont"/>
    <w:uiPriority w:val="20"/>
    <w:qFormat/>
    <w:rsid w:val="00C80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studley</dc:creator>
  <cp:keywords/>
  <dc:description/>
  <cp:lastModifiedBy>jodie studley</cp:lastModifiedBy>
  <cp:revision>2</cp:revision>
  <dcterms:created xsi:type="dcterms:W3CDTF">2025-09-14T02:09:00Z</dcterms:created>
  <dcterms:modified xsi:type="dcterms:W3CDTF">2025-09-14T02:09:00Z</dcterms:modified>
</cp:coreProperties>
</file>