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AB380" w14:textId="77777777" w:rsidR="006E33C2" w:rsidRPr="006E33C2" w:rsidRDefault="006E33C2" w:rsidP="006E33C2">
      <w:pPr>
        <w:spacing w:after="0" w:line="240" w:lineRule="auto"/>
        <w:rPr>
          <w:rFonts w:ascii="Aptos" w:eastAsia="Times New Roman" w:hAnsi="Aptos" w:cs="Times New Roman"/>
          <w:color w:val="000000"/>
          <w:kern w:val="0"/>
          <w:sz w:val="24"/>
          <w:szCs w:val="24"/>
          <w:lang w:eastAsia="en-AU"/>
          <w14:ligatures w14:val="none"/>
        </w:rPr>
      </w:pPr>
      <w:r w:rsidRPr="006E33C2">
        <w:rPr>
          <w:rFonts w:ascii="Aptos" w:eastAsia="Times New Roman" w:hAnsi="Aptos" w:cs="Times New Roman"/>
          <w:color w:val="000000"/>
          <w:kern w:val="0"/>
          <w:sz w:val="24"/>
          <w:szCs w:val="24"/>
          <w:lang w:eastAsia="en-AU"/>
          <w14:ligatures w14:val="none"/>
        </w:rPr>
        <w:t xml:space="preserve">My Physical Health Lydia </w:t>
      </w:r>
      <w:proofErr w:type="spellStart"/>
      <w:r w:rsidRPr="006E33C2">
        <w:rPr>
          <w:rFonts w:ascii="Aptos" w:eastAsia="Times New Roman" w:hAnsi="Aptos" w:cs="Times New Roman"/>
          <w:color w:val="000000"/>
          <w:kern w:val="0"/>
          <w:sz w:val="24"/>
          <w:szCs w:val="24"/>
          <w:lang w:eastAsia="en-AU"/>
          <w14:ligatures w14:val="none"/>
        </w:rPr>
        <w:t>Stavrinos</w:t>
      </w:r>
      <w:proofErr w:type="spellEnd"/>
      <w:r w:rsidRPr="006E33C2">
        <w:rPr>
          <w:rFonts w:ascii="Aptos" w:eastAsia="Times New Roman" w:hAnsi="Aptos" w:cs="Times New Roman"/>
          <w:color w:val="000000"/>
          <w:kern w:val="0"/>
          <w:sz w:val="24"/>
          <w:szCs w:val="24"/>
          <w:lang w:eastAsia="en-AU"/>
          <w14:ligatures w14:val="none"/>
        </w:rPr>
        <w:t xml:space="preserve"> presents with multiple chronic health conditions that impact her daily functioning and quality of life. Her primary concerns include: Osteoarthritis in the neck and lower back, contributing to chronic pain, reduced mobility, and increased falls risk. Diabetes, managed through medication under the supervision of her GP. Swollen legs and sore feet, causing discomfort and poor sleep. She receives regular in-home podiatry and remedial massage therapy every 2–3 weeks to support circulation and pain relief. Continence needs, supported through the use of pads reimbursed by her Home Care Package. Fatigue and sleep disturbances, linked to chronic pain and emotional distress. Slow mobility, requiring use of a walking stick and shopping trolley depending on her condition. Nutrition and meal preparation are supported informally by her daughter, who provides meals during visits. Medication management is self-administered, with no current concerns reported. Mental health challenges, including grief-related anxiety and depression, are monitored by her CC and GP. No recent hospital discharges have been reported. Lydia’s GP continues to oversee her medical care, and appointments are coordinated with support from her daughter or through HCP-funded transport when needed. Her CC maintains regular contact to monitor changes in her health and ensure services remain responsive.</w:t>
      </w:r>
    </w:p>
    <w:p w14:paraId="7104DEDC" w14:textId="77777777" w:rsidR="006E33C2" w:rsidRPr="006E33C2" w:rsidRDefault="006E33C2" w:rsidP="006E33C2">
      <w:pPr>
        <w:spacing w:after="0" w:line="240" w:lineRule="auto"/>
        <w:rPr>
          <w:rFonts w:ascii="Aptos" w:eastAsia="Times New Roman" w:hAnsi="Aptos" w:cs="Times New Roman"/>
          <w:color w:val="000000"/>
          <w:kern w:val="0"/>
          <w:sz w:val="24"/>
          <w:szCs w:val="24"/>
          <w:lang w:eastAsia="en-AU"/>
          <w14:ligatures w14:val="none"/>
        </w:rPr>
      </w:pPr>
      <w:r w:rsidRPr="006E33C2">
        <w:rPr>
          <w:rFonts w:ascii="Aptos" w:eastAsia="Times New Roman" w:hAnsi="Aptos" w:cs="Times New Roman"/>
          <w:color w:val="000000"/>
          <w:kern w:val="0"/>
          <w:sz w:val="24"/>
          <w:szCs w:val="24"/>
          <w:lang w:eastAsia="en-AU"/>
          <w14:ligatures w14:val="none"/>
        </w:rPr>
        <w:t>My Mobility Needs &amp; Preferences: Consider Unsteadiness/ Difficulty Walking/ Reduction in Strength/ Trouble getting in and out of chairs/reduction in fine motor skills. Ensure my mobility supports and assistance (if I’m not fully independent) are suitably reflected in My Care Plan &amp; LWB Roster Alerts (as appropriate).</w:t>
      </w:r>
    </w:p>
    <w:p w14:paraId="62E681F3" w14:textId="77777777" w:rsidR="006E33C2" w:rsidRPr="006E33C2" w:rsidRDefault="006E33C2" w:rsidP="006E33C2">
      <w:pPr>
        <w:spacing w:after="0" w:line="240" w:lineRule="auto"/>
        <w:rPr>
          <w:rFonts w:ascii="Aptos" w:eastAsia="Times New Roman" w:hAnsi="Aptos" w:cs="Times New Roman"/>
          <w:color w:val="000000"/>
          <w:kern w:val="0"/>
          <w:sz w:val="24"/>
          <w:szCs w:val="24"/>
          <w:lang w:eastAsia="en-AU"/>
          <w14:ligatures w14:val="none"/>
        </w:rPr>
      </w:pPr>
      <w:r w:rsidRPr="006E33C2">
        <w:rPr>
          <w:rFonts w:ascii="Aptos" w:eastAsia="Times New Roman" w:hAnsi="Aptos" w:cs="Times New Roman"/>
          <w:color w:val="000000"/>
          <w:kern w:val="0"/>
          <w:sz w:val="24"/>
          <w:szCs w:val="24"/>
          <w:lang w:eastAsia="en-AU"/>
          <w14:ligatures w14:val="none"/>
        </w:rPr>
        <w:t>My Mobility Needs &amp; Preferences Lydia Stavrinos experiences reduced mobility due to chronic osteoarthritis and persistent pain in her legs, neck, and lower back. She reports unsteadiness, fatigue, and difficulty walking, particularly when navigating uneven surfaces or standing for extended periods. Lydia also finds it challenging to get in and out of chairs and complete tasks that require fine motor skills, such as changing bedding or handling household items. To support her mobility:</w:t>
      </w:r>
    </w:p>
    <w:p w14:paraId="7507F1E3" w14:textId="77777777" w:rsidR="006E33C2" w:rsidRPr="006E33C2" w:rsidRDefault="006E33C2" w:rsidP="006E33C2">
      <w:pPr>
        <w:spacing w:after="0" w:line="240" w:lineRule="auto"/>
        <w:rPr>
          <w:rFonts w:ascii="Aptos" w:eastAsia="Times New Roman" w:hAnsi="Aptos" w:cs="Times New Roman"/>
          <w:color w:val="000000"/>
          <w:kern w:val="0"/>
          <w:sz w:val="24"/>
          <w:szCs w:val="24"/>
          <w:lang w:eastAsia="en-AU"/>
          <w14:ligatures w14:val="none"/>
        </w:rPr>
      </w:pPr>
      <w:r w:rsidRPr="006E33C2">
        <w:rPr>
          <w:rFonts w:ascii="Aptos" w:eastAsia="Times New Roman" w:hAnsi="Aptos" w:cs="Times New Roman"/>
          <w:color w:val="000000"/>
          <w:kern w:val="0"/>
          <w:sz w:val="24"/>
          <w:szCs w:val="24"/>
          <w:lang w:eastAsia="en-AU"/>
          <w14:ligatures w14:val="none"/>
        </w:rPr>
        <w:t>Osteoarthritis</w:t>
      </w:r>
    </w:p>
    <w:p w14:paraId="4CD78BBF" w14:textId="77777777" w:rsidR="006E33C2" w:rsidRPr="006E33C2" w:rsidRDefault="006E33C2" w:rsidP="006E33C2">
      <w:pPr>
        <w:spacing w:after="0" w:line="240" w:lineRule="auto"/>
        <w:rPr>
          <w:rFonts w:ascii="Aptos" w:eastAsia="Times New Roman" w:hAnsi="Aptos" w:cs="Times New Roman"/>
          <w:color w:val="000000"/>
          <w:kern w:val="0"/>
          <w:sz w:val="24"/>
          <w:szCs w:val="24"/>
          <w:lang w:eastAsia="en-AU"/>
          <w14:ligatures w14:val="none"/>
        </w:rPr>
      </w:pPr>
      <w:r w:rsidRPr="006E33C2">
        <w:rPr>
          <w:rFonts w:ascii="Aptos" w:eastAsia="Times New Roman" w:hAnsi="Aptos" w:cs="Times New Roman"/>
          <w:color w:val="000000"/>
          <w:kern w:val="0"/>
          <w:sz w:val="24"/>
          <w:szCs w:val="24"/>
          <w:lang w:eastAsia="en-AU"/>
          <w14:ligatures w14:val="none"/>
        </w:rPr>
        <w:t>This causes pain in my neck, lower back, and legs. It affects my mobility and makes it harder to do household tasks. I use a walking stick indoors and a shopping trolley for outings. I receive in-home remedial massage every 2–3 weeks and regular podiatry support for sore feet. My pain is managed with medication prescribed by my GP.</w:t>
      </w:r>
    </w:p>
    <w:p w14:paraId="04190903" w14:textId="77777777" w:rsidR="006E33C2" w:rsidRPr="006E33C2" w:rsidRDefault="006E33C2" w:rsidP="006E33C2">
      <w:pPr>
        <w:spacing w:after="0" w:line="240" w:lineRule="auto"/>
        <w:rPr>
          <w:rFonts w:ascii="Aptos" w:eastAsia="Times New Roman" w:hAnsi="Aptos" w:cs="Times New Roman"/>
          <w:color w:val="000000"/>
          <w:kern w:val="0"/>
          <w:sz w:val="24"/>
          <w:szCs w:val="24"/>
          <w:lang w:eastAsia="en-AU"/>
          <w14:ligatures w14:val="none"/>
        </w:rPr>
      </w:pPr>
    </w:p>
    <w:p w14:paraId="4F7B7DC6" w14:textId="77777777" w:rsidR="006E33C2" w:rsidRPr="006E33C2" w:rsidRDefault="006E33C2" w:rsidP="006E33C2">
      <w:pPr>
        <w:spacing w:after="0" w:line="240" w:lineRule="auto"/>
        <w:rPr>
          <w:rFonts w:ascii="Aptos" w:eastAsia="Times New Roman" w:hAnsi="Aptos" w:cs="Times New Roman"/>
          <w:color w:val="000000"/>
          <w:kern w:val="0"/>
          <w:sz w:val="24"/>
          <w:szCs w:val="24"/>
          <w:lang w:eastAsia="en-AU"/>
          <w14:ligatures w14:val="none"/>
        </w:rPr>
      </w:pPr>
      <w:r w:rsidRPr="006E33C2">
        <w:rPr>
          <w:rFonts w:ascii="Aptos" w:eastAsia="Times New Roman" w:hAnsi="Aptos" w:cs="Times New Roman"/>
          <w:color w:val="000000"/>
          <w:kern w:val="0"/>
          <w:sz w:val="24"/>
          <w:szCs w:val="24"/>
          <w:lang w:eastAsia="en-AU"/>
          <w14:ligatures w14:val="none"/>
        </w:rPr>
        <w:t>Continence Care</w:t>
      </w:r>
    </w:p>
    <w:p w14:paraId="4F94EBEC" w14:textId="77777777" w:rsidR="006E33C2" w:rsidRPr="006E33C2" w:rsidRDefault="006E33C2" w:rsidP="006E33C2">
      <w:pPr>
        <w:spacing w:after="0" w:line="240" w:lineRule="auto"/>
        <w:rPr>
          <w:rFonts w:ascii="Aptos" w:eastAsia="Times New Roman" w:hAnsi="Aptos" w:cs="Times New Roman"/>
          <w:color w:val="000000"/>
          <w:kern w:val="0"/>
          <w:sz w:val="24"/>
          <w:szCs w:val="24"/>
          <w:lang w:eastAsia="en-AU"/>
          <w14:ligatures w14:val="none"/>
        </w:rPr>
      </w:pPr>
      <w:r w:rsidRPr="006E33C2">
        <w:rPr>
          <w:rFonts w:ascii="Aptos" w:eastAsia="Times New Roman" w:hAnsi="Aptos" w:cs="Times New Roman"/>
          <w:color w:val="000000"/>
          <w:kern w:val="0"/>
          <w:sz w:val="24"/>
          <w:szCs w:val="24"/>
          <w:lang w:eastAsia="en-AU"/>
          <w14:ligatures w14:val="none"/>
        </w:rPr>
        <w:t>I wear continence pads and manage most of my needs independently. Home care assistants can support me discreetly if I ask and monitor my skin for any irritation.</w:t>
      </w:r>
    </w:p>
    <w:p w14:paraId="1F2B9228" w14:textId="77777777" w:rsidR="006E33C2" w:rsidRPr="006E33C2" w:rsidRDefault="006E33C2" w:rsidP="006E33C2">
      <w:pPr>
        <w:spacing w:after="0" w:line="240" w:lineRule="auto"/>
        <w:rPr>
          <w:rFonts w:ascii="Aptos" w:eastAsia="Times New Roman" w:hAnsi="Aptos" w:cs="Times New Roman"/>
          <w:color w:val="000000"/>
          <w:kern w:val="0"/>
          <w:sz w:val="24"/>
          <w:szCs w:val="24"/>
          <w:lang w:eastAsia="en-AU"/>
          <w14:ligatures w14:val="none"/>
        </w:rPr>
      </w:pPr>
    </w:p>
    <w:p w14:paraId="6592BEB4" w14:textId="77777777" w:rsidR="006E33C2" w:rsidRPr="006E33C2" w:rsidRDefault="006E33C2" w:rsidP="006E33C2">
      <w:pPr>
        <w:spacing w:after="0" w:line="240" w:lineRule="auto"/>
        <w:rPr>
          <w:rFonts w:ascii="Aptos" w:eastAsia="Times New Roman" w:hAnsi="Aptos" w:cs="Times New Roman"/>
          <w:color w:val="000000"/>
          <w:kern w:val="0"/>
          <w:sz w:val="24"/>
          <w:szCs w:val="24"/>
          <w:lang w:eastAsia="en-AU"/>
          <w14:ligatures w14:val="none"/>
        </w:rPr>
      </w:pPr>
      <w:r w:rsidRPr="006E33C2">
        <w:rPr>
          <w:rFonts w:ascii="Aptos" w:eastAsia="Times New Roman" w:hAnsi="Aptos" w:cs="Times New Roman"/>
          <w:color w:val="000000"/>
          <w:kern w:val="0"/>
          <w:sz w:val="24"/>
          <w:szCs w:val="24"/>
          <w:lang w:eastAsia="en-AU"/>
          <w14:ligatures w14:val="none"/>
        </w:rPr>
        <w:t>Falls Risk</w:t>
      </w:r>
    </w:p>
    <w:p w14:paraId="49AAE5BE" w14:textId="77777777" w:rsidR="006E33C2" w:rsidRPr="006E33C2" w:rsidRDefault="006E33C2" w:rsidP="006E33C2">
      <w:pPr>
        <w:spacing w:after="0" w:line="240" w:lineRule="auto"/>
        <w:rPr>
          <w:rFonts w:ascii="Aptos" w:eastAsia="Times New Roman" w:hAnsi="Aptos" w:cs="Times New Roman"/>
          <w:color w:val="000000"/>
          <w:kern w:val="0"/>
          <w:sz w:val="24"/>
          <w:szCs w:val="24"/>
          <w:lang w:eastAsia="en-AU"/>
          <w14:ligatures w14:val="none"/>
        </w:rPr>
      </w:pPr>
      <w:r w:rsidRPr="006E33C2">
        <w:rPr>
          <w:rFonts w:ascii="Aptos" w:eastAsia="Times New Roman" w:hAnsi="Aptos" w:cs="Times New Roman"/>
          <w:color w:val="000000"/>
          <w:kern w:val="0"/>
          <w:sz w:val="24"/>
          <w:szCs w:val="24"/>
          <w:lang w:eastAsia="en-AU"/>
          <w14:ligatures w14:val="none"/>
        </w:rPr>
        <w:t>I have experienced falls in the past due to reduced balance and strength. Using my mobility aids consistently and keeping my home tidy helps reduce this risk.</w:t>
      </w:r>
    </w:p>
    <w:p w14:paraId="3C3C8882" w14:textId="77777777" w:rsidR="006E33C2" w:rsidRPr="006E33C2" w:rsidRDefault="006E33C2" w:rsidP="006E33C2">
      <w:pPr>
        <w:spacing w:after="0" w:line="240" w:lineRule="auto"/>
        <w:rPr>
          <w:rFonts w:ascii="Aptos" w:eastAsia="Times New Roman" w:hAnsi="Aptos" w:cs="Times New Roman"/>
          <w:color w:val="000000"/>
          <w:kern w:val="0"/>
          <w:sz w:val="24"/>
          <w:szCs w:val="24"/>
          <w:lang w:eastAsia="en-AU"/>
          <w14:ligatures w14:val="none"/>
        </w:rPr>
      </w:pPr>
    </w:p>
    <w:p w14:paraId="794DBEF0" w14:textId="77777777" w:rsidR="006E33C2" w:rsidRPr="006E33C2" w:rsidRDefault="006E33C2" w:rsidP="006E33C2">
      <w:pPr>
        <w:spacing w:after="0" w:line="240" w:lineRule="auto"/>
        <w:rPr>
          <w:rFonts w:ascii="Aptos" w:eastAsia="Times New Roman" w:hAnsi="Aptos" w:cs="Times New Roman"/>
          <w:color w:val="000000"/>
          <w:kern w:val="0"/>
          <w:sz w:val="24"/>
          <w:szCs w:val="24"/>
          <w:lang w:eastAsia="en-AU"/>
          <w14:ligatures w14:val="none"/>
        </w:rPr>
      </w:pPr>
      <w:r w:rsidRPr="006E33C2">
        <w:rPr>
          <w:rFonts w:ascii="Aptos" w:eastAsia="Times New Roman" w:hAnsi="Aptos" w:cs="Times New Roman"/>
          <w:color w:val="000000"/>
          <w:kern w:val="0"/>
          <w:sz w:val="24"/>
          <w:szCs w:val="24"/>
          <w:lang w:eastAsia="en-AU"/>
          <w14:ligatures w14:val="none"/>
        </w:rPr>
        <w:t>Emotional Health</w:t>
      </w:r>
    </w:p>
    <w:p w14:paraId="36A2E39E" w14:textId="77777777" w:rsidR="006E33C2" w:rsidRPr="006E33C2" w:rsidRDefault="006E33C2" w:rsidP="006E33C2">
      <w:pPr>
        <w:spacing w:after="0" w:line="240" w:lineRule="auto"/>
        <w:rPr>
          <w:rFonts w:ascii="Aptos" w:eastAsia="Times New Roman" w:hAnsi="Aptos" w:cs="Times New Roman"/>
          <w:color w:val="000000"/>
          <w:kern w:val="0"/>
          <w:sz w:val="24"/>
          <w:szCs w:val="24"/>
          <w:lang w:eastAsia="en-AU"/>
          <w14:ligatures w14:val="none"/>
        </w:rPr>
      </w:pPr>
      <w:r w:rsidRPr="006E33C2">
        <w:rPr>
          <w:rFonts w:ascii="Aptos" w:eastAsia="Times New Roman" w:hAnsi="Aptos" w:cs="Times New Roman"/>
          <w:color w:val="000000"/>
          <w:kern w:val="0"/>
          <w:sz w:val="24"/>
          <w:szCs w:val="24"/>
          <w:lang w:eastAsia="en-AU"/>
          <w14:ligatures w14:val="none"/>
        </w:rPr>
        <w:t>I sometimes feel lonely since my husband passed away. Regular visits from my family and support workers help me feel less isolated.</w:t>
      </w:r>
    </w:p>
    <w:p w14:paraId="02B003A5" w14:textId="77777777" w:rsidR="00AC5697" w:rsidRDefault="00AC5697"/>
    <w:sectPr w:rsidR="00AC56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3C2"/>
    <w:rsid w:val="001C3529"/>
    <w:rsid w:val="006E33C2"/>
    <w:rsid w:val="00AC56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DDD15"/>
  <w15:chartTrackingRefBased/>
  <w15:docId w15:val="{12328E81-6477-4A83-98BB-EC62D30A2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33C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E33C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E33C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E33C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E33C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E33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3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3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3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3C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E33C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E33C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E33C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E33C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E33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3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3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3C2"/>
    <w:rPr>
      <w:rFonts w:eastAsiaTheme="majorEastAsia" w:cstheme="majorBidi"/>
      <w:color w:val="272727" w:themeColor="text1" w:themeTint="D8"/>
    </w:rPr>
  </w:style>
  <w:style w:type="paragraph" w:styleId="Title">
    <w:name w:val="Title"/>
    <w:basedOn w:val="Normal"/>
    <w:next w:val="Normal"/>
    <w:link w:val="TitleChar"/>
    <w:uiPriority w:val="10"/>
    <w:qFormat/>
    <w:rsid w:val="006E33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3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3C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3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3C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E33C2"/>
    <w:rPr>
      <w:i/>
      <w:iCs/>
      <w:color w:val="404040" w:themeColor="text1" w:themeTint="BF"/>
    </w:rPr>
  </w:style>
  <w:style w:type="paragraph" w:styleId="ListParagraph">
    <w:name w:val="List Paragraph"/>
    <w:basedOn w:val="Normal"/>
    <w:uiPriority w:val="34"/>
    <w:qFormat/>
    <w:rsid w:val="006E33C2"/>
    <w:pPr>
      <w:ind w:left="720"/>
      <w:contextualSpacing/>
    </w:pPr>
  </w:style>
  <w:style w:type="character" w:styleId="IntenseEmphasis">
    <w:name w:val="Intense Emphasis"/>
    <w:basedOn w:val="DefaultParagraphFont"/>
    <w:uiPriority w:val="21"/>
    <w:qFormat/>
    <w:rsid w:val="006E33C2"/>
    <w:rPr>
      <w:i/>
      <w:iCs/>
      <w:color w:val="365F91" w:themeColor="accent1" w:themeShade="BF"/>
    </w:rPr>
  </w:style>
  <w:style w:type="paragraph" w:styleId="IntenseQuote">
    <w:name w:val="Intense Quote"/>
    <w:basedOn w:val="Normal"/>
    <w:next w:val="Normal"/>
    <w:link w:val="IntenseQuoteChar"/>
    <w:uiPriority w:val="30"/>
    <w:qFormat/>
    <w:rsid w:val="006E33C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E33C2"/>
    <w:rPr>
      <w:i/>
      <w:iCs/>
      <w:color w:val="365F91" w:themeColor="accent1" w:themeShade="BF"/>
    </w:rPr>
  </w:style>
  <w:style w:type="character" w:styleId="IntenseReference">
    <w:name w:val="Intense Reference"/>
    <w:basedOn w:val="DefaultParagraphFont"/>
    <w:uiPriority w:val="32"/>
    <w:qFormat/>
    <w:rsid w:val="006E33C2"/>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458</Words>
  <Characters>2614</Characters>
  <Application>Microsoft Office Word</Application>
  <DocSecurity>0</DocSecurity>
  <Lines>21</Lines>
  <Paragraphs>6</Paragraphs>
  <ScaleCrop>false</ScaleCrop>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Rendle</dc:creator>
  <cp:keywords/>
  <dc:description/>
  <cp:lastModifiedBy>Tania Rendle</cp:lastModifiedBy>
  <cp:revision>1</cp:revision>
  <dcterms:created xsi:type="dcterms:W3CDTF">2025-10-07T10:47:00Z</dcterms:created>
  <dcterms:modified xsi:type="dcterms:W3CDTF">2025-10-07T10:48:00Z</dcterms:modified>
</cp:coreProperties>
</file>