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3A2AAAA5" w:rsidR="00FB7994" w:rsidRDefault="00FB7994">
      <w:r>
        <w:t>Date</w:t>
      </w:r>
      <w:r w:rsidR="008B19B8">
        <w:t xml:space="preserve">: </w:t>
      </w:r>
      <w:r w:rsidR="007A7817">
        <w:t>15 Sept 2025</w:t>
      </w:r>
    </w:p>
    <w:p w14:paraId="58F165A3" w14:textId="77777777" w:rsidR="00FB7994" w:rsidRDefault="00FB7994"/>
    <w:p w14:paraId="3FD50D1C" w14:textId="0EB82AB3" w:rsidR="00FB7994" w:rsidRDefault="00FB7994">
      <w:r>
        <w:t xml:space="preserve">Name: </w:t>
      </w:r>
      <w:r w:rsidR="00AA0444">
        <w:t xml:space="preserve"> </w:t>
      </w:r>
      <w:r w:rsidR="007A7817">
        <w:t>Emma Bowen</w:t>
      </w:r>
    </w:p>
    <w:p w14:paraId="6A1EEBA5" w14:textId="0367C63F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7A7817">
        <w:t xml:space="preserve">47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416324EC" w:rsidR="00597C13" w:rsidRDefault="007A7817">
                            <w:r>
                              <w:t>Priority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416324EC" w:rsidR="00597C13" w:rsidRDefault="007A7817">
                      <w:r>
                        <w:t>Priority Areas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59CF257F" w14:textId="247137E2" w:rsidR="001241CA" w:rsidRDefault="007A7817" w:rsidP="001241CA">
      <w:pPr>
        <w:ind w:left="3600" w:hanging="3600"/>
      </w:pPr>
      <w:r>
        <w:t>Fibroids</w:t>
      </w:r>
      <w:r w:rsidR="001241CA">
        <w:tab/>
        <w:t>-</w:t>
      </w:r>
    </w:p>
    <w:p w14:paraId="7ADE724B" w14:textId="096C0DA7" w:rsidR="001241CA" w:rsidRDefault="007A7817" w:rsidP="001241CA">
      <w:pPr>
        <w:pStyle w:val="ListParagraph"/>
        <w:numPr>
          <w:ilvl w:val="0"/>
          <w:numId w:val="28"/>
        </w:numPr>
      </w:pPr>
      <w:r>
        <w:t>Can occur due to a lifetime of oestrogen exposure</w:t>
      </w:r>
    </w:p>
    <w:p w14:paraId="06211416" w14:textId="4D26486D" w:rsidR="00694D8B" w:rsidRDefault="007A7817" w:rsidP="001241CA">
      <w:pPr>
        <w:pStyle w:val="ListParagraph"/>
        <w:numPr>
          <w:ilvl w:val="0"/>
          <w:numId w:val="28"/>
        </w:numPr>
      </w:pPr>
      <w:r>
        <w:t>Can be related to poor oestrogen detoxification which occurs via the liver and gut – and so is impacted by poor gut health and /or liver health</w:t>
      </w:r>
    </w:p>
    <w:p w14:paraId="34B5B82B" w14:textId="5B2CAFB9" w:rsidR="007A7817" w:rsidRDefault="007A7817" w:rsidP="001241CA">
      <w:pPr>
        <w:pStyle w:val="ListParagraph"/>
        <w:numPr>
          <w:ilvl w:val="0"/>
          <w:numId w:val="28"/>
        </w:numPr>
      </w:pPr>
      <w:proofErr w:type="gramStart"/>
      <w:r>
        <w:t>Generally</w:t>
      </w:r>
      <w:proofErr w:type="gramEnd"/>
      <w:r>
        <w:t xml:space="preserve"> shrink after menopause due to loss of oestrogen exposure</w:t>
      </w:r>
    </w:p>
    <w:p w14:paraId="0FDA4168" w14:textId="77777777" w:rsidR="001241CA" w:rsidRDefault="001241CA" w:rsidP="004D30AE">
      <w:pPr>
        <w:ind w:left="3600" w:hanging="3600"/>
      </w:pPr>
    </w:p>
    <w:p w14:paraId="7DC420A8" w14:textId="12BDD7E1" w:rsidR="001241CA" w:rsidRDefault="007A7817" w:rsidP="00694D8B">
      <w:pPr>
        <w:ind w:left="3600" w:hanging="3600"/>
      </w:pPr>
      <w:r>
        <w:t>Peri-Menopause</w:t>
      </w:r>
      <w:r w:rsidR="005C4CBA">
        <w:tab/>
      </w:r>
    </w:p>
    <w:p w14:paraId="3240C99E" w14:textId="27169BCB" w:rsidR="00694D8B" w:rsidRDefault="007A7817" w:rsidP="00694D8B">
      <w:pPr>
        <w:pStyle w:val="ListParagraph"/>
        <w:numPr>
          <w:ilvl w:val="0"/>
          <w:numId w:val="26"/>
        </w:numPr>
      </w:pPr>
      <w:r>
        <w:t>Symptoms of hot flushes and sweats, moody with irritability, weight gain, migraines, insomnia – can all be indicative of peri-menopausal hormone swings</w:t>
      </w:r>
    </w:p>
    <w:p w14:paraId="74CDFB78" w14:textId="3DC1C16D" w:rsidR="007A7817" w:rsidRDefault="007A7817" w:rsidP="007A7817">
      <w:pPr>
        <w:pStyle w:val="ListParagraph"/>
        <w:numPr>
          <w:ilvl w:val="0"/>
          <w:numId w:val="26"/>
        </w:numPr>
      </w:pPr>
      <w:r>
        <w:t>Hair loss – also very iron dependant</w:t>
      </w:r>
    </w:p>
    <w:p w14:paraId="1087233A" w14:textId="77777777" w:rsidR="005C4CBA" w:rsidRDefault="005C4CBA" w:rsidP="004D30AE">
      <w:pPr>
        <w:ind w:left="3600" w:hanging="3600"/>
      </w:pPr>
    </w:p>
    <w:p w14:paraId="3F6CF3B1" w14:textId="77777777" w:rsidR="001241CA" w:rsidRDefault="00BA0D1D" w:rsidP="004D30AE">
      <w:pPr>
        <w:ind w:left="3600" w:hanging="3600"/>
      </w:pPr>
      <w:r>
        <w:t xml:space="preserve">Gut Health </w:t>
      </w:r>
      <w:r>
        <w:tab/>
      </w:r>
      <w:r w:rsidR="004D30AE">
        <w:t xml:space="preserve">- </w:t>
      </w:r>
    </w:p>
    <w:p w14:paraId="76126878" w14:textId="4FD5CA8F" w:rsidR="008F639B" w:rsidRDefault="007A7817" w:rsidP="001241CA">
      <w:pPr>
        <w:pStyle w:val="ListParagraph"/>
        <w:numPr>
          <w:ilvl w:val="0"/>
          <w:numId w:val="27"/>
        </w:numPr>
      </w:pPr>
      <w:r>
        <w:t>Some constipation, possibly fibroids causing congestion in the lower abdomen</w:t>
      </w:r>
      <w:r w:rsidR="00BD0243">
        <w:t>.  Important to be going daily for oestrogen clearance</w:t>
      </w:r>
    </w:p>
    <w:p w14:paraId="0342978D" w14:textId="1D4C1EC7" w:rsidR="008F639B" w:rsidRDefault="007A7817" w:rsidP="00C1437D">
      <w:pPr>
        <w:pStyle w:val="ListParagraph"/>
        <w:numPr>
          <w:ilvl w:val="0"/>
          <w:numId w:val="27"/>
        </w:numPr>
      </w:pPr>
      <w:r>
        <w:t>Bloating most days and pre-</w:t>
      </w:r>
      <w:r w:rsidR="00BD0243">
        <w:t>menstrually can indicate poor digestion and/or disrupted microbiome</w:t>
      </w:r>
      <w:r w:rsidR="008F639B">
        <w:tab/>
      </w:r>
    </w:p>
    <w:p w14:paraId="11467FBB" w14:textId="24FCD71F" w:rsidR="00BA0D1D" w:rsidRDefault="00BA0D1D" w:rsidP="00BA0D1D"/>
    <w:p w14:paraId="74F59D3B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0A6070AF" w14:textId="3E7B068F" w:rsidR="00AA7198" w:rsidRDefault="008F639B">
      <w:r>
        <w:t xml:space="preserve">Stress with </w:t>
      </w:r>
      <w:r w:rsidR="00C1437D">
        <w:t>Work</w:t>
      </w:r>
      <w:r w:rsidR="00BD0243">
        <w:t>, Peri-</w:t>
      </w:r>
      <w:r w:rsidR="00AA7198">
        <w:t>Menopause</w:t>
      </w:r>
      <w:r w:rsidR="00BD0243">
        <w:t>/Menopausal changes, History of health issues</w:t>
      </w:r>
      <w:r w:rsidR="0043126B">
        <w:t>, Genetics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3C3A1EE0" w14:textId="763AADA0" w:rsidR="00BD0243" w:rsidRDefault="00694D8B">
      <w:r>
        <w:t>Pathology:</w:t>
      </w:r>
    </w:p>
    <w:p w14:paraId="4423C803" w14:textId="5A0CC8E7" w:rsidR="00BD0243" w:rsidRDefault="00BD0243">
      <w:r>
        <w:t>Nov 2024</w:t>
      </w:r>
    </w:p>
    <w:p w14:paraId="3784345D" w14:textId="3656C082" w:rsidR="00BD0243" w:rsidRDefault="00BD0243" w:rsidP="0043126B">
      <w:pPr>
        <w:pStyle w:val="ListParagraph"/>
        <w:numPr>
          <w:ilvl w:val="0"/>
          <w:numId w:val="34"/>
        </w:numPr>
      </w:pPr>
      <w:r>
        <w:t>Iron: Very low</w:t>
      </w:r>
    </w:p>
    <w:p w14:paraId="39241CB6" w14:textId="51DA268F" w:rsidR="0043126B" w:rsidRDefault="0043126B" w:rsidP="0043126B">
      <w:pPr>
        <w:pStyle w:val="ListParagraph"/>
        <w:numPr>
          <w:ilvl w:val="0"/>
          <w:numId w:val="34"/>
        </w:numPr>
      </w:pPr>
      <w:r>
        <w:t>Vitamin D: low</w:t>
      </w:r>
    </w:p>
    <w:p w14:paraId="15F628F4" w14:textId="1A3856DC" w:rsidR="00BD0243" w:rsidRDefault="00BD0243" w:rsidP="0043126B">
      <w:pPr>
        <w:pStyle w:val="ListParagraph"/>
        <w:numPr>
          <w:ilvl w:val="0"/>
          <w:numId w:val="34"/>
        </w:numPr>
      </w:pPr>
      <w:r>
        <w:t>Cholesterol: High</w:t>
      </w:r>
      <w:r w:rsidR="0043126B">
        <w:t>, LDL cholesterol and Non</w:t>
      </w:r>
      <w:r w:rsidR="002A3F84">
        <w:t>-</w:t>
      </w:r>
      <w:r w:rsidR="0043126B">
        <w:t>HDL Cholesterol High</w:t>
      </w:r>
    </w:p>
    <w:p w14:paraId="5D4FDE90" w14:textId="255001C4" w:rsidR="0043126B" w:rsidRDefault="0043126B">
      <w:r>
        <w:t>U/sound: Nov 2024</w:t>
      </w:r>
    </w:p>
    <w:p w14:paraId="096079F3" w14:textId="39061A82" w:rsidR="0043126B" w:rsidRDefault="0043126B" w:rsidP="0043126B">
      <w:pPr>
        <w:pStyle w:val="ListParagraph"/>
        <w:numPr>
          <w:ilvl w:val="0"/>
          <w:numId w:val="35"/>
        </w:numPr>
      </w:pPr>
      <w:r>
        <w:t>Large Fibroids</w:t>
      </w:r>
    </w:p>
    <w:p w14:paraId="3A33CFE8" w14:textId="19CE628A" w:rsidR="0043126B" w:rsidRDefault="0043126B">
      <w:r>
        <w:t>Blood test September 2025</w:t>
      </w:r>
    </w:p>
    <w:p w14:paraId="3AFF7E82" w14:textId="76A507E2" w:rsidR="0043126B" w:rsidRDefault="0043126B" w:rsidP="0043126B">
      <w:pPr>
        <w:pStyle w:val="ListParagraph"/>
        <w:numPr>
          <w:ilvl w:val="0"/>
          <w:numId w:val="35"/>
        </w:numPr>
      </w:pPr>
      <w:r>
        <w:t>Lipoprotein a: Normal</w:t>
      </w:r>
    </w:p>
    <w:p w14:paraId="7FCFD6D3" w14:textId="506FF947" w:rsidR="0043126B" w:rsidRDefault="0043126B" w:rsidP="0043126B">
      <w:pPr>
        <w:pStyle w:val="ListParagraph"/>
        <w:numPr>
          <w:ilvl w:val="0"/>
          <w:numId w:val="35"/>
        </w:numPr>
      </w:pPr>
      <w:r>
        <w:t>Homocysteine: Normal</w:t>
      </w:r>
    </w:p>
    <w:p w14:paraId="22B7765D" w14:textId="4A46800E" w:rsidR="0043126B" w:rsidRDefault="0043126B">
      <w:r>
        <w:t xml:space="preserve">Other: </w:t>
      </w:r>
    </w:p>
    <w:p w14:paraId="0DAB62AB" w14:textId="533EA618" w:rsidR="0043126B" w:rsidRDefault="0043126B">
      <w:r>
        <w:t>Blood Pressure: 137/99 pulse 74</w:t>
      </w:r>
      <w:r w:rsidR="002A3F84">
        <w:t>, 15</w:t>
      </w:r>
      <w:r w:rsidR="002A3F84" w:rsidRPr="002A3F84">
        <w:rPr>
          <w:vertAlign w:val="superscript"/>
        </w:rPr>
        <w:t>th</w:t>
      </w:r>
      <w:r w:rsidR="002A3F84">
        <w:t xml:space="preserve"> September 116/75 pulse 68</w:t>
      </w:r>
      <w:bookmarkStart w:id="0" w:name="_GoBack"/>
      <w:bookmarkEnd w:id="0"/>
    </w:p>
    <w:p w14:paraId="50FC7E4F" w14:textId="342C4DF5" w:rsidR="005C4CBA" w:rsidRDefault="00694D8B">
      <w:proofErr w:type="spellStart"/>
      <w:r>
        <w:t>Hemaview</w:t>
      </w:r>
      <w:proofErr w:type="spellEnd"/>
      <w:r w:rsidR="005C4CBA">
        <w:t xml:space="preserve">: </w:t>
      </w:r>
    </w:p>
    <w:p w14:paraId="18A0F5A8" w14:textId="36268125" w:rsidR="00F467B0" w:rsidRDefault="00694D8B" w:rsidP="00694D8B">
      <w:r>
        <w:t xml:space="preserve">Iridology: </w:t>
      </w:r>
      <w:r w:rsidR="0043126B">
        <w:t xml:space="preserve">Net / Web like iris: shows connective tissue weakness, Pupils: large – can indicate fatigue – nervous system depletion, Digestion – underactive. </w:t>
      </w:r>
    </w:p>
    <w:p w14:paraId="7E354234" w14:textId="35F21C7D" w:rsidR="0043126B" w:rsidRDefault="0043126B" w:rsidP="00694D8B">
      <w:r>
        <w:lastRenderedPageBreak/>
        <w:t>Tongue: scalloped edges, strawberry appearance: poor digestion, low calcium</w:t>
      </w:r>
    </w:p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1B572350" w14:textId="6DE7654D" w:rsidR="00AA7198" w:rsidRDefault="0043126B">
      <w:r>
        <w:t xml:space="preserve">In 6 months: </w:t>
      </w:r>
      <w:r w:rsidR="00694D8B">
        <w:t xml:space="preserve">General Chemistry, Zinc, </w:t>
      </w:r>
      <w:proofErr w:type="spellStart"/>
      <w:r w:rsidR="00694D8B">
        <w:t>Vit</w:t>
      </w:r>
      <w:proofErr w:type="spellEnd"/>
      <w:r w:rsidR="00694D8B">
        <w:t xml:space="preserve"> D, B6, Folic Acid, Thyroid</w:t>
      </w:r>
    </w:p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1235C04C" w14:textId="507AA6EF" w:rsidR="005C4CBA" w:rsidRDefault="000125F2">
      <w:r>
        <w:t>Shrink and fibroids</w:t>
      </w:r>
    </w:p>
    <w:p w14:paraId="0C62F5E5" w14:textId="56053F15" w:rsidR="000125F2" w:rsidRDefault="000125F2">
      <w:r>
        <w:t>Get energy back, feel like self again</w:t>
      </w:r>
    </w:p>
    <w:p w14:paraId="653330A3" w14:textId="14ADA584" w:rsidR="000125F2" w:rsidRDefault="000125F2">
      <w:r>
        <w:t>Lose weight</w:t>
      </w:r>
    </w:p>
    <w:p w14:paraId="097BAC86" w14:textId="689645BA" w:rsidR="00F467B0" w:rsidRDefault="00F467B0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18D03198" w14:textId="77777777" w:rsidR="003310A3" w:rsidRDefault="003310A3" w:rsidP="003310A3">
      <w:r>
        <w:t xml:space="preserve">Gentle </w:t>
      </w:r>
      <w:r w:rsidRPr="003310A3">
        <w:t xml:space="preserve">Gut reset: </w:t>
      </w:r>
    </w:p>
    <w:p w14:paraId="7CE0C5C5" w14:textId="77777777" w:rsidR="003310A3" w:rsidRDefault="003310A3" w:rsidP="003310A3">
      <w:pPr>
        <w:pStyle w:val="ListParagraph"/>
        <w:numPr>
          <w:ilvl w:val="0"/>
          <w:numId w:val="36"/>
        </w:numPr>
      </w:pPr>
      <w:r w:rsidRPr="003310A3">
        <w:t xml:space="preserve">Digestion drops: 20 drops 3x/day before food in a small amount of water </w:t>
      </w:r>
    </w:p>
    <w:p w14:paraId="3F18D9D6" w14:textId="77777777" w:rsidR="003310A3" w:rsidRDefault="003310A3" w:rsidP="003310A3">
      <w:pPr>
        <w:pStyle w:val="ListParagraph"/>
        <w:numPr>
          <w:ilvl w:val="0"/>
          <w:numId w:val="36"/>
        </w:numPr>
      </w:pPr>
      <w:r w:rsidRPr="003310A3">
        <w:t>PHGG + 10 grams Calcium D-</w:t>
      </w:r>
      <w:proofErr w:type="spellStart"/>
      <w:r w:rsidRPr="003310A3">
        <w:t>Glucarate</w:t>
      </w:r>
      <w:proofErr w:type="spellEnd"/>
      <w:r w:rsidRPr="003310A3">
        <w:t xml:space="preserve">. 1/2 - 1 tsp 2x/day (start low and build up) </w:t>
      </w:r>
    </w:p>
    <w:p w14:paraId="7149EC10" w14:textId="77777777" w:rsidR="003310A3" w:rsidRDefault="003310A3" w:rsidP="003310A3">
      <w:pPr>
        <w:pStyle w:val="ListParagraph"/>
        <w:numPr>
          <w:ilvl w:val="0"/>
          <w:numId w:val="36"/>
        </w:numPr>
      </w:pPr>
      <w:r w:rsidRPr="003310A3">
        <w:t xml:space="preserve">Biome IBS: 1 cap /day </w:t>
      </w:r>
    </w:p>
    <w:p w14:paraId="50D3BEDC" w14:textId="77777777" w:rsidR="003310A3" w:rsidRDefault="003310A3" w:rsidP="003310A3">
      <w:pPr>
        <w:pStyle w:val="ListParagraph"/>
        <w:numPr>
          <w:ilvl w:val="0"/>
          <w:numId w:val="36"/>
        </w:numPr>
      </w:pPr>
      <w:proofErr w:type="spellStart"/>
      <w:r w:rsidRPr="003310A3">
        <w:t>GiMicrobeX</w:t>
      </w:r>
      <w:proofErr w:type="spellEnd"/>
      <w:r w:rsidRPr="003310A3">
        <w:t xml:space="preserve">: start on 1 cap /day then increase to 2 caps after a few days at night </w:t>
      </w:r>
    </w:p>
    <w:p w14:paraId="5574AD54" w14:textId="77777777" w:rsidR="003310A3" w:rsidRDefault="003310A3" w:rsidP="003310A3"/>
    <w:p w14:paraId="789B03F4" w14:textId="66FA7EE0" w:rsidR="003310A3" w:rsidRDefault="003310A3" w:rsidP="003310A3">
      <w:r w:rsidRPr="003310A3">
        <w:t>Herb</w:t>
      </w:r>
      <w:r>
        <w:t xml:space="preserve">al Formula for Sleep / Hot Flushes: </w:t>
      </w:r>
      <w:r w:rsidRPr="003310A3">
        <w:t xml:space="preserve">8 – 10ml 1- 2x/night as needed. </w:t>
      </w:r>
    </w:p>
    <w:p w14:paraId="3CB718C2" w14:textId="77777777" w:rsidR="003310A3" w:rsidRDefault="003310A3" w:rsidP="003310A3"/>
    <w:p w14:paraId="108790AD" w14:textId="77777777" w:rsidR="003310A3" w:rsidRDefault="003310A3" w:rsidP="003310A3">
      <w:r>
        <w:t xml:space="preserve">Herbal Formula for Heavy Bleeding: </w:t>
      </w:r>
      <w:r w:rsidRPr="003310A3">
        <w:t xml:space="preserve">8 – 10 ml 2 – 3/day as needed </w:t>
      </w:r>
    </w:p>
    <w:p w14:paraId="35116145" w14:textId="77777777" w:rsidR="003310A3" w:rsidRDefault="003310A3" w:rsidP="003310A3"/>
    <w:p w14:paraId="435CDF2D" w14:textId="77777777" w:rsidR="003310A3" w:rsidRDefault="003310A3" w:rsidP="003310A3">
      <w:r w:rsidRPr="003310A3">
        <w:t xml:space="preserve">Has Magnesium and Taurine at home – suggested to take it before bed. </w:t>
      </w:r>
    </w:p>
    <w:p w14:paraId="5295E12E" w14:textId="6597FB1E" w:rsidR="00F467B0" w:rsidRDefault="003310A3">
      <w:r w:rsidRPr="003310A3">
        <w:t>Blood tests Dr: E/LFT, TSH, Cholesterol, iron studies, FBC Me: homocysteine, lipoprotein a</w:t>
      </w:r>
    </w:p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7DE441FF" w14:textId="77777777" w:rsidR="00F467B0" w:rsidRDefault="00F467B0">
      <w:pPr>
        <w:rPr>
          <w:b/>
        </w:rPr>
      </w:pPr>
    </w:p>
    <w:p w14:paraId="337D134A" w14:textId="0D9F377D" w:rsidR="00B13C7B" w:rsidRPr="008E2C2D" w:rsidRDefault="00B13C7B" w:rsidP="00A376B6"/>
    <w:p w14:paraId="68228AB3" w14:textId="685485D5" w:rsidR="008E2C2D" w:rsidRDefault="00B13C7B" w:rsidP="008E2C2D">
      <w:pPr>
        <w:rPr>
          <w:b/>
        </w:rPr>
      </w:pPr>
      <w:r>
        <w:rPr>
          <w:b/>
        </w:rPr>
        <w:t xml:space="preserve">Stage </w:t>
      </w:r>
      <w:r w:rsidR="00A376B6">
        <w:rPr>
          <w:b/>
        </w:rPr>
        <w:t>1</w:t>
      </w:r>
      <w:r>
        <w:rPr>
          <w:b/>
        </w:rPr>
        <w:t xml:space="preserve">: </w:t>
      </w:r>
      <w:r>
        <w:rPr>
          <w:b/>
        </w:rPr>
        <w:tab/>
      </w:r>
    </w:p>
    <w:p w14:paraId="51DA68F3" w14:textId="29F1E3E0" w:rsidR="00256A59" w:rsidRDefault="00A376B6" w:rsidP="008E2C2D">
      <w:pPr>
        <w:rPr>
          <w:b/>
        </w:rPr>
      </w:pPr>
      <w:r>
        <w:rPr>
          <w:b/>
        </w:rPr>
        <w:t>4 weeks</w:t>
      </w:r>
      <w:r w:rsidR="008E2C2D">
        <w:rPr>
          <w:b/>
        </w:rPr>
        <w:t xml:space="preserve"> months: </w:t>
      </w:r>
      <w:r>
        <w:rPr>
          <w:b/>
        </w:rPr>
        <w:t>Gut Support and Hormonal Balance</w:t>
      </w:r>
      <w:r w:rsidR="00256A59">
        <w:rPr>
          <w:b/>
        </w:rPr>
        <w:tab/>
      </w:r>
    </w:p>
    <w:p w14:paraId="42F9170E" w14:textId="37ADD6BD" w:rsidR="00256A59" w:rsidRPr="008E2C2D" w:rsidRDefault="00256A59" w:rsidP="00256A59">
      <w:pPr>
        <w:pStyle w:val="ListParagraph"/>
        <w:numPr>
          <w:ilvl w:val="0"/>
          <w:numId w:val="31"/>
        </w:numPr>
        <w:rPr>
          <w:b/>
        </w:rPr>
      </w:pPr>
      <w:r w:rsidRPr="00AA7198">
        <w:t xml:space="preserve">Ongoing Gut Support </w:t>
      </w:r>
      <w:r>
        <w:t>as needed</w:t>
      </w:r>
    </w:p>
    <w:p w14:paraId="2313E555" w14:textId="78CCF830" w:rsidR="008E2C2D" w:rsidRPr="008E2C2D" w:rsidRDefault="008E2C2D" w:rsidP="00256A59">
      <w:pPr>
        <w:pStyle w:val="ListParagraph"/>
        <w:numPr>
          <w:ilvl w:val="0"/>
          <w:numId w:val="31"/>
        </w:numPr>
      </w:pPr>
      <w:r w:rsidRPr="008E2C2D">
        <w:t>Herbal Formula</w:t>
      </w:r>
      <w:r>
        <w:t xml:space="preserve"> for Fibroids and Hormone Balance</w:t>
      </w:r>
    </w:p>
    <w:p w14:paraId="233E4D59" w14:textId="12F3EEF3" w:rsidR="00256A59" w:rsidRDefault="008E2C2D" w:rsidP="00256A59">
      <w:pPr>
        <w:pStyle w:val="ListParagraph"/>
        <w:numPr>
          <w:ilvl w:val="0"/>
          <w:numId w:val="31"/>
        </w:numPr>
      </w:pPr>
      <w:r>
        <w:t>Support oestrogen balance through diet and lifestyle</w:t>
      </w:r>
    </w:p>
    <w:p w14:paraId="33228C90" w14:textId="30A1FA30" w:rsidR="000125F2" w:rsidRDefault="000125F2" w:rsidP="00256A59">
      <w:pPr>
        <w:pStyle w:val="ListParagraph"/>
        <w:numPr>
          <w:ilvl w:val="0"/>
          <w:numId w:val="31"/>
        </w:numPr>
      </w:pPr>
      <w:r>
        <w:t>Support Iron levels</w:t>
      </w:r>
    </w:p>
    <w:p w14:paraId="141A2E01" w14:textId="55090133" w:rsidR="00A376B6" w:rsidRDefault="00A376B6" w:rsidP="00A376B6"/>
    <w:p w14:paraId="53D83CF6" w14:textId="04D08775" w:rsidR="00A376B6" w:rsidRDefault="00A376B6" w:rsidP="00A376B6">
      <w:pPr>
        <w:rPr>
          <w:b/>
        </w:rPr>
      </w:pPr>
      <w:r>
        <w:rPr>
          <w:b/>
        </w:rPr>
        <w:t>Stage 2:</w:t>
      </w:r>
    </w:p>
    <w:p w14:paraId="255D1355" w14:textId="4438D88C" w:rsidR="00A376B6" w:rsidRDefault="00A376B6" w:rsidP="00A376B6">
      <w:pPr>
        <w:rPr>
          <w:b/>
        </w:rPr>
      </w:pPr>
      <w:r>
        <w:rPr>
          <w:b/>
        </w:rPr>
        <w:t>4 weeks: Support Oestrogen Detoxification</w:t>
      </w:r>
    </w:p>
    <w:p w14:paraId="7EBB5AB9" w14:textId="77777777" w:rsidR="00A376B6" w:rsidRDefault="00A376B6" w:rsidP="00A376B6">
      <w:pPr>
        <w:pStyle w:val="ListParagraph"/>
        <w:numPr>
          <w:ilvl w:val="0"/>
          <w:numId w:val="33"/>
        </w:numPr>
      </w:pPr>
      <w:r>
        <w:t>Liver Detox with Gut support</w:t>
      </w:r>
    </w:p>
    <w:p w14:paraId="749469E8" w14:textId="77777777" w:rsidR="00A376B6" w:rsidRDefault="00A376B6" w:rsidP="00A376B6">
      <w:pPr>
        <w:pStyle w:val="ListParagraph"/>
        <w:numPr>
          <w:ilvl w:val="0"/>
          <w:numId w:val="33"/>
        </w:numPr>
      </w:pPr>
      <w:r>
        <w:t>Meal Plan with Recipes</w:t>
      </w:r>
    </w:p>
    <w:p w14:paraId="7CAFEF79" w14:textId="3FBFC3B8" w:rsidR="00A376B6" w:rsidRDefault="00A376B6" w:rsidP="00A376B6">
      <w:pPr>
        <w:pStyle w:val="ListParagraph"/>
        <w:numPr>
          <w:ilvl w:val="0"/>
          <w:numId w:val="33"/>
        </w:numPr>
      </w:pPr>
      <w:r>
        <w:t>Herbal Formula - Reduce heavy bleeding</w:t>
      </w:r>
    </w:p>
    <w:p w14:paraId="3AC43E4A" w14:textId="5B4E3BE9" w:rsidR="00A376B6" w:rsidRDefault="00A376B6" w:rsidP="00A376B6"/>
    <w:p w14:paraId="635D30C9" w14:textId="4823987A" w:rsidR="00A376B6" w:rsidRPr="000125F2" w:rsidRDefault="00A376B6" w:rsidP="00A376B6">
      <w:pPr>
        <w:rPr>
          <w:b/>
        </w:rPr>
      </w:pPr>
      <w:r w:rsidRPr="000125F2">
        <w:rPr>
          <w:b/>
        </w:rPr>
        <w:t xml:space="preserve">Stage 3: </w:t>
      </w:r>
    </w:p>
    <w:p w14:paraId="189D48EE" w14:textId="34774118" w:rsidR="00A376B6" w:rsidRPr="000125F2" w:rsidRDefault="00A376B6" w:rsidP="00A376B6">
      <w:pPr>
        <w:rPr>
          <w:b/>
        </w:rPr>
      </w:pPr>
      <w:r w:rsidRPr="000125F2">
        <w:rPr>
          <w:b/>
        </w:rPr>
        <w:t xml:space="preserve">3 – 6 months: </w:t>
      </w:r>
      <w:r w:rsidR="000125F2" w:rsidRPr="000125F2">
        <w:rPr>
          <w:b/>
        </w:rPr>
        <w:t>Reduce fibroids</w:t>
      </w:r>
    </w:p>
    <w:p w14:paraId="5E08F6AE" w14:textId="2D00A895" w:rsidR="000125F2" w:rsidRDefault="000125F2" w:rsidP="000125F2">
      <w:pPr>
        <w:pStyle w:val="ListParagraph"/>
        <w:numPr>
          <w:ilvl w:val="0"/>
          <w:numId w:val="37"/>
        </w:numPr>
      </w:pPr>
      <w:r>
        <w:t>Herbal Support to reduce fibroids and hormonal balance</w:t>
      </w:r>
    </w:p>
    <w:p w14:paraId="17F6DFFF" w14:textId="02CF402A" w:rsidR="00B13C7B" w:rsidRDefault="00B13C7B" w:rsidP="008E2C2D">
      <w:pPr>
        <w:rPr>
          <w:b/>
        </w:rPr>
      </w:pPr>
    </w:p>
    <w:p w14:paraId="093770E8" w14:textId="4780077A" w:rsidR="00694D8B" w:rsidRDefault="006B0A08">
      <w:pPr>
        <w:rPr>
          <w:b/>
        </w:rPr>
      </w:pPr>
      <w:r w:rsidRPr="00CB5AFC">
        <w:rPr>
          <w:b/>
        </w:rPr>
        <w:t xml:space="preserve">Stage </w:t>
      </w:r>
      <w:r w:rsidR="008E2C2D">
        <w:rPr>
          <w:b/>
        </w:rPr>
        <w:t>4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2BBDE77" w14:textId="646FC28F" w:rsidR="00694D8B" w:rsidRDefault="008E2C2D">
      <w:pPr>
        <w:rPr>
          <w:b/>
        </w:rPr>
      </w:pPr>
      <w:r>
        <w:rPr>
          <w:b/>
        </w:rPr>
        <w:t xml:space="preserve"> 8 - 12</w:t>
      </w:r>
      <w:r w:rsidR="00256A59">
        <w:rPr>
          <w:b/>
        </w:rPr>
        <w:t xml:space="preserve"> </w:t>
      </w:r>
      <w:r>
        <w:rPr>
          <w:b/>
        </w:rPr>
        <w:t>weeks</w:t>
      </w:r>
      <w:r w:rsidR="00256A59">
        <w:rPr>
          <w:b/>
        </w:rPr>
        <w:t xml:space="preserve">: </w:t>
      </w:r>
      <w:r>
        <w:rPr>
          <w:b/>
        </w:rPr>
        <w:t>Hormone Balance and Support for Perimenopause</w:t>
      </w:r>
      <w:r w:rsidR="00B13C7B">
        <w:rPr>
          <w:b/>
        </w:rPr>
        <w:tab/>
      </w:r>
    </w:p>
    <w:p w14:paraId="6796D1A9" w14:textId="2251FB45" w:rsidR="00C24673" w:rsidRDefault="004C08D7" w:rsidP="00256A59">
      <w:pPr>
        <w:pStyle w:val="ListParagraph"/>
        <w:numPr>
          <w:ilvl w:val="0"/>
          <w:numId w:val="32"/>
        </w:numPr>
      </w:pPr>
      <w:r>
        <w:t xml:space="preserve">Specific Strategies </w:t>
      </w:r>
    </w:p>
    <w:p w14:paraId="3E215C76" w14:textId="4C4E5BA5" w:rsidR="000125F2" w:rsidRPr="00AA7198" w:rsidRDefault="000125F2" w:rsidP="00256A59">
      <w:pPr>
        <w:pStyle w:val="ListParagraph"/>
        <w:numPr>
          <w:ilvl w:val="0"/>
          <w:numId w:val="32"/>
        </w:numPr>
      </w:pPr>
      <w:r>
        <w:t>Weight loss</w:t>
      </w:r>
    </w:p>
    <w:p w14:paraId="56E17A7D" w14:textId="793A7610" w:rsidR="00B13C7B" w:rsidRDefault="00B13C7B">
      <w:pPr>
        <w:rPr>
          <w:b/>
        </w:rPr>
      </w:pPr>
    </w:p>
    <w:p w14:paraId="290DF28A" w14:textId="543BBDF9" w:rsidR="00694D8B" w:rsidRDefault="00B13C7B">
      <w:pPr>
        <w:rPr>
          <w:b/>
        </w:rPr>
      </w:pPr>
      <w:r>
        <w:rPr>
          <w:b/>
        </w:rPr>
        <w:t xml:space="preserve">Stage </w:t>
      </w:r>
      <w:r w:rsidR="000125F2">
        <w:rPr>
          <w:b/>
        </w:rPr>
        <w:t>5</w:t>
      </w:r>
      <w:r>
        <w:rPr>
          <w:b/>
        </w:rPr>
        <w:t xml:space="preserve">: </w:t>
      </w:r>
    </w:p>
    <w:p w14:paraId="3E56FC8C" w14:textId="4BDDD6D2" w:rsidR="00694D8B" w:rsidRDefault="00256A59">
      <w:pPr>
        <w:rPr>
          <w:b/>
        </w:rPr>
      </w:pPr>
      <w:r>
        <w:rPr>
          <w:b/>
        </w:rPr>
        <w:t>Ongoing: Healthy Aging</w:t>
      </w:r>
      <w:r w:rsidR="00B13C7B">
        <w:rPr>
          <w:b/>
        </w:rPr>
        <w:tab/>
      </w:r>
      <w:r w:rsidR="00B13C7B">
        <w:rPr>
          <w:b/>
        </w:rPr>
        <w:tab/>
      </w:r>
    </w:p>
    <w:p w14:paraId="2E6558E4" w14:textId="42504126" w:rsidR="00B13C7B" w:rsidRDefault="00256A59" w:rsidP="00256A59">
      <w:pPr>
        <w:pStyle w:val="ListParagraph"/>
        <w:numPr>
          <w:ilvl w:val="0"/>
          <w:numId w:val="32"/>
        </w:numPr>
      </w:pPr>
      <w:r>
        <w:lastRenderedPageBreak/>
        <w:t>Look at hormonal management post menopause</w:t>
      </w:r>
    </w:p>
    <w:p w14:paraId="1BE01829" w14:textId="5707347A" w:rsidR="00256A59" w:rsidRPr="00B13C7B" w:rsidRDefault="00256A59" w:rsidP="00256A59">
      <w:pPr>
        <w:pStyle w:val="ListParagraph"/>
        <w:numPr>
          <w:ilvl w:val="0"/>
          <w:numId w:val="32"/>
        </w:numPr>
      </w:pPr>
      <w:r>
        <w:t>Health aging for bones, heart, brain</w:t>
      </w: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CC9E470" w14:textId="706CDA48" w:rsidR="00CB5AFC" w:rsidRDefault="008A3ECA">
      <w:r>
        <w:t>Other recommendations:</w:t>
      </w:r>
    </w:p>
    <w:p w14:paraId="1AFEEEA6" w14:textId="77777777" w:rsidR="004C08D7" w:rsidRDefault="004C08D7"/>
    <w:p w14:paraId="393463A0" w14:textId="41161EC3" w:rsidR="008A3ECA" w:rsidRDefault="008A3ECA">
      <w:r>
        <w:t xml:space="preserve">Retest </w:t>
      </w:r>
      <w:r w:rsidR="004C08D7">
        <w:t>bloods in 6 months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0696B44B" w:rsidR="008A3ECA" w:rsidRDefault="008A3ECA">
      <w:r>
        <w:t xml:space="preserve">Monthly for next </w:t>
      </w:r>
      <w:r w:rsidR="004C08D7">
        <w:t>1</w:t>
      </w:r>
      <w:r>
        <w:t xml:space="preserve">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725D5" w14:textId="77777777" w:rsidR="00B6475D" w:rsidRDefault="00B6475D" w:rsidP="00AA7198">
      <w:r>
        <w:separator/>
      </w:r>
    </w:p>
  </w:endnote>
  <w:endnote w:type="continuationSeparator" w:id="0">
    <w:p w14:paraId="3A495371" w14:textId="77777777" w:rsidR="00B6475D" w:rsidRDefault="00B6475D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1AD71" w14:textId="77777777" w:rsidR="00B6475D" w:rsidRDefault="00B6475D" w:rsidP="00AA7198">
      <w:r>
        <w:separator/>
      </w:r>
    </w:p>
  </w:footnote>
  <w:footnote w:type="continuationSeparator" w:id="0">
    <w:p w14:paraId="1F158729" w14:textId="77777777" w:rsidR="00B6475D" w:rsidRDefault="00B6475D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B6D"/>
    <w:multiLevelType w:val="hybridMultilevel"/>
    <w:tmpl w:val="2BEC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7DF"/>
    <w:multiLevelType w:val="hybridMultilevel"/>
    <w:tmpl w:val="9272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824"/>
    <w:multiLevelType w:val="hybridMultilevel"/>
    <w:tmpl w:val="9414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C678B"/>
    <w:multiLevelType w:val="hybridMultilevel"/>
    <w:tmpl w:val="016A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0466A"/>
    <w:multiLevelType w:val="hybridMultilevel"/>
    <w:tmpl w:val="4392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12C8"/>
    <w:multiLevelType w:val="hybridMultilevel"/>
    <w:tmpl w:val="6BB8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8110806"/>
    <w:multiLevelType w:val="hybridMultilevel"/>
    <w:tmpl w:val="0A86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0691"/>
    <w:multiLevelType w:val="hybridMultilevel"/>
    <w:tmpl w:val="ED0C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0021C"/>
    <w:multiLevelType w:val="hybridMultilevel"/>
    <w:tmpl w:val="4FBC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1B5B"/>
    <w:multiLevelType w:val="hybridMultilevel"/>
    <w:tmpl w:val="72F4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2360A"/>
    <w:multiLevelType w:val="hybridMultilevel"/>
    <w:tmpl w:val="B806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915FB"/>
    <w:multiLevelType w:val="hybridMultilevel"/>
    <w:tmpl w:val="F564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22"/>
  </w:num>
  <w:num w:numId="4">
    <w:abstractNumId w:val="18"/>
  </w:num>
  <w:num w:numId="5">
    <w:abstractNumId w:val="19"/>
  </w:num>
  <w:num w:numId="6">
    <w:abstractNumId w:val="4"/>
  </w:num>
  <w:num w:numId="7">
    <w:abstractNumId w:val="33"/>
  </w:num>
  <w:num w:numId="8">
    <w:abstractNumId w:val="12"/>
  </w:num>
  <w:num w:numId="9">
    <w:abstractNumId w:val="11"/>
  </w:num>
  <w:num w:numId="10">
    <w:abstractNumId w:val="24"/>
  </w:num>
  <w:num w:numId="11">
    <w:abstractNumId w:val="36"/>
  </w:num>
  <w:num w:numId="12">
    <w:abstractNumId w:val="31"/>
  </w:num>
  <w:num w:numId="13">
    <w:abstractNumId w:val="30"/>
  </w:num>
  <w:num w:numId="14">
    <w:abstractNumId w:val="9"/>
  </w:num>
  <w:num w:numId="15">
    <w:abstractNumId w:val="20"/>
  </w:num>
  <w:num w:numId="16">
    <w:abstractNumId w:val="13"/>
  </w:num>
  <w:num w:numId="17">
    <w:abstractNumId w:val="27"/>
  </w:num>
  <w:num w:numId="18">
    <w:abstractNumId w:val="2"/>
  </w:num>
  <w:num w:numId="19">
    <w:abstractNumId w:val="25"/>
  </w:num>
  <w:num w:numId="20">
    <w:abstractNumId w:val="23"/>
  </w:num>
  <w:num w:numId="21">
    <w:abstractNumId w:val="32"/>
  </w:num>
  <w:num w:numId="22">
    <w:abstractNumId w:val="6"/>
  </w:num>
  <w:num w:numId="23">
    <w:abstractNumId w:val="5"/>
  </w:num>
  <w:num w:numId="24">
    <w:abstractNumId w:val="16"/>
  </w:num>
  <w:num w:numId="25">
    <w:abstractNumId w:val="1"/>
  </w:num>
  <w:num w:numId="26">
    <w:abstractNumId w:val="14"/>
  </w:num>
  <w:num w:numId="27">
    <w:abstractNumId w:val="35"/>
  </w:num>
  <w:num w:numId="28">
    <w:abstractNumId w:val="17"/>
  </w:num>
  <w:num w:numId="29">
    <w:abstractNumId w:val="26"/>
  </w:num>
  <w:num w:numId="30">
    <w:abstractNumId w:val="15"/>
  </w:num>
  <w:num w:numId="31">
    <w:abstractNumId w:val="28"/>
  </w:num>
  <w:num w:numId="32">
    <w:abstractNumId w:val="21"/>
  </w:num>
  <w:num w:numId="33">
    <w:abstractNumId w:val="10"/>
  </w:num>
  <w:num w:numId="34">
    <w:abstractNumId w:val="0"/>
  </w:num>
  <w:num w:numId="35">
    <w:abstractNumId w:val="7"/>
  </w:num>
  <w:num w:numId="36">
    <w:abstractNumId w:val="2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25F2"/>
    <w:rsid w:val="00013D10"/>
    <w:rsid w:val="000155ED"/>
    <w:rsid w:val="0001563B"/>
    <w:rsid w:val="0002218E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516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270F"/>
    <w:rsid w:val="0012352D"/>
    <w:rsid w:val="001241CA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46C3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6A59"/>
    <w:rsid w:val="0025776C"/>
    <w:rsid w:val="002630A0"/>
    <w:rsid w:val="00263C07"/>
    <w:rsid w:val="00265879"/>
    <w:rsid w:val="00266F97"/>
    <w:rsid w:val="0026749C"/>
    <w:rsid w:val="00284DF2"/>
    <w:rsid w:val="002915A8"/>
    <w:rsid w:val="002A3F84"/>
    <w:rsid w:val="002A5161"/>
    <w:rsid w:val="002C53BD"/>
    <w:rsid w:val="002E6F51"/>
    <w:rsid w:val="003073AE"/>
    <w:rsid w:val="0031375E"/>
    <w:rsid w:val="00321FD4"/>
    <w:rsid w:val="003228CE"/>
    <w:rsid w:val="00326042"/>
    <w:rsid w:val="003310A3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126B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08D7"/>
    <w:rsid w:val="004C1D72"/>
    <w:rsid w:val="004C2022"/>
    <w:rsid w:val="004C5DF2"/>
    <w:rsid w:val="004C7B23"/>
    <w:rsid w:val="004D30AE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28CB"/>
    <w:rsid w:val="005B526B"/>
    <w:rsid w:val="005B5E09"/>
    <w:rsid w:val="005B6EBD"/>
    <w:rsid w:val="005C3A6F"/>
    <w:rsid w:val="005C4CBA"/>
    <w:rsid w:val="005C6084"/>
    <w:rsid w:val="005D73C0"/>
    <w:rsid w:val="005E7D64"/>
    <w:rsid w:val="005F5D39"/>
    <w:rsid w:val="00601858"/>
    <w:rsid w:val="006041D9"/>
    <w:rsid w:val="00606E0C"/>
    <w:rsid w:val="00606E38"/>
    <w:rsid w:val="00624082"/>
    <w:rsid w:val="00626F2C"/>
    <w:rsid w:val="006320C3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94D8B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7817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188B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C2D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376B6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441E"/>
    <w:rsid w:val="00AE57A0"/>
    <w:rsid w:val="00AF4BC9"/>
    <w:rsid w:val="00B02C75"/>
    <w:rsid w:val="00B13C7B"/>
    <w:rsid w:val="00B14DF4"/>
    <w:rsid w:val="00B167C2"/>
    <w:rsid w:val="00B25402"/>
    <w:rsid w:val="00B3053D"/>
    <w:rsid w:val="00B30BA1"/>
    <w:rsid w:val="00B3730D"/>
    <w:rsid w:val="00B434DC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6475D"/>
    <w:rsid w:val="00B82C2A"/>
    <w:rsid w:val="00B870E2"/>
    <w:rsid w:val="00BA0915"/>
    <w:rsid w:val="00BA0D1D"/>
    <w:rsid w:val="00BC384B"/>
    <w:rsid w:val="00BD0243"/>
    <w:rsid w:val="00BD0DD1"/>
    <w:rsid w:val="00BD7665"/>
    <w:rsid w:val="00BE2C4B"/>
    <w:rsid w:val="00BF004C"/>
    <w:rsid w:val="00C00422"/>
    <w:rsid w:val="00C0064E"/>
    <w:rsid w:val="00C10EBE"/>
    <w:rsid w:val="00C1107E"/>
    <w:rsid w:val="00C1437D"/>
    <w:rsid w:val="00C24673"/>
    <w:rsid w:val="00C24C8D"/>
    <w:rsid w:val="00C2613A"/>
    <w:rsid w:val="00C26B91"/>
    <w:rsid w:val="00C3044F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C09B4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973F9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2023-11-15T03:00:00Z</cp:lastPrinted>
  <dcterms:created xsi:type="dcterms:W3CDTF">2025-09-12T04:41:00Z</dcterms:created>
  <dcterms:modified xsi:type="dcterms:W3CDTF">2025-09-15T04:37:00Z</dcterms:modified>
</cp:coreProperties>
</file>